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2A7" w14:textId="77777777" w:rsidR="00531986" w:rsidRDefault="0025790E">
      <w:pPr>
        <w:pStyle w:val="BodyText"/>
        <w:spacing w:before="19"/>
        <w:jc w:val="center"/>
      </w:pPr>
      <w:r>
        <w:rPr>
          <w:color w:val="00339F"/>
          <w:spacing w:val="-4"/>
        </w:rPr>
        <w:t>Minimum</w:t>
      </w:r>
      <w:r>
        <w:rPr>
          <w:color w:val="00339F"/>
          <w:spacing w:val="-2"/>
        </w:rPr>
        <w:t xml:space="preserve"> </w:t>
      </w:r>
      <w:r>
        <w:rPr>
          <w:color w:val="00339F"/>
          <w:spacing w:val="-4"/>
        </w:rPr>
        <w:t>Information</w:t>
      </w:r>
      <w:r>
        <w:rPr>
          <w:color w:val="00339F"/>
          <w:spacing w:val="-1"/>
        </w:rPr>
        <w:t xml:space="preserve"> </w:t>
      </w:r>
      <w:r>
        <w:rPr>
          <w:color w:val="00339F"/>
          <w:spacing w:val="-4"/>
        </w:rPr>
        <w:t>for</w:t>
      </w:r>
      <w:r>
        <w:rPr>
          <w:color w:val="00339F"/>
          <w:spacing w:val="1"/>
        </w:rPr>
        <w:t xml:space="preserve"> </w:t>
      </w:r>
      <w:r>
        <w:rPr>
          <w:color w:val="00339F"/>
          <w:spacing w:val="-4"/>
        </w:rPr>
        <w:t>Accurate</w:t>
      </w:r>
      <w:r>
        <w:rPr>
          <w:color w:val="00339F"/>
          <w:spacing w:val="-1"/>
        </w:rPr>
        <w:t xml:space="preserve"> </w:t>
      </w:r>
      <w:r>
        <w:rPr>
          <w:color w:val="00339F"/>
          <w:spacing w:val="-4"/>
        </w:rPr>
        <w:t>Recommendations</w:t>
      </w:r>
    </w:p>
    <w:p w14:paraId="79AC12A8" w14:textId="77777777" w:rsidR="00531986" w:rsidRDefault="00531986">
      <w:pPr>
        <w:pStyle w:val="BodyText"/>
        <w:rPr>
          <w:sz w:val="20"/>
        </w:rPr>
      </w:pPr>
    </w:p>
    <w:p w14:paraId="79AC12A9" w14:textId="77777777" w:rsidR="00531986" w:rsidRDefault="00531986">
      <w:pPr>
        <w:pStyle w:val="BodyText"/>
        <w:rPr>
          <w:sz w:val="20"/>
        </w:rPr>
      </w:pPr>
    </w:p>
    <w:p w14:paraId="79AC12AA" w14:textId="77777777" w:rsidR="00531986" w:rsidRDefault="00531986">
      <w:pPr>
        <w:pStyle w:val="BodyText"/>
        <w:rPr>
          <w:sz w:val="20"/>
        </w:rPr>
      </w:pPr>
    </w:p>
    <w:p w14:paraId="79AC12AB" w14:textId="77777777" w:rsidR="00531986" w:rsidRDefault="00531986">
      <w:pPr>
        <w:pStyle w:val="BodyText"/>
        <w:spacing w:before="8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530"/>
        <w:gridCol w:w="3897"/>
        <w:gridCol w:w="1807"/>
        <w:gridCol w:w="1103"/>
      </w:tblGrid>
      <w:tr w:rsidR="00531986" w14:paraId="79AC12AD" w14:textId="77777777">
        <w:trPr>
          <w:trHeight w:val="440"/>
        </w:trPr>
        <w:tc>
          <w:tcPr>
            <w:tcW w:w="10794" w:type="dxa"/>
            <w:gridSpan w:val="5"/>
          </w:tcPr>
          <w:p w14:paraId="79AC12AC" w14:textId="77777777" w:rsidR="00531986" w:rsidRDefault="0025790E">
            <w:pPr>
              <w:pStyle w:val="TableParagraph"/>
              <w:spacing w:line="420" w:lineRule="exact"/>
              <w:ind w:left="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Agricultural</w:t>
            </w:r>
          </w:p>
        </w:tc>
      </w:tr>
      <w:tr w:rsidR="00531986" w14:paraId="79AC12B5" w14:textId="77777777">
        <w:trPr>
          <w:trHeight w:val="1073"/>
        </w:trPr>
        <w:tc>
          <w:tcPr>
            <w:tcW w:w="1457" w:type="dxa"/>
          </w:tcPr>
          <w:p w14:paraId="79AC12AE" w14:textId="77777777" w:rsidR="00531986" w:rsidRDefault="0025790E">
            <w:pPr>
              <w:pStyle w:val="TableParagraph"/>
              <w:ind w:left="24" w:right="16"/>
              <w:jc w:val="center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Crop</w:t>
            </w:r>
          </w:p>
        </w:tc>
        <w:tc>
          <w:tcPr>
            <w:tcW w:w="2530" w:type="dxa"/>
          </w:tcPr>
          <w:p w14:paraId="79AC12AF" w14:textId="77777777" w:rsidR="00531986" w:rsidRDefault="0025790E">
            <w:pPr>
              <w:pStyle w:val="TableParagraph"/>
              <w:ind w:left="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Corn</w:t>
            </w:r>
          </w:p>
        </w:tc>
        <w:tc>
          <w:tcPr>
            <w:tcW w:w="3897" w:type="dxa"/>
          </w:tcPr>
          <w:p w14:paraId="79AC12B0" w14:textId="77777777" w:rsidR="00531986" w:rsidRDefault="0025790E">
            <w:pPr>
              <w:pStyle w:val="TableParagraph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Forages</w:t>
            </w:r>
          </w:p>
        </w:tc>
        <w:tc>
          <w:tcPr>
            <w:tcW w:w="1807" w:type="dxa"/>
          </w:tcPr>
          <w:p w14:paraId="79AC12B1" w14:textId="77777777" w:rsidR="00531986" w:rsidRDefault="0025790E">
            <w:pPr>
              <w:pStyle w:val="TableParagraph"/>
              <w:ind w:left="127" w:firstLine="396"/>
              <w:rPr>
                <w:b/>
              </w:rPr>
            </w:pPr>
            <w:r>
              <w:rPr>
                <w:b/>
                <w:spacing w:val="-2"/>
              </w:rPr>
              <w:t xml:space="preserve">Tobacco </w:t>
            </w:r>
            <w:r>
              <w:rPr>
                <w:b/>
              </w:rPr>
              <w:t>Indicate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Burley</w:t>
            </w:r>
          </w:p>
          <w:p w14:paraId="79AC12B2" w14:textId="77777777" w:rsidR="00531986" w:rsidRDefault="0025790E">
            <w:pPr>
              <w:pStyle w:val="TableParagraph"/>
              <w:spacing w:before="1"/>
              <w:ind w:left="562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Dark</w:t>
            </w:r>
          </w:p>
        </w:tc>
        <w:tc>
          <w:tcPr>
            <w:tcW w:w="1103" w:type="dxa"/>
          </w:tcPr>
          <w:p w14:paraId="79AC12B3" w14:textId="77777777" w:rsidR="00531986" w:rsidRDefault="0025790E">
            <w:pPr>
              <w:pStyle w:val="TableParagraph"/>
              <w:ind w:left="114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Soybeans </w:t>
            </w:r>
            <w:r>
              <w:rPr>
                <w:b/>
                <w:spacing w:val="-6"/>
              </w:rPr>
              <w:t xml:space="preserve">or </w:t>
            </w:r>
            <w:r>
              <w:rPr>
                <w:b/>
                <w:spacing w:val="-2"/>
              </w:rPr>
              <w:t>Wildlife</w:t>
            </w:r>
          </w:p>
          <w:p w14:paraId="79AC12B4" w14:textId="77777777" w:rsidR="00531986" w:rsidRDefault="0025790E">
            <w:pPr>
              <w:pStyle w:val="TableParagraph"/>
              <w:spacing w:line="24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Food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Plot</w:t>
            </w:r>
          </w:p>
        </w:tc>
      </w:tr>
      <w:tr w:rsidR="00531986" w14:paraId="79AC12BB" w14:textId="77777777">
        <w:trPr>
          <w:trHeight w:val="537"/>
        </w:trPr>
        <w:tc>
          <w:tcPr>
            <w:tcW w:w="1457" w:type="dxa"/>
          </w:tcPr>
          <w:p w14:paraId="79AC12B6" w14:textId="77777777" w:rsidR="00531986" w:rsidRDefault="0025790E">
            <w:pPr>
              <w:pStyle w:val="TableParagraph"/>
              <w:spacing w:line="270" w:lineRule="atLeast"/>
              <w:ind w:left="115" w:right="539"/>
              <w:rPr>
                <w:b/>
              </w:rPr>
            </w:pPr>
            <w:r>
              <w:rPr>
                <w:b/>
                <w:spacing w:val="-2"/>
              </w:rPr>
              <w:t xml:space="preserve">Previous </w:t>
            </w:r>
            <w:r>
              <w:rPr>
                <w:b/>
                <w:spacing w:val="-4"/>
              </w:rPr>
              <w:t>Crop</w:t>
            </w:r>
          </w:p>
        </w:tc>
        <w:tc>
          <w:tcPr>
            <w:tcW w:w="2530" w:type="dxa"/>
            <w:shd w:val="clear" w:color="auto" w:fill="D9D9D9"/>
          </w:tcPr>
          <w:p w14:paraId="79AC12B7" w14:textId="77777777" w:rsidR="00531986" w:rsidRDefault="0025790E">
            <w:pPr>
              <w:pStyle w:val="TableParagraph"/>
              <w:spacing w:before="58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3897" w:type="dxa"/>
          </w:tcPr>
          <w:p w14:paraId="79AC12B8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shd w:val="clear" w:color="auto" w:fill="D9D9D9"/>
          </w:tcPr>
          <w:p w14:paraId="79AC12B9" w14:textId="77777777" w:rsidR="00531986" w:rsidRDefault="0025790E">
            <w:pPr>
              <w:pStyle w:val="TableParagraph"/>
              <w:spacing w:before="58"/>
              <w:ind w:left="6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1103" w:type="dxa"/>
          </w:tcPr>
          <w:p w14:paraId="79AC12BA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C7" w14:textId="77777777">
        <w:trPr>
          <w:trHeight w:val="1761"/>
        </w:trPr>
        <w:tc>
          <w:tcPr>
            <w:tcW w:w="1457" w:type="dxa"/>
          </w:tcPr>
          <w:p w14:paraId="79AC12BC" w14:textId="77777777" w:rsidR="00531986" w:rsidRDefault="00531986">
            <w:pPr>
              <w:pStyle w:val="TableParagraph"/>
              <w:rPr>
                <w:rFonts w:ascii="Calibri Light"/>
              </w:rPr>
            </w:pPr>
          </w:p>
          <w:p w14:paraId="79AC12BD" w14:textId="77777777" w:rsidR="00531986" w:rsidRDefault="00531986">
            <w:pPr>
              <w:pStyle w:val="TableParagraph"/>
              <w:spacing w:before="74"/>
              <w:rPr>
                <w:rFonts w:ascii="Calibri Light"/>
              </w:rPr>
            </w:pPr>
          </w:p>
          <w:p w14:paraId="79AC12BE" w14:textId="77777777" w:rsidR="00531986" w:rsidRDefault="0025790E">
            <w:pPr>
              <w:pStyle w:val="TableParagraph"/>
              <w:spacing w:before="1"/>
              <w:ind w:left="115" w:right="104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Crop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2530" w:type="dxa"/>
            <w:shd w:val="clear" w:color="auto" w:fill="D9D9D9"/>
          </w:tcPr>
          <w:p w14:paraId="79AC12BF" w14:textId="77777777" w:rsidR="00531986" w:rsidRDefault="0025790E">
            <w:pPr>
              <w:pStyle w:val="TableParagraph"/>
              <w:spacing w:before="400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  <w:p w14:paraId="79AC12C0" w14:textId="77777777" w:rsidR="00531986" w:rsidRDefault="0025790E">
            <w:pPr>
              <w:pStyle w:val="TableParagraph"/>
              <w:ind w:left="114" w:right="135"/>
            </w:pPr>
            <w:r>
              <w:t>Choose</w:t>
            </w:r>
            <w:r>
              <w:rPr>
                <w:spacing w:val="-13"/>
              </w:rPr>
              <w:t xml:space="preserve"> </w:t>
            </w:r>
            <w:r>
              <w:t>conventional</w:t>
            </w:r>
            <w:r>
              <w:rPr>
                <w:spacing w:val="-12"/>
              </w:rPr>
              <w:t xml:space="preserve"> </w:t>
            </w:r>
            <w:r>
              <w:t>or no tillage</w:t>
            </w:r>
          </w:p>
        </w:tc>
        <w:tc>
          <w:tcPr>
            <w:tcW w:w="3897" w:type="dxa"/>
            <w:shd w:val="clear" w:color="auto" w:fill="D9D9D9"/>
          </w:tcPr>
          <w:p w14:paraId="79AC12C1" w14:textId="77777777" w:rsidR="00531986" w:rsidRDefault="0025790E">
            <w:pPr>
              <w:pStyle w:val="TableParagraph"/>
              <w:spacing w:line="420" w:lineRule="exact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  <w:p w14:paraId="79AC12C2" w14:textId="77777777" w:rsidR="00531986" w:rsidRDefault="0025790E">
            <w:pPr>
              <w:pStyle w:val="TableParagraph"/>
              <w:ind w:left="114" w:right="12"/>
            </w:pPr>
            <w:r>
              <w:t>Choose</w:t>
            </w:r>
            <w:r>
              <w:rPr>
                <w:spacing w:val="-10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seeding,</w:t>
            </w:r>
            <w:r>
              <w:rPr>
                <w:spacing w:val="-10"/>
              </w:rPr>
              <w:t xml:space="preserve"> </w:t>
            </w:r>
            <w:r>
              <w:t>renovation,</w:t>
            </w:r>
            <w:r>
              <w:rPr>
                <w:spacing w:val="-10"/>
              </w:rPr>
              <w:t xml:space="preserve"> </w:t>
            </w:r>
            <w:r>
              <w:t>or annual top dressing.</w:t>
            </w:r>
          </w:p>
          <w:p w14:paraId="79AC12C3" w14:textId="77777777" w:rsidR="00531986" w:rsidRDefault="0025790E">
            <w:pPr>
              <w:pStyle w:val="TableParagraph"/>
              <w:ind w:left="114" w:right="12"/>
            </w:pPr>
            <w:r>
              <w:t>Renovation is the seeding of legume (clover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lespedeza)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established</w:t>
            </w:r>
          </w:p>
          <w:p w14:paraId="79AC12C4" w14:textId="77777777" w:rsidR="00531986" w:rsidRDefault="0025790E">
            <w:pPr>
              <w:pStyle w:val="TableParagraph"/>
              <w:spacing w:line="248" w:lineRule="exact"/>
              <w:ind w:left="114"/>
            </w:pPr>
            <w:r>
              <w:t>grass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stand.</w:t>
            </w:r>
          </w:p>
        </w:tc>
        <w:tc>
          <w:tcPr>
            <w:tcW w:w="1807" w:type="dxa"/>
          </w:tcPr>
          <w:p w14:paraId="79AC12C5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3" w:type="dxa"/>
          </w:tcPr>
          <w:p w14:paraId="79AC12C6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CF" w14:textId="77777777">
        <w:trPr>
          <w:trHeight w:val="1764"/>
        </w:trPr>
        <w:tc>
          <w:tcPr>
            <w:tcW w:w="1457" w:type="dxa"/>
          </w:tcPr>
          <w:p w14:paraId="79AC12C8" w14:textId="77777777" w:rsidR="00531986" w:rsidRDefault="00531986">
            <w:pPr>
              <w:pStyle w:val="TableParagraph"/>
              <w:spacing w:before="211"/>
              <w:rPr>
                <w:rFonts w:ascii="Calibri Light"/>
              </w:rPr>
            </w:pPr>
          </w:p>
          <w:p w14:paraId="79AC12C9" w14:textId="77777777" w:rsidR="00531986" w:rsidRDefault="0025790E">
            <w:pPr>
              <w:pStyle w:val="TableParagraph"/>
              <w:ind w:left="115" w:right="104"/>
              <w:rPr>
                <w:b/>
              </w:rPr>
            </w:pPr>
            <w:r>
              <w:rPr>
                <w:b/>
                <w:spacing w:val="-2"/>
              </w:rPr>
              <w:t>Previous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4"/>
              </w:rPr>
              <w:t xml:space="preserve">Crop </w:t>
            </w:r>
            <w:r>
              <w:rPr>
                <w:b/>
                <w:spacing w:val="-2"/>
              </w:rPr>
              <w:t>Management</w:t>
            </w:r>
          </w:p>
        </w:tc>
        <w:tc>
          <w:tcPr>
            <w:tcW w:w="2530" w:type="dxa"/>
            <w:shd w:val="clear" w:color="auto" w:fill="D9D9D9"/>
          </w:tcPr>
          <w:p w14:paraId="79AC12CA" w14:textId="77777777" w:rsidR="00531986" w:rsidRDefault="0025790E">
            <w:pPr>
              <w:pStyle w:val="TableParagraph"/>
              <w:spacing w:line="421" w:lineRule="exact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  <w:p w14:paraId="79AC12CB" w14:textId="77777777" w:rsidR="00531986" w:rsidRDefault="0025790E">
            <w:pPr>
              <w:pStyle w:val="TableParagraph"/>
              <w:spacing w:line="270" w:lineRule="atLeast"/>
              <w:ind w:left="114" w:right="135"/>
            </w:pPr>
            <w:r>
              <w:t>Only</w:t>
            </w:r>
            <w:r>
              <w:rPr>
                <w:spacing w:val="-13"/>
              </w:rPr>
              <w:t xml:space="preserve"> </w:t>
            </w:r>
            <w:r>
              <w:t>needed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 xml:space="preserve">previous land use was pasture. Choose if pasture was less than or equal to 4 </w:t>
            </w:r>
            <w:r>
              <w:rPr>
                <w:spacing w:val="-2"/>
              </w:rPr>
              <w:t>years.</w:t>
            </w:r>
          </w:p>
        </w:tc>
        <w:tc>
          <w:tcPr>
            <w:tcW w:w="3897" w:type="dxa"/>
          </w:tcPr>
          <w:p w14:paraId="79AC12CC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79AC12CD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3" w:type="dxa"/>
          </w:tcPr>
          <w:p w14:paraId="79AC12CE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D6" w14:textId="77777777">
        <w:trPr>
          <w:trHeight w:val="530"/>
        </w:trPr>
        <w:tc>
          <w:tcPr>
            <w:tcW w:w="1457" w:type="dxa"/>
          </w:tcPr>
          <w:p w14:paraId="79AC12D0" w14:textId="77777777" w:rsidR="00531986" w:rsidRDefault="0025790E">
            <w:pPr>
              <w:pStyle w:val="TableParagraph"/>
              <w:spacing w:line="262" w:lineRule="exact"/>
              <w:ind w:left="115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Crop</w:t>
            </w:r>
          </w:p>
          <w:p w14:paraId="79AC12D1" w14:textId="77777777" w:rsidR="00531986" w:rsidRDefault="0025790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5"/>
              </w:rPr>
              <w:t>Use</w:t>
            </w:r>
          </w:p>
        </w:tc>
        <w:tc>
          <w:tcPr>
            <w:tcW w:w="2530" w:type="dxa"/>
            <w:shd w:val="clear" w:color="auto" w:fill="D9D9D9"/>
          </w:tcPr>
          <w:p w14:paraId="79AC12D2" w14:textId="77777777" w:rsidR="00531986" w:rsidRDefault="0025790E">
            <w:pPr>
              <w:pStyle w:val="TableParagraph"/>
              <w:spacing w:before="50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3897" w:type="dxa"/>
            <w:shd w:val="clear" w:color="auto" w:fill="D9D9D9"/>
          </w:tcPr>
          <w:p w14:paraId="79AC12D3" w14:textId="77777777" w:rsidR="00531986" w:rsidRDefault="0025790E">
            <w:pPr>
              <w:pStyle w:val="TableParagraph"/>
              <w:spacing w:before="50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1807" w:type="dxa"/>
          </w:tcPr>
          <w:p w14:paraId="79AC12D4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3" w:type="dxa"/>
          </w:tcPr>
          <w:p w14:paraId="79AC12D5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DC" w14:textId="77777777">
        <w:trPr>
          <w:trHeight w:val="537"/>
        </w:trPr>
        <w:tc>
          <w:tcPr>
            <w:tcW w:w="1457" w:type="dxa"/>
          </w:tcPr>
          <w:p w14:paraId="79AC12D7" w14:textId="77777777" w:rsidR="00531986" w:rsidRDefault="0025790E">
            <w:pPr>
              <w:pStyle w:val="TableParagraph"/>
              <w:spacing w:line="270" w:lineRule="atLeast"/>
              <w:ind w:left="115" w:right="148"/>
              <w:rPr>
                <w:b/>
              </w:rPr>
            </w:pPr>
            <w:r>
              <w:rPr>
                <w:b/>
                <w:spacing w:val="-2"/>
              </w:rPr>
              <w:t xml:space="preserve">Previous </w:t>
            </w:r>
            <w:r>
              <w:rPr>
                <w:b/>
              </w:rPr>
              <w:t>Crop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Use</w:t>
            </w:r>
          </w:p>
        </w:tc>
        <w:tc>
          <w:tcPr>
            <w:tcW w:w="2530" w:type="dxa"/>
          </w:tcPr>
          <w:p w14:paraId="79AC12D8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79AC12D9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</w:tcPr>
          <w:p w14:paraId="79AC12DA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3" w:type="dxa"/>
          </w:tcPr>
          <w:p w14:paraId="79AC12DB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E2" w14:textId="77777777">
        <w:trPr>
          <w:trHeight w:val="419"/>
        </w:trPr>
        <w:tc>
          <w:tcPr>
            <w:tcW w:w="1457" w:type="dxa"/>
          </w:tcPr>
          <w:p w14:paraId="79AC12DD" w14:textId="77777777" w:rsidR="00531986" w:rsidRDefault="0025790E">
            <w:pPr>
              <w:pStyle w:val="TableParagraph"/>
              <w:spacing w:before="73"/>
              <w:ind w:left="8" w:right="24"/>
              <w:jc w:val="center"/>
              <w:rPr>
                <w:b/>
              </w:rPr>
            </w:pPr>
            <w:r>
              <w:rPr>
                <w:b/>
              </w:rPr>
              <w:t>Soil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Drainage</w:t>
            </w:r>
          </w:p>
        </w:tc>
        <w:tc>
          <w:tcPr>
            <w:tcW w:w="2530" w:type="dxa"/>
            <w:shd w:val="clear" w:color="auto" w:fill="D9D9D9"/>
          </w:tcPr>
          <w:p w14:paraId="79AC12DE" w14:textId="77777777" w:rsidR="00531986" w:rsidRDefault="0025790E">
            <w:pPr>
              <w:pStyle w:val="TableParagraph"/>
              <w:spacing w:line="399" w:lineRule="exact"/>
              <w:ind w:left="7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3897" w:type="dxa"/>
          </w:tcPr>
          <w:p w14:paraId="79AC12DF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7" w:type="dxa"/>
            <w:shd w:val="clear" w:color="auto" w:fill="D9D9D9"/>
          </w:tcPr>
          <w:p w14:paraId="79AC12E0" w14:textId="77777777" w:rsidR="00531986" w:rsidRDefault="0025790E">
            <w:pPr>
              <w:pStyle w:val="TableParagraph"/>
              <w:spacing w:line="399" w:lineRule="exact"/>
              <w:ind w:left="6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1103" w:type="dxa"/>
          </w:tcPr>
          <w:p w14:paraId="79AC12E1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</w:tbl>
    <w:p w14:paraId="79AC12E3" w14:textId="77777777" w:rsidR="00531986" w:rsidRDefault="00531986">
      <w:pPr>
        <w:pStyle w:val="BodyText"/>
        <w:rPr>
          <w:sz w:val="20"/>
        </w:rPr>
      </w:pPr>
    </w:p>
    <w:p w14:paraId="79AC12E4" w14:textId="77777777" w:rsidR="00531986" w:rsidRDefault="00531986">
      <w:pPr>
        <w:pStyle w:val="BodyText"/>
        <w:rPr>
          <w:sz w:val="20"/>
        </w:rPr>
      </w:pPr>
    </w:p>
    <w:p w14:paraId="79AC12E5" w14:textId="77777777" w:rsidR="00531986" w:rsidRDefault="00531986">
      <w:pPr>
        <w:pStyle w:val="BodyText"/>
        <w:rPr>
          <w:sz w:val="20"/>
        </w:rPr>
      </w:pPr>
    </w:p>
    <w:p w14:paraId="79AC12E6" w14:textId="77777777" w:rsidR="00531986" w:rsidRDefault="00531986">
      <w:pPr>
        <w:pStyle w:val="BodyText"/>
        <w:rPr>
          <w:sz w:val="20"/>
        </w:rPr>
      </w:pPr>
    </w:p>
    <w:p w14:paraId="79AC12E7" w14:textId="77777777" w:rsidR="00531986" w:rsidRDefault="00531986">
      <w:pPr>
        <w:pStyle w:val="BodyText"/>
        <w:spacing w:before="124"/>
        <w:rPr>
          <w:sz w:val="20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669"/>
        <w:gridCol w:w="2676"/>
        <w:gridCol w:w="2676"/>
        <w:gridCol w:w="1187"/>
      </w:tblGrid>
      <w:tr w:rsidR="00531986" w14:paraId="79AC12E9" w14:textId="77777777">
        <w:trPr>
          <w:trHeight w:val="438"/>
        </w:trPr>
        <w:tc>
          <w:tcPr>
            <w:tcW w:w="9648" w:type="dxa"/>
            <w:gridSpan w:val="5"/>
          </w:tcPr>
          <w:p w14:paraId="79AC12E8" w14:textId="77777777" w:rsidR="00531986" w:rsidRDefault="0025790E">
            <w:pPr>
              <w:pStyle w:val="TableParagraph"/>
              <w:spacing w:line="419" w:lineRule="exact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Home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Lawn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&amp;</w:t>
            </w:r>
            <w:r>
              <w:rPr>
                <w:b/>
                <w:spacing w:val="-2"/>
                <w:sz w:val="36"/>
              </w:rPr>
              <w:t xml:space="preserve"> Garden</w:t>
            </w:r>
          </w:p>
        </w:tc>
      </w:tr>
      <w:tr w:rsidR="00531986" w14:paraId="79AC12EF" w14:textId="77777777">
        <w:trPr>
          <w:trHeight w:val="537"/>
        </w:trPr>
        <w:tc>
          <w:tcPr>
            <w:tcW w:w="1440" w:type="dxa"/>
          </w:tcPr>
          <w:p w14:paraId="79AC12EA" w14:textId="77777777" w:rsidR="00531986" w:rsidRDefault="0025790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Crop</w:t>
            </w:r>
          </w:p>
        </w:tc>
        <w:tc>
          <w:tcPr>
            <w:tcW w:w="1669" w:type="dxa"/>
          </w:tcPr>
          <w:p w14:paraId="79AC12EB" w14:textId="77777777" w:rsidR="00531986" w:rsidRDefault="0025790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Blueberries</w:t>
            </w:r>
          </w:p>
        </w:tc>
        <w:tc>
          <w:tcPr>
            <w:tcW w:w="2676" w:type="dxa"/>
          </w:tcPr>
          <w:p w14:paraId="79AC12EC" w14:textId="77777777" w:rsidR="00531986" w:rsidRDefault="0025790E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Turfgrass</w:t>
            </w:r>
          </w:p>
        </w:tc>
        <w:tc>
          <w:tcPr>
            <w:tcW w:w="2676" w:type="dxa"/>
          </w:tcPr>
          <w:p w14:paraId="79AC12ED" w14:textId="77777777" w:rsidR="00531986" w:rsidRDefault="0025790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Vegetables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Fruits</w:t>
            </w:r>
          </w:p>
        </w:tc>
        <w:tc>
          <w:tcPr>
            <w:tcW w:w="1187" w:type="dxa"/>
          </w:tcPr>
          <w:p w14:paraId="79AC12EE" w14:textId="77777777" w:rsidR="00531986" w:rsidRDefault="0025790E">
            <w:pPr>
              <w:pStyle w:val="TableParagraph"/>
              <w:spacing w:line="270" w:lineRule="atLeast"/>
              <w:ind w:left="115" w:right="105"/>
              <w:rPr>
                <w:b/>
              </w:rPr>
            </w:pPr>
            <w:r>
              <w:rPr>
                <w:b/>
                <w:spacing w:val="-2"/>
              </w:rPr>
              <w:t>Landscape Plants</w:t>
            </w:r>
          </w:p>
        </w:tc>
      </w:tr>
      <w:tr w:rsidR="00531986" w14:paraId="79AC12F6" w14:textId="77777777">
        <w:trPr>
          <w:trHeight w:val="534"/>
        </w:trPr>
        <w:tc>
          <w:tcPr>
            <w:tcW w:w="1440" w:type="dxa"/>
          </w:tcPr>
          <w:p w14:paraId="79AC12F0" w14:textId="77777777" w:rsidR="00531986" w:rsidRDefault="0025790E">
            <w:pPr>
              <w:pStyle w:val="TableParagraph"/>
              <w:spacing w:line="26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Turfgrass</w:t>
            </w:r>
          </w:p>
          <w:p w14:paraId="79AC12F1" w14:textId="77777777" w:rsidR="00531986" w:rsidRDefault="0025790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1669" w:type="dxa"/>
          </w:tcPr>
          <w:p w14:paraId="79AC12F2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shd w:val="clear" w:color="auto" w:fill="D9D9D9"/>
          </w:tcPr>
          <w:p w14:paraId="79AC12F3" w14:textId="77777777" w:rsidR="00531986" w:rsidRDefault="0025790E">
            <w:pPr>
              <w:pStyle w:val="TableParagraph"/>
              <w:spacing w:before="54"/>
              <w:ind w:right="1173"/>
              <w:jc w:val="right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2676" w:type="dxa"/>
          </w:tcPr>
          <w:p w14:paraId="79AC12F4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</w:tcPr>
          <w:p w14:paraId="79AC12F5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2FC" w14:textId="77777777">
        <w:trPr>
          <w:trHeight w:val="805"/>
        </w:trPr>
        <w:tc>
          <w:tcPr>
            <w:tcW w:w="1440" w:type="dxa"/>
          </w:tcPr>
          <w:p w14:paraId="79AC12F7" w14:textId="77777777" w:rsidR="00531986" w:rsidRDefault="0025790E">
            <w:pPr>
              <w:pStyle w:val="TableParagraph"/>
              <w:spacing w:line="270" w:lineRule="atLeast"/>
              <w:ind w:left="115" w:right="107"/>
              <w:rPr>
                <w:b/>
              </w:rPr>
            </w:pPr>
            <w:r>
              <w:rPr>
                <w:b/>
                <w:spacing w:val="-4"/>
              </w:rPr>
              <w:t>New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Planting / </w:t>
            </w:r>
            <w:r>
              <w:rPr>
                <w:b/>
                <w:spacing w:val="-2"/>
              </w:rPr>
              <w:t>Maintenance</w:t>
            </w:r>
          </w:p>
        </w:tc>
        <w:tc>
          <w:tcPr>
            <w:tcW w:w="1669" w:type="dxa"/>
            <w:shd w:val="clear" w:color="auto" w:fill="D9D9D9"/>
          </w:tcPr>
          <w:p w14:paraId="79AC12F8" w14:textId="77777777" w:rsidR="00531986" w:rsidRDefault="0025790E">
            <w:pPr>
              <w:pStyle w:val="TableParagraph"/>
              <w:spacing w:before="191"/>
              <w:ind w:left="9"/>
              <w:jc w:val="center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2676" w:type="dxa"/>
            <w:shd w:val="clear" w:color="auto" w:fill="D9D9D9"/>
          </w:tcPr>
          <w:p w14:paraId="79AC12F9" w14:textId="77777777" w:rsidR="00531986" w:rsidRDefault="0025790E">
            <w:pPr>
              <w:pStyle w:val="TableParagraph"/>
              <w:spacing w:before="191"/>
              <w:ind w:right="1173"/>
              <w:jc w:val="right"/>
              <w:rPr>
                <w:rFonts w:ascii="Wingdings 2" w:hAnsi="Wingdings 2"/>
                <w:b/>
                <w:sz w:val="40"/>
              </w:rPr>
            </w:pPr>
            <w:r>
              <w:rPr>
                <w:rFonts w:ascii="Wingdings 2" w:hAnsi="Wingdings 2"/>
                <w:b/>
                <w:spacing w:val="-10"/>
                <w:sz w:val="40"/>
              </w:rPr>
              <w:t></w:t>
            </w:r>
          </w:p>
        </w:tc>
        <w:tc>
          <w:tcPr>
            <w:tcW w:w="2676" w:type="dxa"/>
          </w:tcPr>
          <w:p w14:paraId="79AC12FA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</w:tcPr>
          <w:p w14:paraId="79AC12FB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  <w:tr w:rsidR="00531986" w14:paraId="79AC1302" w14:textId="77777777">
        <w:trPr>
          <w:trHeight w:val="571"/>
        </w:trPr>
        <w:tc>
          <w:tcPr>
            <w:tcW w:w="1440" w:type="dxa"/>
          </w:tcPr>
          <w:p w14:paraId="79AC12FD" w14:textId="77777777" w:rsidR="00531986" w:rsidRDefault="0025790E">
            <w:pPr>
              <w:pStyle w:val="TableParagraph"/>
              <w:spacing w:before="150"/>
              <w:ind w:left="115"/>
              <w:rPr>
                <w:b/>
              </w:rPr>
            </w:pPr>
            <w:r>
              <w:rPr>
                <w:b/>
              </w:rPr>
              <w:t>Sun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Shade</w:t>
            </w:r>
          </w:p>
        </w:tc>
        <w:tc>
          <w:tcPr>
            <w:tcW w:w="1669" w:type="dxa"/>
          </w:tcPr>
          <w:p w14:paraId="79AC12FE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</w:tcPr>
          <w:p w14:paraId="79AC12FF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</w:tcPr>
          <w:p w14:paraId="79AC1300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</w:tcPr>
          <w:p w14:paraId="79AC1301" w14:textId="77777777" w:rsidR="00531986" w:rsidRDefault="00531986">
            <w:pPr>
              <w:pStyle w:val="TableParagraph"/>
              <w:rPr>
                <w:rFonts w:ascii="Times New Roman"/>
              </w:rPr>
            </w:pPr>
          </w:p>
        </w:tc>
      </w:tr>
    </w:tbl>
    <w:p w14:paraId="79AC1303" w14:textId="77777777" w:rsidR="0025790E" w:rsidRDefault="0025790E"/>
    <w:sectPr w:rsidR="0025790E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0714" w14:textId="77777777" w:rsidR="0025790E" w:rsidRDefault="0025790E" w:rsidP="005236B2">
      <w:r>
        <w:separator/>
      </w:r>
    </w:p>
  </w:endnote>
  <w:endnote w:type="continuationSeparator" w:id="0">
    <w:p w14:paraId="0ABB281E" w14:textId="77777777" w:rsidR="0025790E" w:rsidRDefault="0025790E" w:rsidP="0052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EB44" w14:textId="77777777" w:rsidR="0025790E" w:rsidRDefault="0025790E" w:rsidP="005236B2">
      <w:r>
        <w:separator/>
      </w:r>
    </w:p>
  </w:footnote>
  <w:footnote w:type="continuationSeparator" w:id="0">
    <w:p w14:paraId="71B4B467" w14:textId="77777777" w:rsidR="0025790E" w:rsidRDefault="0025790E" w:rsidP="00523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986"/>
    <w:rsid w:val="00093DE9"/>
    <w:rsid w:val="0025790E"/>
    <w:rsid w:val="005236B2"/>
    <w:rsid w:val="005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C1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3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BABE8-8852-4B72-B390-0437FB605674}"/>
</file>

<file path=customXml/itemProps2.xml><?xml version="1.0" encoding="utf-8"?>
<ds:datastoreItem xmlns:ds="http://schemas.openxmlformats.org/officeDocument/2006/customXml" ds:itemID="{08B34C9A-BCBD-4EB9-AA8B-79A01A7E0390}"/>
</file>

<file path=customXml/itemProps3.xml><?xml version="1.0" encoding="utf-8"?>
<ds:datastoreItem xmlns:ds="http://schemas.openxmlformats.org/officeDocument/2006/customXml" ds:itemID="{FC444084-FB86-424F-9305-FAD07DED8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2026-04-07T20:55:00Z</dcterms:created>
  <dcterms:modified xsi:type="dcterms:W3CDTF">2026-04-07T20:55:00Z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