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84AD" w14:textId="77777777" w:rsidR="00C96DC4" w:rsidRDefault="0040526D">
      <w:pPr>
        <w:pStyle w:val="Heading1"/>
      </w:pPr>
      <w:r>
        <w:t>12</w:t>
      </w:r>
      <w:r>
        <w:rPr>
          <w:spacing w:val="-2"/>
        </w:rPr>
        <w:t xml:space="preserve"> </w:t>
      </w:r>
      <w:r>
        <w:t>KAR</w:t>
      </w:r>
      <w:r>
        <w:rPr>
          <w:spacing w:val="-1"/>
        </w:rPr>
        <w:t xml:space="preserve"> </w:t>
      </w:r>
      <w:r>
        <w:t>1:120.</w:t>
      </w:r>
      <w:r>
        <w:rPr>
          <w:spacing w:val="-2"/>
        </w:rPr>
        <w:t xml:space="preserve"> </w:t>
      </w:r>
      <w:r>
        <w:t>Noxious</w:t>
      </w:r>
      <w:r>
        <w:rPr>
          <w:spacing w:val="-3"/>
        </w:rPr>
        <w:t xml:space="preserve"> </w:t>
      </w:r>
      <w:r>
        <w:t>weed</w:t>
      </w:r>
      <w:r>
        <w:rPr>
          <w:spacing w:val="-4"/>
        </w:rPr>
        <w:t xml:space="preserve"> </w:t>
      </w:r>
      <w:r>
        <w:rPr>
          <w:spacing w:val="-2"/>
        </w:rPr>
        <w:t>seed.</w:t>
      </w:r>
    </w:p>
    <w:p w14:paraId="406E84AE" w14:textId="77777777" w:rsidR="00C96DC4" w:rsidRDefault="00C96DC4">
      <w:pPr>
        <w:pStyle w:val="BodyText"/>
        <w:spacing w:before="1"/>
        <w:ind w:left="0"/>
        <w:jc w:val="left"/>
        <w:rPr>
          <w:b/>
        </w:rPr>
      </w:pPr>
    </w:p>
    <w:p w14:paraId="406E84AF" w14:textId="77777777" w:rsidR="00C96DC4" w:rsidRDefault="0040526D">
      <w:pPr>
        <w:pStyle w:val="BodyText"/>
        <w:ind w:left="648" w:right="5684"/>
      </w:pPr>
      <w:r>
        <w:t>RELATES TO: KRS 250.081(1)(c)3 STATUTORY</w:t>
      </w:r>
      <w:r>
        <w:rPr>
          <w:spacing w:val="-7"/>
        </w:rPr>
        <w:t xml:space="preserve"> </w:t>
      </w:r>
      <w:r>
        <w:t>AUTHORITY:</w:t>
      </w:r>
      <w:r>
        <w:rPr>
          <w:spacing w:val="-4"/>
        </w:rPr>
        <w:t xml:space="preserve"> </w:t>
      </w:r>
      <w:r>
        <w:t>KRS</w:t>
      </w:r>
      <w:r>
        <w:rPr>
          <w:spacing w:val="-6"/>
        </w:rPr>
        <w:t xml:space="preserve"> </w:t>
      </w:r>
      <w:r>
        <w:rPr>
          <w:spacing w:val="-2"/>
        </w:rPr>
        <w:t>250.081</w:t>
      </w:r>
    </w:p>
    <w:p w14:paraId="406E84B0" w14:textId="77777777" w:rsidR="00C96DC4" w:rsidRDefault="0040526D">
      <w:pPr>
        <w:pStyle w:val="BodyText"/>
        <w:ind w:right="354" w:firstLine="288"/>
      </w:pPr>
      <w:r>
        <w:t>NECESSITY,</w:t>
      </w:r>
      <w:r>
        <w:rPr>
          <w:spacing w:val="-3"/>
        </w:rPr>
        <w:t xml:space="preserve"> </w:t>
      </w:r>
      <w:r>
        <w:t>FUNCTION,</w:t>
      </w:r>
      <w:r>
        <w:rPr>
          <w:spacing w:val="-3"/>
        </w:rPr>
        <w:t xml:space="preserve"> </w:t>
      </w:r>
      <w:r>
        <w:t>AND</w:t>
      </w:r>
      <w:r>
        <w:rPr>
          <w:spacing w:val="-4"/>
        </w:rPr>
        <w:t xml:space="preserve"> </w:t>
      </w:r>
      <w:r>
        <w:t>CONFORMITY: KRS</w:t>
      </w:r>
      <w:r>
        <w:rPr>
          <w:spacing w:val="-3"/>
        </w:rPr>
        <w:t xml:space="preserve"> </w:t>
      </w:r>
      <w:r>
        <w:t>250.081(1)(c)3</w:t>
      </w:r>
      <w:r>
        <w:rPr>
          <w:spacing w:val="-4"/>
        </w:rPr>
        <w:t xml:space="preserve"> </w:t>
      </w:r>
      <w:r>
        <w:t>requires</w:t>
      </w:r>
      <w:r>
        <w:rPr>
          <w:spacing w:val="-4"/>
        </w:rPr>
        <w:t xml:space="preserve"> </w:t>
      </w:r>
      <w:r>
        <w:t>the</w:t>
      </w:r>
      <w:r>
        <w:rPr>
          <w:spacing w:val="-6"/>
        </w:rPr>
        <w:t xml:space="preserve"> </w:t>
      </w:r>
      <w:r>
        <w:t>director</w:t>
      </w:r>
      <w:r>
        <w:rPr>
          <w:spacing w:val="-7"/>
        </w:rPr>
        <w:t xml:space="preserve"> </w:t>
      </w:r>
      <w:r>
        <w:t xml:space="preserve">to designate the kinds of weed seed to be considered noxious in Kentucky and to establish their maximum permitted rate of occurrence in agricultural seed. This administrative regulation </w:t>
      </w:r>
      <w:proofErr w:type="gramStart"/>
      <w:r>
        <w:t>es-</w:t>
      </w:r>
      <w:proofErr w:type="spellStart"/>
      <w:r>
        <w:t>tablishes</w:t>
      </w:r>
      <w:proofErr w:type="spellEnd"/>
      <w:proofErr w:type="gramEnd"/>
      <w:r>
        <w:t xml:space="preserve"> the kinds of weed </w:t>
      </w:r>
      <w:proofErr w:type="gramStart"/>
      <w:r>
        <w:t>seed to be considered</w:t>
      </w:r>
      <w:proofErr w:type="gramEnd"/>
      <w:r>
        <w:t xml:space="preserve"> noxious in Kentucky and their maximum </w:t>
      </w:r>
      <w:proofErr w:type="gramStart"/>
      <w:r>
        <w:t>al</w:t>
      </w:r>
      <w:proofErr w:type="gramEnd"/>
      <w:r>
        <w:t>-lowed rate of occurrence for the administration of the Kentucky Seed Law.</w:t>
      </w:r>
    </w:p>
    <w:p w14:paraId="406E84B1" w14:textId="77777777" w:rsidR="00C96DC4" w:rsidRDefault="00C96DC4">
      <w:pPr>
        <w:pStyle w:val="BodyText"/>
        <w:ind w:left="0"/>
        <w:jc w:val="left"/>
      </w:pPr>
    </w:p>
    <w:p w14:paraId="406E84B2" w14:textId="77777777" w:rsidR="00C96DC4" w:rsidRDefault="0040526D">
      <w:pPr>
        <w:pStyle w:val="BodyText"/>
        <w:spacing w:after="5"/>
        <w:ind w:right="355" w:firstLine="288"/>
      </w:pPr>
      <w:r>
        <w:t>Section 1. Noxious Weed Seed. (1) The following kinds of weed seed shall be designated noxious in Kentucky and the maximum permitted rate of occurrence per pound of agricultural seed shall be as established in the table in this subsection.</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1620"/>
      </w:tblGrid>
      <w:tr w:rsidR="00C96DC4" w14:paraId="406E84B7" w14:textId="77777777">
        <w:trPr>
          <w:trHeight w:val="1104"/>
        </w:trPr>
        <w:tc>
          <w:tcPr>
            <w:tcW w:w="3332" w:type="dxa"/>
          </w:tcPr>
          <w:p w14:paraId="406E84B3" w14:textId="77777777" w:rsidR="00C96DC4" w:rsidRDefault="0040526D">
            <w:pPr>
              <w:pStyle w:val="TableParagraph"/>
              <w:rPr>
                <w:sz w:val="24"/>
              </w:rPr>
            </w:pPr>
            <w:r>
              <w:rPr>
                <w:sz w:val="24"/>
              </w:rPr>
              <w:t>Name</w:t>
            </w:r>
            <w:r>
              <w:rPr>
                <w:spacing w:val="-8"/>
                <w:sz w:val="24"/>
              </w:rPr>
              <w:t xml:space="preserve"> </w:t>
            </w:r>
            <w:r>
              <w:rPr>
                <w:sz w:val="24"/>
              </w:rPr>
              <w:t>of</w:t>
            </w:r>
            <w:r>
              <w:rPr>
                <w:spacing w:val="-5"/>
                <w:sz w:val="24"/>
              </w:rPr>
              <w:t xml:space="preserve"> </w:t>
            </w:r>
            <w:r>
              <w:rPr>
                <w:spacing w:val="-4"/>
                <w:sz w:val="24"/>
              </w:rPr>
              <w:t>Kind</w:t>
            </w:r>
          </w:p>
        </w:tc>
        <w:tc>
          <w:tcPr>
            <w:tcW w:w="1620" w:type="dxa"/>
          </w:tcPr>
          <w:p w14:paraId="406E84B4" w14:textId="77777777" w:rsidR="00C96DC4" w:rsidRDefault="0040526D">
            <w:pPr>
              <w:pStyle w:val="TableParagraph"/>
              <w:tabs>
                <w:tab w:val="left" w:pos="1309"/>
              </w:tabs>
              <w:ind w:left="105"/>
              <w:rPr>
                <w:sz w:val="24"/>
              </w:rPr>
            </w:pPr>
            <w:r>
              <w:rPr>
                <w:spacing w:val="-2"/>
                <w:sz w:val="24"/>
              </w:rPr>
              <w:t>Number</w:t>
            </w:r>
            <w:r>
              <w:rPr>
                <w:sz w:val="24"/>
              </w:rPr>
              <w:tab/>
            </w:r>
            <w:r>
              <w:rPr>
                <w:spacing w:val="-5"/>
                <w:sz w:val="24"/>
              </w:rPr>
              <w:t>of</w:t>
            </w:r>
          </w:p>
          <w:p w14:paraId="406E84B5" w14:textId="77777777" w:rsidR="00C96DC4" w:rsidRDefault="0040526D">
            <w:pPr>
              <w:pStyle w:val="TableParagraph"/>
              <w:tabs>
                <w:tab w:val="left" w:pos="1219"/>
              </w:tabs>
              <w:spacing w:line="240" w:lineRule="auto"/>
              <w:ind w:left="105"/>
              <w:rPr>
                <w:sz w:val="24"/>
              </w:rPr>
            </w:pPr>
            <w:r>
              <w:rPr>
                <w:spacing w:val="-4"/>
                <w:sz w:val="24"/>
              </w:rPr>
              <w:t>Seed</w:t>
            </w:r>
            <w:r>
              <w:rPr>
                <w:sz w:val="24"/>
              </w:rPr>
              <w:tab/>
            </w:r>
            <w:r>
              <w:rPr>
                <w:spacing w:val="-5"/>
                <w:sz w:val="24"/>
              </w:rPr>
              <w:t>Al-</w:t>
            </w:r>
          </w:p>
          <w:p w14:paraId="406E84B6" w14:textId="77777777" w:rsidR="00C96DC4" w:rsidRDefault="0040526D">
            <w:pPr>
              <w:pStyle w:val="TableParagraph"/>
              <w:tabs>
                <w:tab w:val="left" w:pos="1135"/>
              </w:tabs>
              <w:spacing w:line="270" w:lineRule="atLeast"/>
              <w:ind w:left="105" w:right="98"/>
              <w:rPr>
                <w:sz w:val="24"/>
              </w:rPr>
            </w:pPr>
            <w:proofErr w:type="gramStart"/>
            <w:r>
              <w:rPr>
                <w:spacing w:val="-4"/>
                <w:sz w:val="24"/>
              </w:rPr>
              <w:t>lowed</w:t>
            </w:r>
            <w:proofErr w:type="gramEnd"/>
            <w:r>
              <w:rPr>
                <w:sz w:val="24"/>
              </w:rPr>
              <w:tab/>
            </w:r>
            <w:r>
              <w:rPr>
                <w:spacing w:val="-4"/>
                <w:sz w:val="24"/>
              </w:rPr>
              <w:t xml:space="preserve">Per </w:t>
            </w:r>
            <w:r>
              <w:rPr>
                <w:spacing w:val="-2"/>
                <w:sz w:val="24"/>
              </w:rPr>
              <w:t>Pound</w:t>
            </w:r>
          </w:p>
        </w:tc>
      </w:tr>
      <w:tr w:rsidR="00C96DC4" w14:paraId="406E84BB" w14:textId="77777777">
        <w:trPr>
          <w:trHeight w:val="551"/>
        </w:trPr>
        <w:tc>
          <w:tcPr>
            <w:tcW w:w="3332" w:type="dxa"/>
          </w:tcPr>
          <w:p w14:paraId="406E84B8" w14:textId="77777777" w:rsidR="00C96DC4" w:rsidRDefault="0040526D">
            <w:pPr>
              <w:pStyle w:val="TableParagraph"/>
              <w:tabs>
                <w:tab w:val="left" w:pos="1179"/>
                <w:tab w:val="left" w:pos="1886"/>
              </w:tabs>
              <w:rPr>
                <w:sz w:val="24"/>
              </w:rPr>
            </w:pPr>
            <w:r>
              <w:rPr>
                <w:spacing w:val="-2"/>
                <w:sz w:val="24"/>
              </w:rPr>
              <w:t>Balloon</w:t>
            </w:r>
            <w:r>
              <w:rPr>
                <w:sz w:val="24"/>
              </w:rPr>
              <w:tab/>
            </w:r>
            <w:r>
              <w:rPr>
                <w:spacing w:val="-4"/>
                <w:sz w:val="24"/>
              </w:rPr>
              <w:t>vine</w:t>
            </w:r>
            <w:r>
              <w:rPr>
                <w:sz w:val="24"/>
              </w:rPr>
              <w:tab/>
            </w:r>
            <w:r>
              <w:rPr>
                <w:spacing w:val="-2"/>
                <w:sz w:val="24"/>
              </w:rPr>
              <w:t>(</w:t>
            </w:r>
            <w:proofErr w:type="spellStart"/>
            <w:r>
              <w:rPr>
                <w:spacing w:val="-2"/>
                <w:sz w:val="24"/>
              </w:rPr>
              <w:t>Cardiosper</w:t>
            </w:r>
            <w:proofErr w:type="spellEnd"/>
            <w:r>
              <w:rPr>
                <w:spacing w:val="-2"/>
                <w:sz w:val="24"/>
              </w:rPr>
              <w:t>-</w:t>
            </w:r>
          </w:p>
          <w:p w14:paraId="406E84B9" w14:textId="77777777" w:rsidR="00C96DC4" w:rsidRDefault="0040526D">
            <w:pPr>
              <w:pStyle w:val="TableParagraph"/>
              <w:spacing w:line="260" w:lineRule="exact"/>
              <w:rPr>
                <w:sz w:val="24"/>
              </w:rPr>
            </w:pPr>
            <w:r>
              <w:rPr>
                <w:sz w:val="24"/>
              </w:rPr>
              <w:t xml:space="preserve">mum </w:t>
            </w:r>
            <w:r>
              <w:rPr>
                <w:spacing w:val="-2"/>
                <w:sz w:val="24"/>
              </w:rPr>
              <w:t>halicacabum)</w:t>
            </w:r>
          </w:p>
        </w:tc>
        <w:tc>
          <w:tcPr>
            <w:tcW w:w="1620" w:type="dxa"/>
          </w:tcPr>
          <w:p w14:paraId="406E84BA" w14:textId="77777777" w:rsidR="00C96DC4" w:rsidRDefault="0040526D">
            <w:pPr>
              <w:pStyle w:val="TableParagraph"/>
              <w:ind w:left="105"/>
              <w:rPr>
                <w:sz w:val="24"/>
              </w:rPr>
            </w:pPr>
            <w:r>
              <w:rPr>
                <w:spacing w:val="-10"/>
                <w:sz w:val="24"/>
              </w:rPr>
              <w:t>0</w:t>
            </w:r>
          </w:p>
        </w:tc>
      </w:tr>
      <w:tr w:rsidR="00C96DC4" w14:paraId="406E84BE" w14:textId="77777777">
        <w:trPr>
          <w:trHeight w:val="551"/>
        </w:trPr>
        <w:tc>
          <w:tcPr>
            <w:tcW w:w="3332" w:type="dxa"/>
          </w:tcPr>
          <w:p w14:paraId="406E84BC" w14:textId="77777777" w:rsidR="00C96DC4" w:rsidRDefault="0040526D">
            <w:pPr>
              <w:pStyle w:val="TableParagraph"/>
              <w:spacing w:line="276" w:lineRule="exact"/>
              <w:rPr>
                <w:sz w:val="24"/>
              </w:rPr>
            </w:pPr>
            <w:r>
              <w:rPr>
                <w:sz w:val="24"/>
              </w:rPr>
              <w:t>Purple</w:t>
            </w:r>
            <w:r>
              <w:rPr>
                <w:spacing w:val="-5"/>
                <w:sz w:val="24"/>
              </w:rPr>
              <w:t xml:space="preserve"> </w:t>
            </w:r>
            <w:r>
              <w:rPr>
                <w:sz w:val="24"/>
              </w:rPr>
              <w:t>moonflower</w:t>
            </w:r>
            <w:r>
              <w:rPr>
                <w:spacing w:val="-4"/>
                <w:sz w:val="24"/>
              </w:rPr>
              <w:t xml:space="preserve"> </w:t>
            </w:r>
            <w:r>
              <w:rPr>
                <w:sz w:val="24"/>
              </w:rPr>
              <w:t xml:space="preserve">(Ipomoea </w:t>
            </w:r>
            <w:r>
              <w:rPr>
                <w:spacing w:val="-2"/>
                <w:sz w:val="24"/>
              </w:rPr>
              <w:t>turbinata)</w:t>
            </w:r>
          </w:p>
        </w:tc>
        <w:tc>
          <w:tcPr>
            <w:tcW w:w="1620" w:type="dxa"/>
          </w:tcPr>
          <w:p w14:paraId="406E84BD" w14:textId="77777777" w:rsidR="00C96DC4" w:rsidRDefault="0040526D">
            <w:pPr>
              <w:pStyle w:val="TableParagraph"/>
              <w:ind w:left="105"/>
              <w:rPr>
                <w:sz w:val="24"/>
              </w:rPr>
            </w:pPr>
            <w:r>
              <w:rPr>
                <w:spacing w:val="-10"/>
                <w:sz w:val="24"/>
              </w:rPr>
              <w:t>0</w:t>
            </w:r>
          </w:p>
        </w:tc>
      </w:tr>
      <w:tr w:rsidR="00C96DC4" w14:paraId="406E84C2" w14:textId="77777777">
        <w:trPr>
          <w:trHeight w:val="551"/>
        </w:trPr>
        <w:tc>
          <w:tcPr>
            <w:tcW w:w="3332" w:type="dxa"/>
          </w:tcPr>
          <w:p w14:paraId="406E84BF" w14:textId="77777777" w:rsidR="00C96DC4" w:rsidRDefault="0040526D">
            <w:pPr>
              <w:pStyle w:val="TableParagraph"/>
              <w:rPr>
                <w:sz w:val="24"/>
              </w:rPr>
            </w:pPr>
            <w:r>
              <w:rPr>
                <w:sz w:val="24"/>
              </w:rPr>
              <w:t>Canada</w:t>
            </w:r>
            <w:r>
              <w:rPr>
                <w:spacing w:val="32"/>
                <w:sz w:val="24"/>
              </w:rPr>
              <w:t xml:space="preserve"> </w:t>
            </w:r>
            <w:r>
              <w:rPr>
                <w:sz w:val="24"/>
              </w:rPr>
              <w:t>thistle</w:t>
            </w:r>
            <w:r>
              <w:rPr>
                <w:spacing w:val="33"/>
                <w:sz w:val="24"/>
              </w:rPr>
              <w:t xml:space="preserve"> </w:t>
            </w:r>
            <w:r>
              <w:rPr>
                <w:sz w:val="24"/>
              </w:rPr>
              <w:t>(Cirsium</w:t>
            </w:r>
            <w:r>
              <w:rPr>
                <w:spacing w:val="35"/>
                <w:sz w:val="24"/>
              </w:rPr>
              <w:t xml:space="preserve"> </w:t>
            </w:r>
            <w:proofErr w:type="spellStart"/>
            <w:r>
              <w:rPr>
                <w:spacing w:val="-4"/>
                <w:sz w:val="24"/>
              </w:rPr>
              <w:t>arv</w:t>
            </w:r>
            <w:proofErr w:type="spellEnd"/>
            <w:r>
              <w:rPr>
                <w:spacing w:val="-4"/>
                <w:sz w:val="24"/>
              </w:rPr>
              <w:t>-</w:t>
            </w:r>
          </w:p>
          <w:p w14:paraId="406E84C0" w14:textId="77777777" w:rsidR="00C96DC4" w:rsidRDefault="0040526D">
            <w:pPr>
              <w:pStyle w:val="TableParagraph"/>
              <w:spacing w:line="260" w:lineRule="exact"/>
              <w:rPr>
                <w:sz w:val="24"/>
              </w:rPr>
            </w:pPr>
            <w:proofErr w:type="spellStart"/>
            <w:r>
              <w:rPr>
                <w:spacing w:val="-4"/>
                <w:sz w:val="24"/>
              </w:rPr>
              <w:t>ense</w:t>
            </w:r>
            <w:proofErr w:type="spellEnd"/>
            <w:r>
              <w:rPr>
                <w:spacing w:val="-4"/>
                <w:sz w:val="24"/>
              </w:rPr>
              <w:t>)</w:t>
            </w:r>
          </w:p>
        </w:tc>
        <w:tc>
          <w:tcPr>
            <w:tcW w:w="1620" w:type="dxa"/>
          </w:tcPr>
          <w:p w14:paraId="406E84C1" w14:textId="77777777" w:rsidR="00C96DC4" w:rsidRDefault="0040526D">
            <w:pPr>
              <w:pStyle w:val="TableParagraph"/>
              <w:ind w:left="105"/>
              <w:rPr>
                <w:sz w:val="24"/>
              </w:rPr>
            </w:pPr>
            <w:r>
              <w:rPr>
                <w:spacing w:val="-10"/>
                <w:sz w:val="24"/>
              </w:rPr>
              <w:t>0</w:t>
            </w:r>
          </w:p>
        </w:tc>
      </w:tr>
      <w:tr w:rsidR="00C96DC4" w14:paraId="406E84C5" w14:textId="77777777">
        <w:trPr>
          <w:trHeight w:val="1105"/>
        </w:trPr>
        <w:tc>
          <w:tcPr>
            <w:tcW w:w="3332" w:type="dxa"/>
          </w:tcPr>
          <w:p w14:paraId="406E84C3" w14:textId="77777777" w:rsidR="00C96DC4" w:rsidRDefault="0040526D">
            <w:pPr>
              <w:pStyle w:val="TableParagraph"/>
              <w:spacing w:line="276" w:lineRule="exact"/>
              <w:ind w:right="99"/>
              <w:jc w:val="both"/>
              <w:rPr>
                <w:sz w:val="24"/>
              </w:rPr>
            </w:pPr>
            <w:r>
              <w:rPr>
                <w:sz w:val="24"/>
              </w:rPr>
              <w:t xml:space="preserve">Johnsongrass (Sorghum halepense and sorghum al-mum) and perennial </w:t>
            </w:r>
            <w:proofErr w:type="spellStart"/>
            <w:r>
              <w:rPr>
                <w:sz w:val="24"/>
              </w:rPr>
              <w:t>rhizom-atous</w:t>
            </w:r>
            <w:proofErr w:type="spellEnd"/>
            <w:r>
              <w:rPr>
                <w:sz w:val="24"/>
              </w:rPr>
              <w:t xml:space="preserve"> derivatives of these)</w:t>
            </w:r>
          </w:p>
        </w:tc>
        <w:tc>
          <w:tcPr>
            <w:tcW w:w="1620" w:type="dxa"/>
          </w:tcPr>
          <w:p w14:paraId="406E84C4" w14:textId="77777777" w:rsidR="00C96DC4" w:rsidRDefault="0040526D">
            <w:pPr>
              <w:pStyle w:val="TableParagraph"/>
              <w:spacing w:line="274" w:lineRule="exact"/>
              <w:ind w:left="105"/>
              <w:rPr>
                <w:sz w:val="24"/>
              </w:rPr>
            </w:pPr>
            <w:r>
              <w:rPr>
                <w:spacing w:val="-10"/>
                <w:sz w:val="24"/>
              </w:rPr>
              <w:t>0</w:t>
            </w:r>
          </w:p>
        </w:tc>
      </w:tr>
      <w:tr w:rsidR="00C96DC4" w14:paraId="406E84C8" w14:textId="77777777">
        <w:trPr>
          <w:trHeight w:val="552"/>
        </w:trPr>
        <w:tc>
          <w:tcPr>
            <w:tcW w:w="3332" w:type="dxa"/>
          </w:tcPr>
          <w:p w14:paraId="406E84C6" w14:textId="77777777" w:rsidR="00C96DC4" w:rsidRDefault="0040526D">
            <w:pPr>
              <w:pStyle w:val="TableParagraph"/>
              <w:spacing w:line="276" w:lineRule="exact"/>
              <w:rPr>
                <w:sz w:val="24"/>
              </w:rPr>
            </w:pPr>
            <w:r>
              <w:rPr>
                <w:sz w:val="24"/>
              </w:rPr>
              <w:t>Quackgrass</w:t>
            </w:r>
            <w:r>
              <w:rPr>
                <w:spacing w:val="80"/>
                <w:sz w:val="24"/>
              </w:rPr>
              <w:t xml:space="preserve"> </w:t>
            </w:r>
            <w:r>
              <w:rPr>
                <w:sz w:val="24"/>
              </w:rPr>
              <w:t>(Agropyron</w:t>
            </w:r>
            <w:r>
              <w:rPr>
                <w:spacing w:val="80"/>
                <w:sz w:val="24"/>
              </w:rPr>
              <w:t xml:space="preserve"> </w:t>
            </w:r>
            <w:r>
              <w:rPr>
                <w:sz w:val="24"/>
              </w:rPr>
              <w:t>re-</w:t>
            </w:r>
            <w:r>
              <w:rPr>
                <w:spacing w:val="-2"/>
                <w:sz w:val="24"/>
              </w:rPr>
              <w:t>pens)</w:t>
            </w:r>
          </w:p>
        </w:tc>
        <w:tc>
          <w:tcPr>
            <w:tcW w:w="1620" w:type="dxa"/>
          </w:tcPr>
          <w:p w14:paraId="406E84C7" w14:textId="77777777" w:rsidR="00C96DC4" w:rsidRDefault="0040526D">
            <w:pPr>
              <w:pStyle w:val="TableParagraph"/>
              <w:spacing w:line="272" w:lineRule="exact"/>
              <w:ind w:left="105"/>
              <w:rPr>
                <w:sz w:val="24"/>
              </w:rPr>
            </w:pPr>
            <w:r>
              <w:rPr>
                <w:spacing w:val="-10"/>
                <w:sz w:val="24"/>
              </w:rPr>
              <w:t>0</w:t>
            </w:r>
          </w:p>
        </w:tc>
      </w:tr>
      <w:tr w:rsidR="00C96DC4" w14:paraId="406E84CB" w14:textId="77777777">
        <w:trPr>
          <w:trHeight w:val="551"/>
        </w:trPr>
        <w:tc>
          <w:tcPr>
            <w:tcW w:w="3332" w:type="dxa"/>
          </w:tcPr>
          <w:p w14:paraId="406E84C9" w14:textId="77777777" w:rsidR="00C96DC4" w:rsidRDefault="0040526D">
            <w:pPr>
              <w:pStyle w:val="TableParagraph"/>
              <w:spacing w:line="276" w:lineRule="exact"/>
              <w:rPr>
                <w:sz w:val="24"/>
              </w:rPr>
            </w:pPr>
            <w:r>
              <w:rPr>
                <w:sz w:val="24"/>
              </w:rPr>
              <w:t>Annual</w:t>
            </w:r>
            <w:r>
              <w:rPr>
                <w:spacing w:val="40"/>
                <w:sz w:val="24"/>
              </w:rPr>
              <w:t xml:space="preserve"> </w:t>
            </w:r>
            <w:r>
              <w:rPr>
                <w:sz w:val="24"/>
              </w:rPr>
              <w:t>bluegrass</w:t>
            </w:r>
            <w:r>
              <w:rPr>
                <w:spacing w:val="40"/>
                <w:sz w:val="24"/>
              </w:rPr>
              <w:t xml:space="preserve"> </w:t>
            </w:r>
            <w:r>
              <w:rPr>
                <w:sz w:val="24"/>
              </w:rPr>
              <w:t>(Poa</w:t>
            </w:r>
            <w:r>
              <w:rPr>
                <w:spacing w:val="40"/>
                <w:sz w:val="24"/>
              </w:rPr>
              <w:t xml:space="preserve"> </w:t>
            </w:r>
            <w:r>
              <w:rPr>
                <w:sz w:val="24"/>
              </w:rPr>
              <w:t>an-</w:t>
            </w:r>
            <w:proofErr w:type="spellStart"/>
            <w:r>
              <w:rPr>
                <w:spacing w:val="-4"/>
                <w:sz w:val="24"/>
              </w:rPr>
              <w:t>nua</w:t>
            </w:r>
            <w:proofErr w:type="spellEnd"/>
            <w:r>
              <w:rPr>
                <w:spacing w:val="-4"/>
                <w:sz w:val="24"/>
              </w:rPr>
              <w:t>)</w:t>
            </w:r>
          </w:p>
        </w:tc>
        <w:tc>
          <w:tcPr>
            <w:tcW w:w="1620" w:type="dxa"/>
          </w:tcPr>
          <w:p w14:paraId="406E84CA" w14:textId="77777777" w:rsidR="00C96DC4" w:rsidRDefault="0040526D">
            <w:pPr>
              <w:pStyle w:val="TableParagraph"/>
              <w:ind w:left="105"/>
              <w:rPr>
                <w:sz w:val="24"/>
              </w:rPr>
            </w:pPr>
            <w:r>
              <w:rPr>
                <w:spacing w:val="-5"/>
                <w:sz w:val="24"/>
              </w:rPr>
              <w:t>256</w:t>
            </w:r>
          </w:p>
        </w:tc>
      </w:tr>
      <w:tr w:rsidR="00C96DC4" w14:paraId="406E84CF" w14:textId="77777777">
        <w:trPr>
          <w:trHeight w:val="551"/>
        </w:trPr>
        <w:tc>
          <w:tcPr>
            <w:tcW w:w="3332" w:type="dxa"/>
          </w:tcPr>
          <w:p w14:paraId="406E84CC" w14:textId="77777777" w:rsidR="00C96DC4" w:rsidRDefault="0040526D">
            <w:pPr>
              <w:pStyle w:val="TableParagraph"/>
              <w:rPr>
                <w:sz w:val="24"/>
              </w:rPr>
            </w:pPr>
            <w:r>
              <w:rPr>
                <w:sz w:val="24"/>
              </w:rPr>
              <w:t>Buckhorn</w:t>
            </w:r>
            <w:r>
              <w:rPr>
                <w:spacing w:val="43"/>
                <w:sz w:val="24"/>
              </w:rPr>
              <w:t xml:space="preserve"> </w:t>
            </w:r>
            <w:r>
              <w:rPr>
                <w:sz w:val="24"/>
              </w:rPr>
              <w:t>plantain</w:t>
            </w:r>
            <w:r>
              <w:rPr>
                <w:spacing w:val="43"/>
                <w:sz w:val="24"/>
              </w:rPr>
              <w:t xml:space="preserve"> </w:t>
            </w:r>
            <w:r>
              <w:rPr>
                <w:spacing w:val="-2"/>
                <w:sz w:val="24"/>
              </w:rPr>
              <w:t>(Plantago</w:t>
            </w:r>
          </w:p>
          <w:p w14:paraId="406E84CD" w14:textId="77777777" w:rsidR="00C96DC4" w:rsidRDefault="0040526D">
            <w:pPr>
              <w:pStyle w:val="TableParagraph"/>
              <w:spacing w:line="260" w:lineRule="exact"/>
              <w:rPr>
                <w:sz w:val="24"/>
              </w:rPr>
            </w:pPr>
            <w:r>
              <w:rPr>
                <w:spacing w:val="-2"/>
                <w:sz w:val="24"/>
              </w:rPr>
              <w:t>lanceolata)</w:t>
            </w:r>
          </w:p>
        </w:tc>
        <w:tc>
          <w:tcPr>
            <w:tcW w:w="1620" w:type="dxa"/>
          </w:tcPr>
          <w:p w14:paraId="406E84CE" w14:textId="77777777" w:rsidR="00C96DC4" w:rsidRDefault="0040526D">
            <w:pPr>
              <w:pStyle w:val="TableParagraph"/>
              <w:ind w:left="105"/>
              <w:rPr>
                <w:sz w:val="24"/>
              </w:rPr>
            </w:pPr>
            <w:r>
              <w:rPr>
                <w:spacing w:val="-5"/>
                <w:sz w:val="24"/>
              </w:rPr>
              <w:t>304</w:t>
            </w:r>
          </w:p>
        </w:tc>
      </w:tr>
      <w:tr w:rsidR="00C96DC4" w14:paraId="406E84D2" w14:textId="77777777">
        <w:trPr>
          <w:trHeight w:val="551"/>
        </w:trPr>
        <w:tc>
          <w:tcPr>
            <w:tcW w:w="3332" w:type="dxa"/>
          </w:tcPr>
          <w:p w14:paraId="406E84D0" w14:textId="77777777" w:rsidR="00C96DC4" w:rsidRDefault="0040526D">
            <w:pPr>
              <w:pStyle w:val="TableParagraph"/>
              <w:tabs>
                <w:tab w:val="left" w:pos="1782"/>
              </w:tabs>
              <w:spacing w:line="276" w:lineRule="exact"/>
              <w:ind w:right="99"/>
              <w:rPr>
                <w:sz w:val="24"/>
              </w:rPr>
            </w:pPr>
            <w:r>
              <w:rPr>
                <w:spacing w:val="-2"/>
                <w:sz w:val="24"/>
              </w:rPr>
              <w:t>Corncockle</w:t>
            </w:r>
            <w:r>
              <w:rPr>
                <w:sz w:val="24"/>
              </w:rPr>
              <w:tab/>
            </w:r>
            <w:r>
              <w:rPr>
                <w:spacing w:val="-2"/>
                <w:sz w:val="24"/>
              </w:rPr>
              <w:t>(Agrostemma githago)</w:t>
            </w:r>
          </w:p>
        </w:tc>
        <w:tc>
          <w:tcPr>
            <w:tcW w:w="1620" w:type="dxa"/>
          </w:tcPr>
          <w:p w14:paraId="406E84D1" w14:textId="77777777" w:rsidR="00C96DC4" w:rsidRDefault="0040526D">
            <w:pPr>
              <w:pStyle w:val="TableParagraph"/>
              <w:ind w:left="105"/>
              <w:rPr>
                <w:sz w:val="24"/>
              </w:rPr>
            </w:pPr>
            <w:r>
              <w:rPr>
                <w:spacing w:val="-5"/>
                <w:sz w:val="24"/>
              </w:rPr>
              <w:t>192</w:t>
            </w:r>
          </w:p>
        </w:tc>
      </w:tr>
      <w:tr w:rsidR="00C96DC4" w14:paraId="406E84D5" w14:textId="77777777">
        <w:trPr>
          <w:trHeight w:val="275"/>
        </w:trPr>
        <w:tc>
          <w:tcPr>
            <w:tcW w:w="3332" w:type="dxa"/>
          </w:tcPr>
          <w:p w14:paraId="406E84D3" w14:textId="77777777" w:rsidR="00C96DC4" w:rsidRDefault="0040526D">
            <w:pPr>
              <w:pStyle w:val="TableParagraph"/>
              <w:spacing w:line="255" w:lineRule="exact"/>
              <w:rPr>
                <w:sz w:val="24"/>
              </w:rPr>
            </w:pPr>
            <w:r>
              <w:rPr>
                <w:sz w:val="24"/>
              </w:rPr>
              <w:t>Dodder</w:t>
            </w:r>
            <w:r>
              <w:rPr>
                <w:spacing w:val="-14"/>
                <w:sz w:val="24"/>
              </w:rPr>
              <w:t xml:space="preserve"> </w:t>
            </w:r>
            <w:r>
              <w:rPr>
                <w:sz w:val="24"/>
              </w:rPr>
              <w:t>(Cuscuta</w:t>
            </w:r>
            <w:r>
              <w:rPr>
                <w:spacing w:val="-12"/>
                <w:sz w:val="24"/>
              </w:rPr>
              <w:t xml:space="preserve"> </w:t>
            </w:r>
            <w:r>
              <w:rPr>
                <w:spacing w:val="-2"/>
                <w:sz w:val="24"/>
              </w:rPr>
              <w:t>spp.)</w:t>
            </w:r>
          </w:p>
        </w:tc>
        <w:tc>
          <w:tcPr>
            <w:tcW w:w="1620" w:type="dxa"/>
          </w:tcPr>
          <w:p w14:paraId="406E84D4" w14:textId="77777777" w:rsidR="00C96DC4" w:rsidRDefault="0040526D">
            <w:pPr>
              <w:pStyle w:val="TableParagraph"/>
              <w:spacing w:line="255" w:lineRule="exact"/>
              <w:ind w:left="105"/>
              <w:rPr>
                <w:sz w:val="24"/>
              </w:rPr>
            </w:pPr>
            <w:r>
              <w:rPr>
                <w:spacing w:val="-5"/>
                <w:sz w:val="24"/>
              </w:rPr>
              <w:t>192</w:t>
            </w:r>
          </w:p>
        </w:tc>
      </w:tr>
      <w:tr w:rsidR="00C96DC4" w14:paraId="406E84D8" w14:textId="77777777">
        <w:trPr>
          <w:trHeight w:val="275"/>
        </w:trPr>
        <w:tc>
          <w:tcPr>
            <w:tcW w:w="3332" w:type="dxa"/>
          </w:tcPr>
          <w:p w14:paraId="406E84D6" w14:textId="77777777" w:rsidR="00C96DC4" w:rsidRDefault="0040526D">
            <w:pPr>
              <w:pStyle w:val="TableParagraph"/>
              <w:spacing w:line="256" w:lineRule="exact"/>
              <w:rPr>
                <w:sz w:val="24"/>
              </w:rPr>
            </w:pPr>
            <w:r>
              <w:rPr>
                <w:sz w:val="24"/>
              </w:rPr>
              <w:t>Giant</w:t>
            </w:r>
            <w:r>
              <w:rPr>
                <w:spacing w:val="-6"/>
                <w:sz w:val="24"/>
              </w:rPr>
              <w:t xml:space="preserve"> </w:t>
            </w:r>
            <w:r>
              <w:rPr>
                <w:sz w:val="24"/>
              </w:rPr>
              <w:t>foxtail</w:t>
            </w:r>
            <w:r>
              <w:rPr>
                <w:spacing w:val="-4"/>
                <w:sz w:val="24"/>
              </w:rPr>
              <w:t xml:space="preserve"> </w:t>
            </w:r>
            <w:r>
              <w:rPr>
                <w:sz w:val="24"/>
              </w:rPr>
              <w:t>(Setaria</w:t>
            </w:r>
            <w:r>
              <w:rPr>
                <w:spacing w:val="-5"/>
                <w:sz w:val="24"/>
              </w:rPr>
              <w:t xml:space="preserve"> </w:t>
            </w:r>
            <w:r>
              <w:rPr>
                <w:spacing w:val="-2"/>
                <w:sz w:val="24"/>
              </w:rPr>
              <w:t>faberii)</w:t>
            </w:r>
          </w:p>
        </w:tc>
        <w:tc>
          <w:tcPr>
            <w:tcW w:w="1620" w:type="dxa"/>
          </w:tcPr>
          <w:p w14:paraId="406E84D7" w14:textId="77777777" w:rsidR="00C96DC4" w:rsidRDefault="0040526D">
            <w:pPr>
              <w:pStyle w:val="TableParagraph"/>
              <w:spacing w:line="256" w:lineRule="exact"/>
              <w:ind w:left="105"/>
              <w:rPr>
                <w:sz w:val="24"/>
              </w:rPr>
            </w:pPr>
            <w:r>
              <w:rPr>
                <w:spacing w:val="-5"/>
                <w:sz w:val="24"/>
              </w:rPr>
              <w:t>192</w:t>
            </w:r>
          </w:p>
        </w:tc>
      </w:tr>
      <w:tr w:rsidR="00C96DC4" w14:paraId="406E84DB" w14:textId="77777777">
        <w:trPr>
          <w:trHeight w:val="553"/>
        </w:trPr>
        <w:tc>
          <w:tcPr>
            <w:tcW w:w="3332" w:type="dxa"/>
          </w:tcPr>
          <w:p w14:paraId="406E84D9" w14:textId="77777777" w:rsidR="00C96DC4" w:rsidRDefault="0040526D">
            <w:pPr>
              <w:pStyle w:val="TableParagraph"/>
              <w:tabs>
                <w:tab w:val="left" w:pos="1035"/>
                <w:tab w:val="left" w:pos="1831"/>
              </w:tabs>
              <w:spacing w:line="276" w:lineRule="exact"/>
              <w:ind w:right="99"/>
              <w:rPr>
                <w:sz w:val="24"/>
              </w:rPr>
            </w:pPr>
            <w:r>
              <w:rPr>
                <w:spacing w:val="-2"/>
                <w:sz w:val="24"/>
              </w:rPr>
              <w:t>Oxeye</w:t>
            </w:r>
            <w:r>
              <w:rPr>
                <w:sz w:val="24"/>
              </w:rPr>
              <w:tab/>
            </w:r>
            <w:r>
              <w:rPr>
                <w:spacing w:val="-2"/>
                <w:sz w:val="24"/>
              </w:rPr>
              <w:t>daisy</w:t>
            </w:r>
            <w:r>
              <w:rPr>
                <w:sz w:val="24"/>
              </w:rPr>
              <w:tab/>
            </w:r>
            <w:r>
              <w:rPr>
                <w:spacing w:val="-2"/>
                <w:sz w:val="24"/>
              </w:rPr>
              <w:t>(Chrysanthe-</w:t>
            </w:r>
            <w:r>
              <w:rPr>
                <w:sz w:val="24"/>
              </w:rPr>
              <w:t>mum leucanthemum)</w:t>
            </w:r>
          </w:p>
        </w:tc>
        <w:tc>
          <w:tcPr>
            <w:tcW w:w="1620" w:type="dxa"/>
          </w:tcPr>
          <w:p w14:paraId="406E84DA" w14:textId="77777777" w:rsidR="00C96DC4" w:rsidRDefault="0040526D">
            <w:pPr>
              <w:pStyle w:val="TableParagraph"/>
              <w:spacing w:line="274" w:lineRule="exact"/>
              <w:ind w:left="105"/>
              <w:rPr>
                <w:sz w:val="24"/>
              </w:rPr>
            </w:pPr>
            <w:r>
              <w:rPr>
                <w:spacing w:val="-5"/>
                <w:sz w:val="24"/>
              </w:rPr>
              <w:t>256</w:t>
            </w:r>
          </w:p>
        </w:tc>
      </w:tr>
      <w:tr w:rsidR="00C96DC4" w14:paraId="406E84DE" w14:textId="77777777">
        <w:trPr>
          <w:trHeight w:val="276"/>
        </w:trPr>
        <w:tc>
          <w:tcPr>
            <w:tcW w:w="3332" w:type="dxa"/>
          </w:tcPr>
          <w:p w14:paraId="406E84DC" w14:textId="77777777" w:rsidR="00C96DC4" w:rsidRDefault="0040526D">
            <w:pPr>
              <w:pStyle w:val="TableParagraph"/>
              <w:spacing w:line="256" w:lineRule="exact"/>
              <w:rPr>
                <w:sz w:val="24"/>
              </w:rPr>
            </w:pPr>
            <w:r>
              <w:rPr>
                <w:sz w:val="24"/>
              </w:rPr>
              <w:t>Sorrel</w:t>
            </w:r>
            <w:r>
              <w:rPr>
                <w:spacing w:val="-3"/>
                <w:sz w:val="24"/>
              </w:rPr>
              <w:t xml:space="preserve"> </w:t>
            </w:r>
            <w:r>
              <w:rPr>
                <w:sz w:val="24"/>
              </w:rPr>
              <w:t>(Rumex</w:t>
            </w:r>
            <w:r>
              <w:rPr>
                <w:spacing w:val="-6"/>
                <w:sz w:val="24"/>
              </w:rPr>
              <w:t xml:space="preserve"> </w:t>
            </w:r>
            <w:r>
              <w:rPr>
                <w:spacing w:val="-2"/>
                <w:sz w:val="24"/>
              </w:rPr>
              <w:t>acetosella)</w:t>
            </w:r>
          </w:p>
        </w:tc>
        <w:tc>
          <w:tcPr>
            <w:tcW w:w="1620" w:type="dxa"/>
          </w:tcPr>
          <w:p w14:paraId="406E84DD" w14:textId="77777777" w:rsidR="00C96DC4" w:rsidRDefault="0040526D">
            <w:pPr>
              <w:pStyle w:val="TableParagraph"/>
              <w:spacing w:line="256" w:lineRule="exact"/>
              <w:ind w:left="105"/>
              <w:rPr>
                <w:sz w:val="24"/>
              </w:rPr>
            </w:pPr>
            <w:r>
              <w:rPr>
                <w:spacing w:val="-5"/>
                <w:sz w:val="24"/>
              </w:rPr>
              <w:t>256</w:t>
            </w:r>
          </w:p>
        </w:tc>
      </w:tr>
      <w:tr w:rsidR="00C96DC4" w14:paraId="406E84E1" w14:textId="77777777">
        <w:trPr>
          <w:trHeight w:val="551"/>
        </w:trPr>
        <w:tc>
          <w:tcPr>
            <w:tcW w:w="3332" w:type="dxa"/>
          </w:tcPr>
          <w:p w14:paraId="406E84DF" w14:textId="77777777" w:rsidR="00C96DC4" w:rsidRDefault="0040526D">
            <w:pPr>
              <w:pStyle w:val="TableParagraph"/>
              <w:spacing w:line="276" w:lineRule="exact"/>
              <w:rPr>
                <w:sz w:val="24"/>
              </w:rPr>
            </w:pPr>
            <w:r>
              <w:rPr>
                <w:sz w:val="24"/>
              </w:rPr>
              <w:t>Wild</w:t>
            </w:r>
            <w:r>
              <w:rPr>
                <w:spacing w:val="80"/>
                <w:sz w:val="24"/>
              </w:rPr>
              <w:t xml:space="preserve"> </w:t>
            </w:r>
            <w:r>
              <w:rPr>
                <w:sz w:val="24"/>
              </w:rPr>
              <w:t>onion</w:t>
            </w:r>
            <w:r>
              <w:rPr>
                <w:spacing w:val="80"/>
                <w:sz w:val="24"/>
              </w:rPr>
              <w:t xml:space="preserve"> </w:t>
            </w:r>
            <w:r>
              <w:rPr>
                <w:sz w:val="24"/>
              </w:rPr>
              <w:t>and</w:t>
            </w:r>
            <w:r>
              <w:rPr>
                <w:spacing w:val="80"/>
                <w:sz w:val="24"/>
              </w:rPr>
              <w:t xml:space="preserve"> </w:t>
            </w:r>
            <w:r>
              <w:rPr>
                <w:sz w:val="24"/>
              </w:rPr>
              <w:t>wild</w:t>
            </w:r>
            <w:r>
              <w:rPr>
                <w:spacing w:val="80"/>
                <w:sz w:val="24"/>
              </w:rPr>
              <w:t xml:space="preserve"> </w:t>
            </w:r>
            <w:r>
              <w:rPr>
                <w:sz w:val="24"/>
              </w:rPr>
              <w:t>garlic (Allium spp.)</w:t>
            </w:r>
          </w:p>
        </w:tc>
        <w:tc>
          <w:tcPr>
            <w:tcW w:w="1620" w:type="dxa"/>
          </w:tcPr>
          <w:p w14:paraId="406E84E0" w14:textId="77777777" w:rsidR="00C96DC4" w:rsidRDefault="0040526D">
            <w:pPr>
              <w:pStyle w:val="TableParagraph"/>
              <w:ind w:left="105"/>
              <w:rPr>
                <w:sz w:val="24"/>
              </w:rPr>
            </w:pPr>
            <w:r>
              <w:rPr>
                <w:spacing w:val="-5"/>
                <w:sz w:val="24"/>
              </w:rPr>
              <w:t>96</w:t>
            </w:r>
          </w:p>
        </w:tc>
      </w:tr>
    </w:tbl>
    <w:p w14:paraId="406E84E2" w14:textId="77777777" w:rsidR="00C96DC4" w:rsidRDefault="0040526D">
      <w:pPr>
        <w:pStyle w:val="BodyText"/>
        <w:spacing w:before="3"/>
        <w:ind w:left="648"/>
      </w:pPr>
      <w:r>
        <w:t>(2)</w:t>
      </w:r>
      <w:r>
        <w:rPr>
          <w:spacing w:val="-2"/>
        </w:rPr>
        <w:t xml:space="preserve"> </w:t>
      </w:r>
      <w:r>
        <w:t>Other</w:t>
      </w:r>
      <w:r>
        <w:rPr>
          <w:spacing w:val="-1"/>
        </w:rPr>
        <w:t xml:space="preserve"> </w:t>
      </w:r>
      <w:r>
        <w:rPr>
          <w:spacing w:val="-2"/>
        </w:rPr>
        <w:t>limitations.</w:t>
      </w:r>
    </w:p>
    <w:p w14:paraId="406E84E3" w14:textId="77777777" w:rsidR="00C96DC4" w:rsidRDefault="0040526D">
      <w:pPr>
        <w:pStyle w:val="ListParagraph"/>
        <w:numPr>
          <w:ilvl w:val="0"/>
          <w:numId w:val="1"/>
        </w:numPr>
        <w:tabs>
          <w:tab w:val="left" w:pos="1022"/>
        </w:tabs>
        <w:ind w:right="356" w:firstLine="288"/>
        <w:jc w:val="both"/>
        <w:rPr>
          <w:sz w:val="24"/>
        </w:rPr>
      </w:pPr>
      <w:r>
        <w:rPr>
          <w:sz w:val="24"/>
        </w:rPr>
        <w:t>Seed that contains in excess of a sum total of 480 noxious weed seed per pound (sub-</w:t>
      </w:r>
      <w:proofErr w:type="spellStart"/>
      <w:r>
        <w:rPr>
          <w:sz w:val="24"/>
        </w:rPr>
        <w:t>ject</w:t>
      </w:r>
      <w:proofErr w:type="spellEnd"/>
      <w:r>
        <w:rPr>
          <w:sz w:val="24"/>
        </w:rPr>
        <w:t xml:space="preserve"> to the limitations established in the table in subsection (1) of this section) shall be </w:t>
      </w:r>
      <w:proofErr w:type="gramStart"/>
      <w:r>
        <w:rPr>
          <w:sz w:val="24"/>
        </w:rPr>
        <w:t>prohibit-ed</w:t>
      </w:r>
      <w:proofErr w:type="gramEnd"/>
      <w:r>
        <w:rPr>
          <w:sz w:val="24"/>
        </w:rPr>
        <w:t xml:space="preserve"> from sale in Kentucky.</w:t>
      </w:r>
    </w:p>
    <w:p w14:paraId="406E84E4" w14:textId="77777777" w:rsidR="00C96DC4" w:rsidRDefault="0040526D">
      <w:pPr>
        <w:pStyle w:val="ListParagraph"/>
        <w:numPr>
          <w:ilvl w:val="0"/>
          <w:numId w:val="1"/>
        </w:numPr>
        <w:tabs>
          <w:tab w:val="left" w:pos="1008"/>
        </w:tabs>
        <w:ind w:firstLine="288"/>
        <w:jc w:val="both"/>
        <w:rPr>
          <w:sz w:val="24"/>
        </w:rPr>
      </w:pPr>
      <w:r>
        <w:rPr>
          <w:sz w:val="24"/>
        </w:rPr>
        <w:t>There</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no</w:t>
      </w:r>
      <w:r>
        <w:rPr>
          <w:spacing w:val="-4"/>
          <w:sz w:val="24"/>
        </w:rPr>
        <w:t xml:space="preserve"> </w:t>
      </w:r>
      <w:r>
        <w:rPr>
          <w:sz w:val="24"/>
        </w:rPr>
        <w:t>tolerance</w:t>
      </w:r>
      <w:r>
        <w:rPr>
          <w:spacing w:val="-5"/>
          <w:sz w:val="24"/>
        </w:rPr>
        <w:t xml:space="preserve"> </w:t>
      </w:r>
      <w:r>
        <w:rPr>
          <w:sz w:val="24"/>
        </w:rPr>
        <w:t>applied</w:t>
      </w:r>
      <w:r>
        <w:rPr>
          <w:spacing w:val="-4"/>
          <w:sz w:val="24"/>
        </w:rPr>
        <w:t xml:space="preserve"> </w:t>
      </w:r>
      <w:r>
        <w:rPr>
          <w:sz w:val="24"/>
        </w:rPr>
        <w:t>to</w:t>
      </w:r>
      <w:r>
        <w:rPr>
          <w:spacing w:val="-4"/>
          <w:sz w:val="24"/>
        </w:rPr>
        <w:t xml:space="preserve"> </w:t>
      </w:r>
      <w:r>
        <w:rPr>
          <w:sz w:val="24"/>
        </w:rPr>
        <w:t>prohibited</w:t>
      </w:r>
      <w:r>
        <w:rPr>
          <w:spacing w:val="-4"/>
          <w:sz w:val="24"/>
        </w:rPr>
        <w:t xml:space="preserve"> </w:t>
      </w:r>
      <w:r>
        <w:rPr>
          <w:sz w:val="24"/>
        </w:rPr>
        <w:t>noxious</w:t>
      </w:r>
      <w:r>
        <w:rPr>
          <w:spacing w:val="-4"/>
          <w:sz w:val="24"/>
        </w:rPr>
        <w:t xml:space="preserve"> </w:t>
      </w:r>
      <w:r>
        <w:rPr>
          <w:sz w:val="24"/>
        </w:rPr>
        <w:t>weed</w:t>
      </w:r>
      <w:r>
        <w:rPr>
          <w:spacing w:val="-4"/>
          <w:sz w:val="24"/>
        </w:rPr>
        <w:t xml:space="preserve"> </w:t>
      </w:r>
      <w:proofErr w:type="gramStart"/>
      <w:r>
        <w:rPr>
          <w:sz w:val="24"/>
        </w:rPr>
        <w:t>seed</w:t>
      </w:r>
      <w:proofErr w:type="gramEnd"/>
      <w:r>
        <w:rPr>
          <w:sz w:val="24"/>
        </w:rPr>
        <w:t>.</w:t>
      </w:r>
      <w:r>
        <w:rPr>
          <w:spacing w:val="-5"/>
          <w:sz w:val="24"/>
        </w:rPr>
        <w:t xml:space="preserve"> </w:t>
      </w:r>
      <w:r>
        <w:rPr>
          <w:sz w:val="24"/>
        </w:rPr>
        <w:t>(20</w:t>
      </w:r>
      <w:r>
        <w:rPr>
          <w:spacing w:val="-7"/>
          <w:sz w:val="24"/>
        </w:rPr>
        <w:t xml:space="preserve"> </w:t>
      </w:r>
      <w:proofErr w:type="spellStart"/>
      <w:r>
        <w:rPr>
          <w:sz w:val="24"/>
        </w:rPr>
        <w:t>Ky.R</w:t>
      </w:r>
      <w:proofErr w:type="spellEnd"/>
      <w:r>
        <w:rPr>
          <w:sz w:val="24"/>
        </w:rPr>
        <w:t>.</w:t>
      </w:r>
      <w:r>
        <w:rPr>
          <w:spacing w:val="-7"/>
          <w:sz w:val="24"/>
        </w:rPr>
        <w:t xml:space="preserve"> </w:t>
      </w:r>
      <w:r>
        <w:rPr>
          <w:sz w:val="24"/>
        </w:rPr>
        <w:t>3323;</w:t>
      </w:r>
      <w:r>
        <w:rPr>
          <w:spacing w:val="-7"/>
          <w:sz w:val="24"/>
        </w:rPr>
        <w:t xml:space="preserve"> </w:t>
      </w:r>
      <w:r>
        <w:rPr>
          <w:sz w:val="24"/>
        </w:rPr>
        <w:t xml:space="preserve">eff. 8-24-1994; 47 </w:t>
      </w:r>
      <w:proofErr w:type="spellStart"/>
      <w:r>
        <w:rPr>
          <w:sz w:val="24"/>
        </w:rPr>
        <w:t>Ky.R</w:t>
      </w:r>
      <w:proofErr w:type="spellEnd"/>
      <w:r>
        <w:rPr>
          <w:sz w:val="24"/>
        </w:rPr>
        <w:t>. 95, 700; eff. 11-18-2020.)</w:t>
      </w:r>
    </w:p>
    <w:sectPr w:rsidR="00C96DC4">
      <w:footerReference w:type="default" r:id="rId7"/>
      <w:type w:val="continuous"/>
      <w:pgSz w:w="12240" w:h="15840"/>
      <w:pgMar w:top="1000" w:right="720" w:bottom="900" w:left="720" w:header="0" w:footer="7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418B" w14:textId="77777777" w:rsidR="0040526D" w:rsidRDefault="0040526D">
      <w:r>
        <w:separator/>
      </w:r>
    </w:p>
  </w:endnote>
  <w:endnote w:type="continuationSeparator" w:id="0">
    <w:p w14:paraId="671D1F5E" w14:textId="77777777" w:rsidR="0040526D" w:rsidRDefault="0040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84E5" w14:textId="4D89174E" w:rsidR="00C96DC4" w:rsidRDefault="00C96DC4">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CB6F" w14:textId="77777777" w:rsidR="0040526D" w:rsidRDefault="0040526D">
      <w:r>
        <w:separator/>
      </w:r>
    </w:p>
  </w:footnote>
  <w:footnote w:type="continuationSeparator" w:id="0">
    <w:p w14:paraId="696A0439" w14:textId="77777777" w:rsidR="0040526D" w:rsidRDefault="00405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364BF"/>
    <w:multiLevelType w:val="hybridMultilevel"/>
    <w:tmpl w:val="A11E8AD8"/>
    <w:lvl w:ilvl="0" w:tplc="11FA0CC6">
      <w:start w:val="1"/>
      <w:numFmt w:val="lowerLetter"/>
      <w:lvlText w:val="(%1)"/>
      <w:lvlJc w:val="left"/>
      <w:pPr>
        <w:ind w:left="360" w:hanging="375"/>
        <w:jc w:val="left"/>
      </w:pPr>
      <w:rPr>
        <w:rFonts w:ascii="Arial" w:eastAsia="Arial" w:hAnsi="Arial" w:cs="Arial" w:hint="default"/>
        <w:b w:val="0"/>
        <w:bCs w:val="0"/>
        <w:i w:val="0"/>
        <w:iCs w:val="0"/>
        <w:spacing w:val="0"/>
        <w:w w:val="99"/>
        <w:sz w:val="24"/>
        <w:szCs w:val="24"/>
        <w:lang w:val="en-US" w:eastAsia="en-US" w:bidi="ar-SA"/>
      </w:rPr>
    </w:lvl>
    <w:lvl w:ilvl="1" w:tplc="6A0A8402">
      <w:numFmt w:val="bullet"/>
      <w:lvlText w:val="•"/>
      <w:lvlJc w:val="left"/>
      <w:pPr>
        <w:ind w:left="1404" w:hanging="375"/>
      </w:pPr>
      <w:rPr>
        <w:rFonts w:hint="default"/>
        <w:lang w:val="en-US" w:eastAsia="en-US" w:bidi="ar-SA"/>
      </w:rPr>
    </w:lvl>
    <w:lvl w:ilvl="2" w:tplc="DF926608">
      <w:numFmt w:val="bullet"/>
      <w:lvlText w:val="•"/>
      <w:lvlJc w:val="left"/>
      <w:pPr>
        <w:ind w:left="2448" w:hanging="375"/>
      </w:pPr>
      <w:rPr>
        <w:rFonts w:hint="default"/>
        <w:lang w:val="en-US" w:eastAsia="en-US" w:bidi="ar-SA"/>
      </w:rPr>
    </w:lvl>
    <w:lvl w:ilvl="3" w:tplc="D5DAB81C">
      <w:numFmt w:val="bullet"/>
      <w:lvlText w:val="•"/>
      <w:lvlJc w:val="left"/>
      <w:pPr>
        <w:ind w:left="3492" w:hanging="375"/>
      </w:pPr>
      <w:rPr>
        <w:rFonts w:hint="default"/>
        <w:lang w:val="en-US" w:eastAsia="en-US" w:bidi="ar-SA"/>
      </w:rPr>
    </w:lvl>
    <w:lvl w:ilvl="4" w:tplc="83BC5656">
      <w:numFmt w:val="bullet"/>
      <w:lvlText w:val="•"/>
      <w:lvlJc w:val="left"/>
      <w:pPr>
        <w:ind w:left="4536" w:hanging="375"/>
      </w:pPr>
      <w:rPr>
        <w:rFonts w:hint="default"/>
        <w:lang w:val="en-US" w:eastAsia="en-US" w:bidi="ar-SA"/>
      </w:rPr>
    </w:lvl>
    <w:lvl w:ilvl="5" w:tplc="81BC8024">
      <w:numFmt w:val="bullet"/>
      <w:lvlText w:val="•"/>
      <w:lvlJc w:val="left"/>
      <w:pPr>
        <w:ind w:left="5580" w:hanging="375"/>
      </w:pPr>
      <w:rPr>
        <w:rFonts w:hint="default"/>
        <w:lang w:val="en-US" w:eastAsia="en-US" w:bidi="ar-SA"/>
      </w:rPr>
    </w:lvl>
    <w:lvl w:ilvl="6" w:tplc="4D7E39C0">
      <w:numFmt w:val="bullet"/>
      <w:lvlText w:val="•"/>
      <w:lvlJc w:val="left"/>
      <w:pPr>
        <w:ind w:left="6624" w:hanging="375"/>
      </w:pPr>
      <w:rPr>
        <w:rFonts w:hint="default"/>
        <w:lang w:val="en-US" w:eastAsia="en-US" w:bidi="ar-SA"/>
      </w:rPr>
    </w:lvl>
    <w:lvl w:ilvl="7" w:tplc="ECF4CDCA">
      <w:numFmt w:val="bullet"/>
      <w:lvlText w:val="•"/>
      <w:lvlJc w:val="left"/>
      <w:pPr>
        <w:ind w:left="7668" w:hanging="375"/>
      </w:pPr>
      <w:rPr>
        <w:rFonts w:hint="default"/>
        <w:lang w:val="en-US" w:eastAsia="en-US" w:bidi="ar-SA"/>
      </w:rPr>
    </w:lvl>
    <w:lvl w:ilvl="8" w:tplc="484E4376">
      <w:numFmt w:val="bullet"/>
      <w:lvlText w:val="•"/>
      <w:lvlJc w:val="left"/>
      <w:pPr>
        <w:ind w:left="8712" w:hanging="375"/>
      </w:pPr>
      <w:rPr>
        <w:rFonts w:hint="default"/>
        <w:lang w:val="en-US" w:eastAsia="en-US" w:bidi="ar-SA"/>
      </w:rPr>
    </w:lvl>
  </w:abstractNum>
  <w:num w:numId="1" w16cid:durableId="1914463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6DC4"/>
    <w:rsid w:val="000057B9"/>
    <w:rsid w:val="001D7DC3"/>
    <w:rsid w:val="002007B3"/>
    <w:rsid w:val="0040526D"/>
    <w:rsid w:val="00C9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64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ListParagraph">
    <w:name w:val="List Paragraph"/>
    <w:basedOn w:val="Normal"/>
    <w:uiPriority w:val="1"/>
    <w:qFormat/>
    <w:pPr>
      <w:ind w:left="360" w:right="352" w:firstLine="288"/>
      <w:jc w:val="both"/>
    </w:pPr>
  </w:style>
  <w:style w:type="paragraph" w:customStyle="1" w:styleId="TableParagraph">
    <w:name w:val="Table Paragraph"/>
    <w:basedOn w:val="Normal"/>
    <w:uiPriority w:val="1"/>
    <w:qFormat/>
    <w:pPr>
      <w:spacing w:line="271" w:lineRule="exact"/>
      <w:ind w:left="107"/>
    </w:pPr>
  </w:style>
  <w:style w:type="paragraph" w:styleId="Header">
    <w:name w:val="header"/>
    <w:basedOn w:val="Normal"/>
    <w:link w:val="HeaderChar"/>
    <w:uiPriority w:val="99"/>
    <w:unhideWhenUsed/>
    <w:rsid w:val="000057B9"/>
    <w:pPr>
      <w:tabs>
        <w:tab w:val="center" w:pos="4680"/>
        <w:tab w:val="right" w:pos="9360"/>
      </w:tabs>
    </w:pPr>
  </w:style>
  <w:style w:type="character" w:customStyle="1" w:styleId="HeaderChar">
    <w:name w:val="Header Char"/>
    <w:basedOn w:val="DefaultParagraphFont"/>
    <w:link w:val="Header"/>
    <w:uiPriority w:val="99"/>
    <w:rsid w:val="000057B9"/>
    <w:rPr>
      <w:rFonts w:ascii="Arial" w:eastAsia="Arial" w:hAnsi="Arial" w:cs="Arial"/>
    </w:rPr>
  </w:style>
  <w:style w:type="paragraph" w:styleId="Footer">
    <w:name w:val="footer"/>
    <w:basedOn w:val="Normal"/>
    <w:link w:val="FooterChar"/>
    <w:uiPriority w:val="99"/>
    <w:unhideWhenUsed/>
    <w:rsid w:val="000057B9"/>
    <w:pPr>
      <w:tabs>
        <w:tab w:val="center" w:pos="4680"/>
        <w:tab w:val="right" w:pos="9360"/>
      </w:tabs>
    </w:pPr>
  </w:style>
  <w:style w:type="character" w:customStyle="1" w:styleId="FooterChar">
    <w:name w:val="Footer Char"/>
    <w:basedOn w:val="DefaultParagraphFont"/>
    <w:link w:val="Footer"/>
    <w:uiPriority w:val="99"/>
    <w:rsid w:val="000057B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E8D9E-95D7-4DC5-8EEA-7D6DBE5EFE46}"/>
</file>

<file path=customXml/itemProps2.xml><?xml version="1.0" encoding="utf-8"?>
<ds:datastoreItem xmlns:ds="http://schemas.openxmlformats.org/officeDocument/2006/customXml" ds:itemID="{F8E8D844-BBDA-4FAF-9FD4-9603DB7D30A9}"/>
</file>

<file path=customXml/itemProps3.xml><?xml version="1.0" encoding="utf-8"?>
<ds:datastoreItem xmlns:ds="http://schemas.openxmlformats.org/officeDocument/2006/customXml" ds:itemID="{3B052820-31DA-47B1-909E-2268FBD9A756}"/>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1485</Characters>
  <Application>Microsoft Office Word</Application>
  <DocSecurity>0</DocSecurity>
  <Lines>51</Lines>
  <Paragraphs>43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2026-04-07T21:24:00Z</dcterms:created>
  <dcterms:modified xsi:type="dcterms:W3CDTF">2026-04-07T21:24:00Z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