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2D0B" w14:textId="77777777" w:rsidR="008875EC" w:rsidRDefault="00F66609">
      <w:pPr>
        <w:pStyle w:val="Heading1"/>
      </w:pPr>
      <w:proofErr w:type="gramStart"/>
      <w:r>
        <w:t>250.041</w:t>
      </w:r>
      <w:r>
        <w:rPr>
          <w:spacing w:val="29"/>
        </w:rPr>
        <w:t xml:space="preserve">  </w:t>
      </w:r>
      <w:r>
        <w:t>Labeling</w:t>
      </w:r>
      <w:proofErr w:type="gramEnd"/>
      <w:r>
        <w:rPr>
          <w:spacing w:val="1"/>
        </w:rPr>
        <w:t xml:space="preserve"> </w:t>
      </w:r>
      <w:r>
        <w:rPr>
          <w:spacing w:val="-2"/>
        </w:rPr>
        <w:t>requirements.</w:t>
      </w:r>
    </w:p>
    <w:p w14:paraId="1CA32D0C" w14:textId="77777777" w:rsidR="008875EC" w:rsidRDefault="00F66609">
      <w:pPr>
        <w:pStyle w:val="ListParagraph"/>
        <w:numPr>
          <w:ilvl w:val="0"/>
          <w:numId w:val="1"/>
        </w:numPr>
        <w:tabs>
          <w:tab w:val="left" w:pos="545"/>
          <w:tab w:val="left" w:pos="547"/>
        </w:tabs>
        <w:spacing w:before="123" w:line="247" w:lineRule="auto"/>
        <w:ind w:right="358"/>
        <w:jc w:val="both"/>
        <w:rPr>
          <w:sz w:val="24"/>
        </w:rPr>
      </w:pPr>
      <w:r>
        <w:rPr>
          <w:sz w:val="24"/>
        </w:rPr>
        <w:t>Every</w:t>
      </w:r>
      <w:r>
        <w:rPr>
          <w:spacing w:val="-9"/>
          <w:sz w:val="24"/>
        </w:rPr>
        <w:t xml:space="preserve"> </w:t>
      </w:r>
      <w:r>
        <w:rPr>
          <w:sz w:val="24"/>
        </w:rPr>
        <w:t>lot</w:t>
      </w:r>
      <w:r>
        <w:rPr>
          <w:spacing w:val="-1"/>
          <w:sz w:val="24"/>
        </w:rPr>
        <w:t xml:space="preserve"> </w:t>
      </w:r>
      <w:r>
        <w:rPr>
          <w:sz w:val="24"/>
        </w:rPr>
        <w:t>of</w:t>
      </w:r>
      <w:r>
        <w:rPr>
          <w:spacing w:val="-2"/>
          <w:sz w:val="24"/>
        </w:rPr>
        <w:t xml:space="preserve"> </w:t>
      </w:r>
      <w:r>
        <w:rPr>
          <w:sz w:val="24"/>
        </w:rPr>
        <w:t>agricultural</w:t>
      </w:r>
      <w:r>
        <w:rPr>
          <w:spacing w:val="-1"/>
          <w:sz w:val="24"/>
        </w:rPr>
        <w:t xml:space="preserve"> </w:t>
      </w:r>
      <w:r>
        <w:rPr>
          <w:sz w:val="24"/>
        </w:rPr>
        <w:t>seed,</w:t>
      </w:r>
      <w:r>
        <w:rPr>
          <w:spacing w:val="-1"/>
          <w:sz w:val="24"/>
        </w:rPr>
        <w:t xml:space="preserve"> </w:t>
      </w:r>
      <w:r>
        <w:rPr>
          <w:sz w:val="24"/>
        </w:rPr>
        <w:t>when</w:t>
      </w:r>
      <w:r>
        <w:rPr>
          <w:spacing w:val="-1"/>
          <w:sz w:val="24"/>
        </w:rPr>
        <w:t xml:space="preserve"> </w:t>
      </w:r>
      <w:r>
        <w:rPr>
          <w:sz w:val="24"/>
        </w:rPr>
        <w:t>in</w:t>
      </w:r>
      <w:r>
        <w:rPr>
          <w:spacing w:val="-1"/>
          <w:sz w:val="24"/>
        </w:rPr>
        <w:t xml:space="preserve"> </w:t>
      </w:r>
      <w:r>
        <w:rPr>
          <w:sz w:val="24"/>
        </w:rPr>
        <w:t>bulk</w:t>
      </w:r>
      <w:r>
        <w:rPr>
          <w:spacing w:val="-1"/>
          <w:sz w:val="24"/>
        </w:rPr>
        <w:t xml:space="preserve"> </w:t>
      </w:r>
      <w:r>
        <w:rPr>
          <w:sz w:val="24"/>
        </w:rPr>
        <w:t>or</w:t>
      </w:r>
      <w:r>
        <w:rPr>
          <w:spacing w:val="-2"/>
          <w:sz w:val="24"/>
        </w:rPr>
        <w:t xml:space="preserve"> </w:t>
      </w:r>
      <w:r>
        <w:rPr>
          <w:sz w:val="24"/>
        </w:rPr>
        <w:t>a</w:t>
      </w:r>
      <w:r>
        <w:rPr>
          <w:spacing w:val="-2"/>
          <w:sz w:val="24"/>
        </w:rPr>
        <w:t xml:space="preserve"> </w:t>
      </w:r>
      <w:r>
        <w:rPr>
          <w:sz w:val="24"/>
        </w:rPr>
        <w:t>container</w:t>
      </w:r>
      <w:r>
        <w:rPr>
          <w:spacing w:val="-2"/>
          <w:sz w:val="24"/>
        </w:rPr>
        <w:t xml:space="preserve"> </w:t>
      </w:r>
      <w:r>
        <w:rPr>
          <w:sz w:val="24"/>
        </w:rPr>
        <w:t>of</w:t>
      </w:r>
      <w:r>
        <w:rPr>
          <w:spacing w:val="-3"/>
          <w:sz w:val="24"/>
        </w:rPr>
        <w:t xml:space="preserve"> </w:t>
      </w:r>
      <w:r>
        <w:rPr>
          <w:sz w:val="24"/>
        </w:rPr>
        <w:t>one</w:t>
      </w:r>
      <w:r>
        <w:rPr>
          <w:spacing w:val="-4"/>
          <w:sz w:val="24"/>
        </w:rPr>
        <w:t xml:space="preserve"> </w:t>
      </w:r>
      <w:r>
        <w:rPr>
          <w:sz w:val="24"/>
        </w:rPr>
        <w:t>(1)</w:t>
      </w:r>
      <w:r>
        <w:rPr>
          <w:spacing w:val="-5"/>
          <w:sz w:val="24"/>
        </w:rPr>
        <w:t xml:space="preserve"> </w:t>
      </w:r>
      <w:r>
        <w:rPr>
          <w:sz w:val="24"/>
        </w:rPr>
        <w:t>pound</w:t>
      </w:r>
      <w:r>
        <w:rPr>
          <w:spacing w:val="-3"/>
          <w:sz w:val="24"/>
        </w:rPr>
        <w:t xml:space="preserve"> </w:t>
      </w:r>
      <w:r>
        <w:rPr>
          <w:sz w:val="24"/>
        </w:rPr>
        <w:t>or</w:t>
      </w:r>
      <w:r>
        <w:rPr>
          <w:spacing w:val="-4"/>
          <w:sz w:val="24"/>
        </w:rPr>
        <w:t xml:space="preserve"> </w:t>
      </w:r>
      <w:r>
        <w:rPr>
          <w:sz w:val="24"/>
        </w:rPr>
        <w:t xml:space="preserve">more, or in the case of tobacco seed of one-twelfth (1/12) ounce or more; each packet or other container of vegetable or flower seed; each </w:t>
      </w:r>
      <w:proofErr w:type="spellStart"/>
      <w:r>
        <w:rPr>
          <w:sz w:val="24"/>
        </w:rPr>
        <w:t>preplanted</w:t>
      </w:r>
      <w:proofErr w:type="spellEnd"/>
      <w:r>
        <w:rPr>
          <w:sz w:val="24"/>
        </w:rPr>
        <w:t xml:space="preserve"> container, mat, tape, or other planting device containing vegetable or flower seed; and each container of a combination mulch, seed, and fertilizer</w:t>
      </w:r>
      <w:r>
        <w:rPr>
          <w:spacing w:val="-1"/>
          <w:sz w:val="24"/>
        </w:rPr>
        <w:t xml:space="preserve"> </w:t>
      </w:r>
      <w:r>
        <w:rPr>
          <w:sz w:val="24"/>
        </w:rPr>
        <w:t>product distributed in Kentucky</w:t>
      </w:r>
      <w:r>
        <w:rPr>
          <w:spacing w:val="-10"/>
          <w:sz w:val="24"/>
        </w:rPr>
        <w:t xml:space="preserve"> </w:t>
      </w:r>
      <w:r>
        <w:rPr>
          <w:sz w:val="24"/>
        </w:rPr>
        <w:t>for</w:t>
      </w:r>
      <w:r>
        <w:rPr>
          <w:spacing w:val="-4"/>
          <w:sz w:val="24"/>
        </w:rPr>
        <w:t xml:space="preserve"> </w:t>
      </w:r>
      <w:r>
        <w:rPr>
          <w:sz w:val="24"/>
        </w:rPr>
        <w:t>planting purposes shall bear or have attached in a conspicuous place a plainly written or printed label in the English language providing the information stipulated in subsection</w:t>
      </w:r>
      <w:r>
        <w:rPr>
          <w:sz w:val="24"/>
        </w:rPr>
        <w:t xml:space="preserve"> (10) of this section.</w:t>
      </w:r>
    </w:p>
    <w:p w14:paraId="1CA32D0D" w14:textId="77777777" w:rsidR="008875EC" w:rsidRDefault="00F66609">
      <w:pPr>
        <w:pStyle w:val="ListParagraph"/>
        <w:numPr>
          <w:ilvl w:val="0"/>
          <w:numId w:val="1"/>
        </w:numPr>
        <w:tabs>
          <w:tab w:val="left" w:pos="546"/>
        </w:tabs>
        <w:spacing w:before="51"/>
        <w:ind w:left="546" w:hanging="546"/>
        <w:jc w:val="both"/>
        <w:rPr>
          <w:sz w:val="24"/>
        </w:rPr>
      </w:pPr>
      <w:r>
        <w:rPr>
          <w:sz w:val="24"/>
        </w:rPr>
        <w:t>Labels</w:t>
      </w:r>
      <w:r>
        <w:rPr>
          <w:spacing w:val="-4"/>
          <w:sz w:val="24"/>
        </w:rPr>
        <w:t xml:space="preserve"> </w:t>
      </w:r>
      <w:r>
        <w:rPr>
          <w:sz w:val="24"/>
        </w:rPr>
        <w:t>shall</w:t>
      </w:r>
      <w:r>
        <w:rPr>
          <w:spacing w:val="-2"/>
          <w:sz w:val="24"/>
        </w:rPr>
        <w:t xml:space="preserve"> </w:t>
      </w:r>
      <w:r>
        <w:rPr>
          <w:sz w:val="24"/>
        </w:rPr>
        <w:t>be</w:t>
      </w:r>
      <w:r>
        <w:rPr>
          <w:spacing w:val="-3"/>
          <w:sz w:val="24"/>
        </w:rPr>
        <w:t xml:space="preserve"> </w:t>
      </w:r>
      <w:r>
        <w:rPr>
          <w:sz w:val="24"/>
        </w:rPr>
        <w:t>obtained</w:t>
      </w:r>
      <w:r>
        <w:rPr>
          <w:spacing w:val="-2"/>
          <w:sz w:val="24"/>
        </w:rPr>
        <w:t xml:space="preserve"> </w:t>
      </w:r>
      <w:r>
        <w:rPr>
          <w:sz w:val="24"/>
        </w:rPr>
        <w:t>as</w:t>
      </w:r>
      <w:r>
        <w:rPr>
          <w:spacing w:val="-2"/>
          <w:sz w:val="24"/>
        </w:rPr>
        <w:t xml:space="preserve"> </w:t>
      </w:r>
      <w:r>
        <w:rPr>
          <w:sz w:val="24"/>
        </w:rPr>
        <w:t>described</w:t>
      </w:r>
      <w:r>
        <w:rPr>
          <w:spacing w:val="-2"/>
          <w:sz w:val="24"/>
        </w:rPr>
        <w:t xml:space="preserve"> </w:t>
      </w:r>
      <w:r>
        <w:rPr>
          <w:sz w:val="24"/>
        </w:rPr>
        <w:t>in</w:t>
      </w:r>
      <w:r>
        <w:rPr>
          <w:spacing w:val="-2"/>
          <w:sz w:val="24"/>
        </w:rPr>
        <w:t xml:space="preserve"> </w:t>
      </w:r>
      <w:r>
        <w:rPr>
          <w:sz w:val="24"/>
        </w:rPr>
        <w:t>KRS</w:t>
      </w:r>
      <w:r>
        <w:rPr>
          <w:spacing w:val="-1"/>
          <w:sz w:val="24"/>
        </w:rPr>
        <w:t xml:space="preserve"> </w:t>
      </w:r>
      <w:r>
        <w:rPr>
          <w:spacing w:val="-2"/>
          <w:sz w:val="24"/>
        </w:rPr>
        <w:t>250.051.</w:t>
      </w:r>
    </w:p>
    <w:p w14:paraId="1CA32D0E" w14:textId="77777777" w:rsidR="008875EC" w:rsidRDefault="00F66609">
      <w:pPr>
        <w:pStyle w:val="ListParagraph"/>
        <w:numPr>
          <w:ilvl w:val="0"/>
          <w:numId w:val="1"/>
        </w:numPr>
        <w:tabs>
          <w:tab w:val="left" w:pos="545"/>
          <w:tab w:val="left" w:pos="547"/>
        </w:tabs>
        <w:spacing w:before="68" w:line="247" w:lineRule="auto"/>
        <w:ind w:right="354"/>
        <w:jc w:val="both"/>
        <w:rPr>
          <w:sz w:val="24"/>
        </w:rPr>
      </w:pPr>
      <w:r>
        <w:rPr>
          <w:sz w:val="24"/>
        </w:rPr>
        <w:t>The label specified in this section shall be delivered to the purchaser with every distribution of agricultural seed, if the distribution amounts to one (1) pound or more, whether the distribution is in bulk or in package.</w:t>
      </w:r>
    </w:p>
    <w:p w14:paraId="1CA32D0F" w14:textId="77777777" w:rsidR="008875EC" w:rsidRDefault="00F66609">
      <w:pPr>
        <w:pStyle w:val="ListParagraph"/>
        <w:numPr>
          <w:ilvl w:val="0"/>
          <w:numId w:val="1"/>
        </w:numPr>
        <w:tabs>
          <w:tab w:val="left" w:pos="545"/>
          <w:tab w:val="left" w:pos="547"/>
        </w:tabs>
        <w:spacing w:before="57" w:line="247" w:lineRule="auto"/>
        <w:ind w:right="354"/>
        <w:jc w:val="both"/>
        <w:rPr>
          <w:sz w:val="24"/>
        </w:rPr>
      </w:pPr>
      <w:r>
        <w:rPr>
          <w:sz w:val="24"/>
        </w:rPr>
        <w:t>Seed remaining in the inventory of a retail agricultural seed dealer or a permit holder after the germination test has expired shall be removed from sale or relabeled. New tags are preferred for relabeling, but new percentages of germination, hard seeds, or dormant seed and the new date of germination test may be entered on the tags or labels previously attached to the container if inserted in a way to be clearly legible and the old percentages of germination, hard seeds, or dormant seed and date of test ar</w:t>
      </w:r>
      <w:r>
        <w:rPr>
          <w:sz w:val="24"/>
        </w:rPr>
        <w:t>e completely obliterated. The person upon whose premises the seed is located shall be held responsible for obtaining the new germination test and for subsequent relabeling of the seed.</w:t>
      </w:r>
    </w:p>
    <w:p w14:paraId="1CA32D10" w14:textId="77777777" w:rsidR="008875EC" w:rsidRDefault="00F66609">
      <w:pPr>
        <w:pStyle w:val="ListParagraph"/>
        <w:numPr>
          <w:ilvl w:val="0"/>
          <w:numId w:val="1"/>
        </w:numPr>
        <w:tabs>
          <w:tab w:val="left" w:pos="545"/>
          <w:tab w:val="left" w:pos="547"/>
        </w:tabs>
        <w:spacing w:before="51" w:line="247" w:lineRule="auto"/>
        <w:ind w:right="354"/>
        <w:jc w:val="both"/>
        <w:rPr>
          <w:sz w:val="24"/>
        </w:rPr>
      </w:pPr>
      <w:r>
        <w:rPr>
          <w:sz w:val="24"/>
        </w:rPr>
        <w:t>Labeling of seed supplied to or owned by a permit holder may be a single tag or laboratory</w:t>
      </w:r>
      <w:r>
        <w:rPr>
          <w:spacing w:val="-6"/>
          <w:sz w:val="24"/>
        </w:rPr>
        <w:t xml:space="preserve"> </w:t>
      </w:r>
      <w:r>
        <w:rPr>
          <w:sz w:val="24"/>
        </w:rPr>
        <w:t>report accompanying the invoice,</w:t>
      </w:r>
      <w:r>
        <w:rPr>
          <w:spacing w:val="-1"/>
          <w:sz w:val="24"/>
        </w:rPr>
        <w:t xml:space="preserve"> </w:t>
      </w:r>
      <w:r>
        <w:rPr>
          <w:sz w:val="24"/>
        </w:rPr>
        <w:t>if</w:t>
      </w:r>
      <w:r>
        <w:rPr>
          <w:spacing w:val="-1"/>
          <w:sz w:val="24"/>
        </w:rPr>
        <w:t xml:space="preserve"> </w:t>
      </w:r>
      <w:r>
        <w:rPr>
          <w:sz w:val="24"/>
        </w:rPr>
        <w:t>each</w:t>
      </w:r>
      <w:r>
        <w:rPr>
          <w:spacing w:val="-1"/>
          <w:sz w:val="24"/>
        </w:rPr>
        <w:t xml:space="preserve"> </w:t>
      </w:r>
      <w:r>
        <w:rPr>
          <w:sz w:val="24"/>
        </w:rPr>
        <w:t>bag</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container</w:t>
      </w:r>
      <w:r>
        <w:rPr>
          <w:spacing w:val="-2"/>
          <w:sz w:val="24"/>
        </w:rPr>
        <w:t xml:space="preserve"> </w:t>
      </w:r>
      <w:r>
        <w:rPr>
          <w:sz w:val="24"/>
        </w:rPr>
        <w:t>is clearly identified by</w:t>
      </w:r>
      <w:r>
        <w:rPr>
          <w:spacing w:val="-6"/>
          <w:sz w:val="24"/>
        </w:rPr>
        <w:t xml:space="preserve"> </w:t>
      </w:r>
      <w:r>
        <w:rPr>
          <w:sz w:val="24"/>
        </w:rPr>
        <w:t>a lot number stenciled</w:t>
      </w:r>
      <w:r>
        <w:rPr>
          <w:spacing w:val="-1"/>
          <w:sz w:val="24"/>
        </w:rPr>
        <w:t xml:space="preserve"> </w:t>
      </w:r>
      <w:r>
        <w:rPr>
          <w:sz w:val="24"/>
        </w:rPr>
        <w:t>or</w:t>
      </w:r>
      <w:r>
        <w:rPr>
          <w:spacing w:val="-2"/>
          <w:sz w:val="24"/>
        </w:rPr>
        <w:t xml:space="preserve"> </w:t>
      </w:r>
      <w:r>
        <w:rPr>
          <w:sz w:val="24"/>
        </w:rPr>
        <w:t>taped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container.</w:t>
      </w:r>
      <w:r>
        <w:rPr>
          <w:spacing w:val="-2"/>
          <w:sz w:val="24"/>
        </w:rPr>
        <w:t xml:space="preserve"> </w:t>
      </w:r>
      <w:r>
        <w:rPr>
          <w:sz w:val="24"/>
        </w:rPr>
        <w:t>Each</w:t>
      </w:r>
      <w:r>
        <w:rPr>
          <w:spacing w:val="-1"/>
          <w:sz w:val="24"/>
        </w:rPr>
        <w:t xml:space="preserve"> </w:t>
      </w:r>
      <w:r>
        <w:rPr>
          <w:sz w:val="24"/>
        </w:rPr>
        <w:t>bag</w:t>
      </w:r>
      <w:r>
        <w:rPr>
          <w:spacing w:val="-4"/>
          <w:sz w:val="24"/>
        </w:rPr>
        <w:t xml:space="preserve"> </w:t>
      </w:r>
      <w:r>
        <w:rPr>
          <w:sz w:val="24"/>
        </w:rPr>
        <w:t>or</w:t>
      </w:r>
      <w:r>
        <w:rPr>
          <w:spacing w:val="-2"/>
          <w:sz w:val="24"/>
        </w:rPr>
        <w:t xml:space="preserve"> </w:t>
      </w:r>
      <w:r>
        <w:rPr>
          <w:sz w:val="24"/>
        </w:rPr>
        <w:t>container that is not so identified shall carry complete labeling.</w:t>
      </w:r>
    </w:p>
    <w:p w14:paraId="1CA32D11" w14:textId="77777777" w:rsidR="008875EC" w:rsidRDefault="00F66609">
      <w:pPr>
        <w:pStyle w:val="ListParagraph"/>
        <w:numPr>
          <w:ilvl w:val="0"/>
          <w:numId w:val="1"/>
        </w:numPr>
        <w:tabs>
          <w:tab w:val="left" w:pos="545"/>
          <w:tab w:val="left" w:pos="547"/>
        </w:tabs>
        <w:spacing w:before="56" w:line="247" w:lineRule="auto"/>
        <w:ind w:right="355"/>
        <w:jc w:val="both"/>
        <w:rPr>
          <w:sz w:val="24"/>
        </w:rPr>
      </w:pPr>
      <w:r>
        <w:rPr>
          <w:sz w:val="24"/>
        </w:rPr>
        <w:t xml:space="preserve">All soybean </w:t>
      </w:r>
      <w:proofErr w:type="gramStart"/>
      <w:r>
        <w:rPr>
          <w:sz w:val="24"/>
        </w:rPr>
        <w:t>seed</w:t>
      </w:r>
      <w:proofErr w:type="gramEnd"/>
      <w:r>
        <w:rPr>
          <w:sz w:val="24"/>
        </w:rPr>
        <w:t xml:space="preserve">, except black soybean (hay bean) </w:t>
      </w:r>
      <w:proofErr w:type="gramStart"/>
      <w:r>
        <w:rPr>
          <w:sz w:val="24"/>
        </w:rPr>
        <w:t>seed</w:t>
      </w:r>
      <w:proofErr w:type="gramEnd"/>
      <w:r>
        <w:rPr>
          <w:sz w:val="24"/>
        </w:rPr>
        <w:t xml:space="preserve"> shall be labeled by variety </w:t>
      </w:r>
      <w:r>
        <w:rPr>
          <w:spacing w:val="-2"/>
          <w:sz w:val="24"/>
        </w:rPr>
        <w:t>name.</w:t>
      </w:r>
    </w:p>
    <w:p w14:paraId="1CA32D12" w14:textId="77777777" w:rsidR="008875EC" w:rsidRDefault="00F66609">
      <w:pPr>
        <w:pStyle w:val="ListParagraph"/>
        <w:numPr>
          <w:ilvl w:val="0"/>
          <w:numId w:val="1"/>
        </w:numPr>
        <w:tabs>
          <w:tab w:val="left" w:pos="545"/>
          <w:tab w:val="left" w:pos="547"/>
        </w:tabs>
        <w:spacing w:before="58" w:line="247" w:lineRule="auto"/>
        <w:ind w:right="351"/>
        <w:jc w:val="both"/>
        <w:rPr>
          <w:sz w:val="24"/>
        </w:rPr>
      </w:pPr>
      <w:r>
        <w:rPr>
          <w:sz w:val="24"/>
        </w:rPr>
        <w:t>All tobacco seed or winter rape (Canola) seed shall be certified by the Kentucky Seed Improvement Association (KSIA) or by the agency responsible for certification in the state, province, or country where the seed originated, but only</w:t>
      </w:r>
      <w:r>
        <w:rPr>
          <w:spacing w:val="-1"/>
          <w:sz w:val="24"/>
        </w:rPr>
        <w:t xml:space="preserve"> </w:t>
      </w:r>
      <w:r>
        <w:rPr>
          <w:sz w:val="24"/>
        </w:rPr>
        <w:t>if the standards there are not lower than KSIA standards.</w:t>
      </w:r>
    </w:p>
    <w:p w14:paraId="1CA32D13" w14:textId="77777777" w:rsidR="008875EC" w:rsidRDefault="00F66609">
      <w:pPr>
        <w:pStyle w:val="ListParagraph"/>
        <w:numPr>
          <w:ilvl w:val="0"/>
          <w:numId w:val="1"/>
        </w:numPr>
        <w:tabs>
          <w:tab w:val="left" w:pos="546"/>
        </w:tabs>
        <w:spacing w:before="55"/>
        <w:ind w:left="546" w:hanging="546"/>
        <w:jc w:val="both"/>
        <w:rPr>
          <w:sz w:val="24"/>
        </w:rPr>
      </w:pPr>
      <w:r>
        <w:rPr>
          <w:sz w:val="24"/>
        </w:rPr>
        <w:t>The</w:t>
      </w:r>
      <w:r>
        <w:rPr>
          <w:spacing w:val="-4"/>
          <w:sz w:val="24"/>
        </w:rPr>
        <w:t xml:space="preserve"> </w:t>
      </w:r>
      <w:r>
        <w:rPr>
          <w:sz w:val="24"/>
        </w:rPr>
        <w:t>label</w:t>
      </w:r>
      <w:r>
        <w:rPr>
          <w:spacing w:val="-1"/>
          <w:sz w:val="24"/>
        </w:rPr>
        <w:t xml:space="preserve"> </w:t>
      </w:r>
      <w:r>
        <w:rPr>
          <w:sz w:val="24"/>
        </w:rPr>
        <w:t>for</w:t>
      </w:r>
      <w:r>
        <w:rPr>
          <w:spacing w:val="-2"/>
          <w:sz w:val="24"/>
        </w:rPr>
        <w:t xml:space="preserve"> </w:t>
      </w:r>
      <w:r>
        <w:rPr>
          <w:sz w:val="24"/>
        </w:rPr>
        <w:t>treated</w:t>
      </w:r>
      <w:r>
        <w:rPr>
          <w:spacing w:val="-1"/>
          <w:sz w:val="24"/>
        </w:rPr>
        <w:t xml:space="preserve"> </w:t>
      </w:r>
      <w:proofErr w:type="gramStart"/>
      <w:r>
        <w:rPr>
          <w:sz w:val="24"/>
        </w:rPr>
        <w:t>seed</w:t>
      </w:r>
      <w:proofErr w:type="gramEnd"/>
      <w:r>
        <w:rPr>
          <w:spacing w:val="-1"/>
          <w:sz w:val="24"/>
        </w:rPr>
        <w:t xml:space="preserve"> </w:t>
      </w:r>
      <w:r>
        <w:rPr>
          <w:sz w:val="24"/>
        </w:rPr>
        <w:t>shall</w:t>
      </w:r>
      <w:r>
        <w:rPr>
          <w:spacing w:val="-1"/>
          <w:sz w:val="24"/>
        </w:rPr>
        <w:t xml:space="preserve"> </w:t>
      </w:r>
      <w:r>
        <w:rPr>
          <w:sz w:val="24"/>
        </w:rPr>
        <w:t>provide</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z w:val="24"/>
        </w:rPr>
        <w:t>as</w:t>
      </w:r>
      <w:r>
        <w:rPr>
          <w:spacing w:val="-1"/>
          <w:sz w:val="24"/>
        </w:rPr>
        <w:t xml:space="preserve"> </w:t>
      </w:r>
      <w:r>
        <w:rPr>
          <w:sz w:val="24"/>
        </w:rPr>
        <w:t>additional</w:t>
      </w:r>
      <w:r>
        <w:rPr>
          <w:spacing w:val="-1"/>
          <w:sz w:val="24"/>
        </w:rPr>
        <w:t xml:space="preserve"> </w:t>
      </w:r>
      <w:r>
        <w:rPr>
          <w:spacing w:val="-2"/>
          <w:sz w:val="24"/>
        </w:rPr>
        <w:t>information:</w:t>
      </w:r>
    </w:p>
    <w:p w14:paraId="1CA32D14" w14:textId="77777777" w:rsidR="008875EC" w:rsidRDefault="00F66609">
      <w:pPr>
        <w:pStyle w:val="ListParagraph"/>
        <w:numPr>
          <w:ilvl w:val="1"/>
          <w:numId w:val="1"/>
        </w:numPr>
        <w:tabs>
          <w:tab w:val="left" w:pos="1093"/>
        </w:tabs>
        <w:spacing w:before="68"/>
        <w:ind w:left="1093" w:hanging="546"/>
        <w:jc w:val="both"/>
        <w:rPr>
          <w:sz w:val="24"/>
        </w:rPr>
      </w:pPr>
      <w:r>
        <w:rPr>
          <w:sz w:val="24"/>
        </w:rPr>
        <w:t>A</w:t>
      </w:r>
      <w:r>
        <w:rPr>
          <w:spacing w:val="-2"/>
          <w:sz w:val="24"/>
        </w:rPr>
        <w:t xml:space="preserve"> </w:t>
      </w:r>
      <w:r>
        <w:rPr>
          <w:sz w:val="24"/>
        </w:rPr>
        <w:t>word</w:t>
      </w:r>
      <w:r>
        <w:rPr>
          <w:spacing w:val="-1"/>
          <w:sz w:val="24"/>
        </w:rPr>
        <w:t xml:space="preserve"> </w:t>
      </w:r>
      <w:r>
        <w:rPr>
          <w:sz w:val="24"/>
        </w:rPr>
        <w:t>or</w:t>
      </w:r>
      <w:r>
        <w:rPr>
          <w:spacing w:val="-1"/>
          <w:sz w:val="24"/>
        </w:rPr>
        <w:t xml:space="preserve"> </w:t>
      </w:r>
      <w:r>
        <w:rPr>
          <w:sz w:val="24"/>
        </w:rPr>
        <w:t>statement</w:t>
      </w:r>
      <w:r>
        <w:rPr>
          <w:spacing w:val="-1"/>
          <w:sz w:val="24"/>
        </w:rPr>
        <w:t xml:space="preserve"> </w:t>
      </w:r>
      <w:r>
        <w:rPr>
          <w:sz w:val="24"/>
        </w:rPr>
        <w:t>indicating</w:t>
      </w:r>
      <w:r>
        <w:rPr>
          <w:spacing w:val="-4"/>
          <w:sz w:val="24"/>
        </w:rPr>
        <w:t xml:space="preserve"> </w:t>
      </w:r>
      <w:r>
        <w:rPr>
          <w:sz w:val="24"/>
        </w:rPr>
        <w:t>that</w:t>
      </w:r>
      <w:r>
        <w:rPr>
          <w:spacing w:val="-2"/>
          <w:sz w:val="24"/>
        </w:rPr>
        <w:t xml:space="preserve"> </w:t>
      </w:r>
      <w:r>
        <w:rPr>
          <w:sz w:val="24"/>
        </w:rPr>
        <w:t>the</w:t>
      </w:r>
      <w:r>
        <w:rPr>
          <w:spacing w:val="-1"/>
          <w:sz w:val="24"/>
        </w:rPr>
        <w:t xml:space="preserve"> </w:t>
      </w:r>
      <w:r>
        <w:rPr>
          <w:sz w:val="24"/>
        </w:rPr>
        <w:t>seed</w:t>
      </w:r>
      <w:r>
        <w:rPr>
          <w:spacing w:val="-1"/>
          <w:sz w:val="24"/>
        </w:rPr>
        <w:t xml:space="preserve"> </w:t>
      </w:r>
      <w:r>
        <w:rPr>
          <w:sz w:val="24"/>
        </w:rPr>
        <w:t>has</w:t>
      </w:r>
      <w:r>
        <w:rPr>
          <w:spacing w:val="-1"/>
          <w:sz w:val="24"/>
        </w:rPr>
        <w:t xml:space="preserve"> </w:t>
      </w:r>
      <w:r>
        <w:rPr>
          <w:sz w:val="24"/>
        </w:rPr>
        <w:t>been</w:t>
      </w:r>
      <w:r>
        <w:rPr>
          <w:spacing w:val="-1"/>
          <w:sz w:val="24"/>
        </w:rPr>
        <w:t xml:space="preserve"> </w:t>
      </w:r>
      <w:proofErr w:type="gramStart"/>
      <w:r>
        <w:rPr>
          <w:spacing w:val="-2"/>
          <w:sz w:val="24"/>
        </w:rPr>
        <w:t>treated;</w:t>
      </w:r>
      <w:proofErr w:type="gramEnd"/>
    </w:p>
    <w:p w14:paraId="1CA32D15" w14:textId="77777777" w:rsidR="008875EC" w:rsidRDefault="00F66609">
      <w:pPr>
        <w:pStyle w:val="ListParagraph"/>
        <w:numPr>
          <w:ilvl w:val="1"/>
          <w:numId w:val="1"/>
        </w:numPr>
        <w:tabs>
          <w:tab w:val="left" w:pos="1092"/>
          <w:tab w:val="left" w:pos="1094"/>
        </w:tabs>
        <w:spacing w:line="247" w:lineRule="auto"/>
        <w:ind w:right="362"/>
        <w:jc w:val="both"/>
        <w:rPr>
          <w:sz w:val="24"/>
        </w:rPr>
      </w:pPr>
      <w:r>
        <w:rPr>
          <w:sz w:val="24"/>
        </w:rPr>
        <w:t xml:space="preserve">The commonly accepted coined, chemical, or abbreviated chemical (generic) name of the applied substance or description of the process </w:t>
      </w:r>
      <w:proofErr w:type="gramStart"/>
      <w:r>
        <w:rPr>
          <w:sz w:val="24"/>
        </w:rPr>
        <w:t>used;</w:t>
      </w:r>
      <w:proofErr w:type="gramEnd"/>
    </w:p>
    <w:p w14:paraId="1CA32D16" w14:textId="77777777" w:rsidR="008875EC" w:rsidRDefault="00F66609">
      <w:pPr>
        <w:pStyle w:val="ListParagraph"/>
        <w:numPr>
          <w:ilvl w:val="1"/>
          <w:numId w:val="1"/>
        </w:numPr>
        <w:tabs>
          <w:tab w:val="left" w:pos="1092"/>
          <w:tab w:val="left" w:pos="1094"/>
        </w:tabs>
        <w:spacing w:before="58" w:line="247" w:lineRule="auto"/>
        <w:ind w:right="358"/>
        <w:jc w:val="both"/>
        <w:rPr>
          <w:sz w:val="24"/>
        </w:rPr>
      </w:pPr>
      <w:r>
        <w:rPr>
          <w:sz w:val="24"/>
        </w:rPr>
        <w:t xml:space="preserve">A caution statement such as "Do not use for food, feed, or oil purposes" if the substance in the amount present with the seed is harmful to human or other vertebrate animals. The caution for </w:t>
      </w:r>
      <w:proofErr w:type="spellStart"/>
      <w:r>
        <w:rPr>
          <w:sz w:val="24"/>
        </w:rPr>
        <w:t>mercurials</w:t>
      </w:r>
      <w:proofErr w:type="spellEnd"/>
      <w:r>
        <w:rPr>
          <w:sz w:val="24"/>
        </w:rPr>
        <w:t xml:space="preserve"> and similarly toxic substances shall be a poison statement or symbol; and</w:t>
      </w:r>
    </w:p>
    <w:p w14:paraId="1CA32D17" w14:textId="77777777" w:rsidR="008875EC" w:rsidRDefault="00F66609">
      <w:pPr>
        <w:pStyle w:val="ListParagraph"/>
        <w:numPr>
          <w:ilvl w:val="1"/>
          <w:numId w:val="1"/>
        </w:numPr>
        <w:tabs>
          <w:tab w:val="left" w:pos="1093"/>
        </w:tabs>
        <w:spacing w:before="56"/>
        <w:ind w:left="1093" w:hanging="546"/>
        <w:jc w:val="both"/>
        <w:rPr>
          <w:sz w:val="24"/>
        </w:rPr>
      </w:pPr>
      <w:r>
        <w:rPr>
          <w:sz w:val="24"/>
        </w:rPr>
        <w:t>The</w:t>
      </w:r>
      <w:r>
        <w:rPr>
          <w:spacing w:val="-5"/>
          <w:sz w:val="24"/>
        </w:rPr>
        <w:t xml:space="preserve"> </w:t>
      </w:r>
      <w:r>
        <w:rPr>
          <w:sz w:val="24"/>
        </w:rPr>
        <w:t>expiration</w:t>
      </w:r>
      <w:r>
        <w:rPr>
          <w:spacing w:val="-1"/>
          <w:sz w:val="24"/>
        </w:rPr>
        <w:t xml:space="preserve"> </w:t>
      </w:r>
      <w:r>
        <w:rPr>
          <w:sz w:val="24"/>
        </w:rPr>
        <w:t>date</w:t>
      </w:r>
      <w:r>
        <w:rPr>
          <w:spacing w:val="-1"/>
          <w:sz w:val="24"/>
        </w:rPr>
        <w:t xml:space="preserve"> </w:t>
      </w:r>
      <w:r>
        <w:rPr>
          <w:sz w:val="24"/>
        </w:rPr>
        <w:t>if</w:t>
      </w:r>
      <w:r>
        <w:rPr>
          <w:spacing w:val="-1"/>
          <w:sz w:val="24"/>
        </w:rPr>
        <w:t xml:space="preserve"> </w:t>
      </w:r>
      <w:r>
        <w:rPr>
          <w:sz w:val="24"/>
        </w:rPr>
        <w:t>the</w:t>
      </w:r>
      <w:r>
        <w:rPr>
          <w:spacing w:val="-3"/>
          <w:sz w:val="24"/>
        </w:rPr>
        <w:t xml:space="preserve"> </w:t>
      </w:r>
      <w:r>
        <w:rPr>
          <w:sz w:val="24"/>
        </w:rPr>
        <w:t>treatment</w:t>
      </w:r>
      <w:r>
        <w:rPr>
          <w:spacing w:val="-1"/>
          <w:sz w:val="24"/>
        </w:rPr>
        <w:t xml:space="preserve"> </w:t>
      </w:r>
      <w:r>
        <w:rPr>
          <w:sz w:val="24"/>
        </w:rPr>
        <w:t>is</w:t>
      </w:r>
      <w:r>
        <w:rPr>
          <w:spacing w:val="-1"/>
          <w:sz w:val="24"/>
        </w:rPr>
        <w:t xml:space="preserve"> </w:t>
      </w:r>
      <w:r>
        <w:rPr>
          <w:sz w:val="24"/>
        </w:rPr>
        <w:t xml:space="preserve">an </w:t>
      </w:r>
      <w:proofErr w:type="spellStart"/>
      <w:r>
        <w:rPr>
          <w:spacing w:val="-2"/>
          <w:sz w:val="24"/>
        </w:rPr>
        <w:t>innoculant</w:t>
      </w:r>
      <w:proofErr w:type="spellEnd"/>
      <w:r>
        <w:rPr>
          <w:spacing w:val="-2"/>
          <w:sz w:val="24"/>
        </w:rPr>
        <w:t>.</w:t>
      </w:r>
    </w:p>
    <w:p w14:paraId="1CA32D18" w14:textId="77777777" w:rsidR="008875EC" w:rsidRDefault="00F66609">
      <w:pPr>
        <w:pStyle w:val="ListParagraph"/>
        <w:numPr>
          <w:ilvl w:val="0"/>
          <w:numId w:val="1"/>
        </w:numPr>
        <w:tabs>
          <w:tab w:val="left" w:pos="546"/>
        </w:tabs>
        <w:ind w:left="546" w:hanging="546"/>
        <w:jc w:val="both"/>
        <w:rPr>
          <w:sz w:val="24"/>
        </w:rPr>
      </w:pPr>
      <w:r>
        <w:rPr>
          <w:sz w:val="24"/>
        </w:rPr>
        <w:t>The</w:t>
      </w:r>
      <w:r>
        <w:rPr>
          <w:spacing w:val="4"/>
          <w:sz w:val="24"/>
        </w:rPr>
        <w:t xml:space="preserve"> </w:t>
      </w:r>
      <w:r>
        <w:rPr>
          <w:sz w:val="24"/>
        </w:rPr>
        <w:t>label</w:t>
      </w:r>
      <w:r>
        <w:rPr>
          <w:spacing w:val="7"/>
          <w:sz w:val="24"/>
        </w:rPr>
        <w:t xml:space="preserve"> </w:t>
      </w:r>
      <w:r>
        <w:rPr>
          <w:sz w:val="24"/>
        </w:rPr>
        <w:t>for</w:t>
      </w:r>
      <w:r>
        <w:rPr>
          <w:spacing w:val="6"/>
          <w:sz w:val="24"/>
        </w:rPr>
        <w:t xml:space="preserve"> </w:t>
      </w:r>
      <w:r>
        <w:rPr>
          <w:sz w:val="24"/>
        </w:rPr>
        <w:t>agricultural</w:t>
      </w:r>
      <w:r>
        <w:rPr>
          <w:spacing w:val="7"/>
          <w:sz w:val="24"/>
        </w:rPr>
        <w:t xml:space="preserve"> </w:t>
      </w:r>
      <w:proofErr w:type="gramStart"/>
      <w:r>
        <w:rPr>
          <w:sz w:val="24"/>
        </w:rPr>
        <w:t>seed</w:t>
      </w:r>
      <w:proofErr w:type="gramEnd"/>
      <w:r>
        <w:rPr>
          <w:spacing w:val="7"/>
          <w:sz w:val="24"/>
        </w:rPr>
        <w:t xml:space="preserve"> </w:t>
      </w:r>
      <w:r>
        <w:rPr>
          <w:sz w:val="24"/>
        </w:rPr>
        <w:t>which</w:t>
      </w:r>
      <w:r>
        <w:rPr>
          <w:spacing w:val="8"/>
          <w:sz w:val="24"/>
        </w:rPr>
        <w:t xml:space="preserve"> </w:t>
      </w:r>
      <w:r>
        <w:rPr>
          <w:sz w:val="24"/>
        </w:rPr>
        <w:t>have</w:t>
      </w:r>
      <w:r>
        <w:rPr>
          <w:spacing w:val="6"/>
          <w:sz w:val="24"/>
        </w:rPr>
        <w:t xml:space="preserve"> </w:t>
      </w:r>
      <w:r>
        <w:rPr>
          <w:sz w:val="24"/>
        </w:rPr>
        <w:t>been</w:t>
      </w:r>
      <w:r>
        <w:rPr>
          <w:spacing w:val="8"/>
          <w:sz w:val="24"/>
        </w:rPr>
        <w:t xml:space="preserve"> </w:t>
      </w:r>
      <w:r>
        <w:rPr>
          <w:sz w:val="24"/>
        </w:rPr>
        <w:t>pelleted</w:t>
      </w:r>
      <w:r>
        <w:rPr>
          <w:spacing w:val="6"/>
          <w:sz w:val="24"/>
        </w:rPr>
        <w:t xml:space="preserve"> </w:t>
      </w:r>
      <w:r>
        <w:rPr>
          <w:sz w:val="24"/>
        </w:rPr>
        <w:t>or</w:t>
      </w:r>
      <w:r>
        <w:rPr>
          <w:spacing w:val="6"/>
          <w:sz w:val="24"/>
        </w:rPr>
        <w:t xml:space="preserve"> </w:t>
      </w:r>
      <w:r>
        <w:rPr>
          <w:sz w:val="24"/>
        </w:rPr>
        <w:t>coated</w:t>
      </w:r>
      <w:r>
        <w:rPr>
          <w:spacing w:val="7"/>
          <w:sz w:val="24"/>
        </w:rPr>
        <w:t xml:space="preserve"> </w:t>
      </w:r>
      <w:r>
        <w:rPr>
          <w:sz w:val="24"/>
        </w:rPr>
        <w:t>shall</w:t>
      </w:r>
      <w:r>
        <w:rPr>
          <w:spacing w:val="8"/>
          <w:sz w:val="24"/>
        </w:rPr>
        <w:t xml:space="preserve"> </w:t>
      </w:r>
      <w:r>
        <w:rPr>
          <w:sz w:val="24"/>
        </w:rPr>
        <w:t>provide</w:t>
      </w:r>
      <w:r>
        <w:rPr>
          <w:spacing w:val="4"/>
          <w:sz w:val="24"/>
        </w:rPr>
        <w:t xml:space="preserve"> </w:t>
      </w:r>
      <w:r>
        <w:rPr>
          <w:spacing w:val="-5"/>
          <w:sz w:val="24"/>
        </w:rPr>
        <w:t>the</w:t>
      </w:r>
    </w:p>
    <w:p w14:paraId="1CA32D19" w14:textId="77777777" w:rsidR="008875EC" w:rsidRDefault="008875EC">
      <w:pPr>
        <w:pStyle w:val="ListParagraph"/>
        <w:rPr>
          <w:sz w:val="24"/>
        </w:rPr>
        <w:sectPr w:rsidR="008875EC">
          <w:type w:val="continuous"/>
          <w:pgSz w:w="12240" w:h="15840"/>
          <w:pgMar w:top="1380" w:right="1440" w:bottom="280" w:left="1800" w:header="720" w:footer="720" w:gutter="0"/>
          <w:cols w:space="720"/>
        </w:sectPr>
      </w:pPr>
    </w:p>
    <w:p w14:paraId="1CA32D1A" w14:textId="77777777" w:rsidR="008875EC" w:rsidRDefault="00F66609">
      <w:pPr>
        <w:pStyle w:val="BodyText"/>
        <w:spacing w:before="62"/>
        <w:ind w:left="547" w:firstLine="0"/>
        <w:jc w:val="left"/>
      </w:pPr>
      <w:r>
        <w:lastRenderedPageBreak/>
        <w:t>following</w:t>
      </w:r>
      <w:r>
        <w:rPr>
          <w:spacing w:val="-4"/>
        </w:rPr>
        <w:t xml:space="preserve"> </w:t>
      </w:r>
      <w:r>
        <w:t>as</w:t>
      </w:r>
      <w:r>
        <w:rPr>
          <w:spacing w:val="-1"/>
        </w:rPr>
        <w:t xml:space="preserve"> </w:t>
      </w:r>
      <w:r>
        <w:t xml:space="preserve">additional </w:t>
      </w:r>
      <w:r>
        <w:rPr>
          <w:spacing w:val="-2"/>
        </w:rPr>
        <w:t>information:</w:t>
      </w:r>
    </w:p>
    <w:p w14:paraId="1CA32D1B" w14:textId="77777777" w:rsidR="008875EC" w:rsidRDefault="00F66609">
      <w:pPr>
        <w:pStyle w:val="ListParagraph"/>
        <w:numPr>
          <w:ilvl w:val="1"/>
          <w:numId w:val="1"/>
        </w:numPr>
        <w:tabs>
          <w:tab w:val="left" w:pos="1094"/>
        </w:tabs>
        <w:ind w:hanging="547"/>
        <w:rPr>
          <w:sz w:val="24"/>
        </w:rPr>
      </w:pPr>
      <w:r>
        <w:rPr>
          <w:sz w:val="24"/>
        </w:rPr>
        <w:t>Percentage</w:t>
      </w:r>
      <w:r>
        <w:rPr>
          <w:spacing w:val="-5"/>
          <w:sz w:val="24"/>
        </w:rPr>
        <w:t xml:space="preserve"> </w:t>
      </w:r>
      <w:r>
        <w:rPr>
          <w:sz w:val="24"/>
        </w:rPr>
        <w:t>by</w:t>
      </w:r>
      <w:r>
        <w:rPr>
          <w:spacing w:val="-10"/>
          <w:sz w:val="24"/>
        </w:rPr>
        <w:t xml:space="preserve"> </w:t>
      </w:r>
      <w:r>
        <w:rPr>
          <w:sz w:val="24"/>
        </w:rPr>
        <w:t>weight</w:t>
      </w:r>
      <w:r>
        <w:rPr>
          <w:spacing w:val="-2"/>
          <w:sz w:val="24"/>
        </w:rPr>
        <w:t xml:space="preserve"> </w:t>
      </w:r>
      <w:r>
        <w:rPr>
          <w:sz w:val="24"/>
        </w:rPr>
        <w:t>of</w:t>
      </w:r>
      <w:r>
        <w:rPr>
          <w:spacing w:val="-2"/>
          <w:sz w:val="24"/>
        </w:rPr>
        <w:t xml:space="preserve"> </w:t>
      </w:r>
      <w:r>
        <w:rPr>
          <w:sz w:val="24"/>
        </w:rPr>
        <w:t>pure</w:t>
      </w:r>
      <w:r>
        <w:rPr>
          <w:spacing w:val="-2"/>
          <w:sz w:val="24"/>
        </w:rPr>
        <w:t xml:space="preserve"> </w:t>
      </w:r>
      <w:r>
        <w:rPr>
          <w:sz w:val="24"/>
        </w:rPr>
        <w:t>seed</w:t>
      </w:r>
      <w:r>
        <w:rPr>
          <w:spacing w:val="-2"/>
          <w:sz w:val="24"/>
        </w:rPr>
        <w:t xml:space="preserve"> </w:t>
      </w:r>
      <w:r>
        <w:rPr>
          <w:sz w:val="24"/>
        </w:rPr>
        <w:t>with</w:t>
      </w:r>
      <w:r>
        <w:rPr>
          <w:spacing w:val="-2"/>
          <w:sz w:val="24"/>
        </w:rPr>
        <w:t xml:space="preserve"> </w:t>
      </w:r>
      <w:r>
        <w:rPr>
          <w:sz w:val="24"/>
        </w:rPr>
        <w:t>pelleting</w:t>
      </w:r>
      <w:r>
        <w:rPr>
          <w:spacing w:val="-4"/>
          <w:sz w:val="24"/>
        </w:rPr>
        <w:t xml:space="preserve"> </w:t>
      </w:r>
      <w:r>
        <w:rPr>
          <w:sz w:val="24"/>
        </w:rPr>
        <w:t>or</w:t>
      </w:r>
      <w:r>
        <w:rPr>
          <w:spacing w:val="-2"/>
          <w:sz w:val="24"/>
        </w:rPr>
        <w:t xml:space="preserve"> </w:t>
      </w:r>
      <w:r>
        <w:rPr>
          <w:sz w:val="24"/>
        </w:rPr>
        <w:t>coating</w:t>
      </w:r>
      <w:r>
        <w:rPr>
          <w:spacing w:val="-5"/>
          <w:sz w:val="24"/>
        </w:rPr>
        <w:t xml:space="preserve"> </w:t>
      </w:r>
      <w:r>
        <w:rPr>
          <w:sz w:val="24"/>
        </w:rPr>
        <w:t>material</w:t>
      </w:r>
      <w:r>
        <w:rPr>
          <w:spacing w:val="-1"/>
          <w:sz w:val="24"/>
        </w:rPr>
        <w:t xml:space="preserve"> </w:t>
      </w:r>
      <w:proofErr w:type="gramStart"/>
      <w:r>
        <w:rPr>
          <w:spacing w:val="-2"/>
          <w:sz w:val="24"/>
        </w:rPr>
        <w:t>removed;</w:t>
      </w:r>
      <w:proofErr w:type="gramEnd"/>
    </w:p>
    <w:p w14:paraId="1CA32D1C" w14:textId="77777777" w:rsidR="008875EC" w:rsidRDefault="00F66609">
      <w:pPr>
        <w:pStyle w:val="ListParagraph"/>
        <w:numPr>
          <w:ilvl w:val="1"/>
          <w:numId w:val="1"/>
        </w:numPr>
        <w:tabs>
          <w:tab w:val="left" w:pos="1094"/>
        </w:tabs>
        <w:ind w:hanging="547"/>
        <w:rPr>
          <w:sz w:val="24"/>
        </w:rPr>
      </w:pPr>
      <w:r>
        <w:rPr>
          <w:sz w:val="24"/>
        </w:rPr>
        <w:t>Percentage</w:t>
      </w:r>
      <w:r>
        <w:rPr>
          <w:spacing w:val="-4"/>
          <w:sz w:val="24"/>
        </w:rPr>
        <w:t xml:space="preserve"> </w:t>
      </w:r>
      <w:r>
        <w:rPr>
          <w:sz w:val="24"/>
        </w:rPr>
        <w:t>by</w:t>
      </w:r>
      <w:r>
        <w:rPr>
          <w:spacing w:val="-10"/>
          <w:sz w:val="24"/>
        </w:rPr>
        <w:t xml:space="preserve"> </w:t>
      </w:r>
      <w:r>
        <w:rPr>
          <w:sz w:val="24"/>
        </w:rPr>
        <w:t>weight</w:t>
      </w:r>
      <w:r>
        <w:rPr>
          <w:spacing w:val="-3"/>
          <w:sz w:val="24"/>
        </w:rPr>
        <w:t xml:space="preserve"> </w:t>
      </w:r>
      <w:r>
        <w:rPr>
          <w:sz w:val="24"/>
        </w:rPr>
        <w:t>of</w:t>
      </w:r>
      <w:r>
        <w:rPr>
          <w:spacing w:val="-2"/>
          <w:sz w:val="24"/>
        </w:rPr>
        <w:t xml:space="preserve"> </w:t>
      </w:r>
      <w:r>
        <w:rPr>
          <w:sz w:val="24"/>
        </w:rPr>
        <w:t>pelleting</w:t>
      </w:r>
      <w:r>
        <w:rPr>
          <w:spacing w:val="-6"/>
          <w:sz w:val="24"/>
        </w:rPr>
        <w:t xml:space="preserve"> </w:t>
      </w:r>
      <w:r>
        <w:rPr>
          <w:sz w:val="24"/>
        </w:rPr>
        <w:t>or</w:t>
      </w:r>
      <w:r>
        <w:rPr>
          <w:spacing w:val="-2"/>
          <w:sz w:val="24"/>
        </w:rPr>
        <w:t xml:space="preserve"> </w:t>
      </w:r>
      <w:r>
        <w:rPr>
          <w:sz w:val="24"/>
        </w:rPr>
        <w:t>coating</w:t>
      </w:r>
      <w:r>
        <w:rPr>
          <w:spacing w:val="-5"/>
          <w:sz w:val="24"/>
        </w:rPr>
        <w:t xml:space="preserve"> </w:t>
      </w:r>
      <w:proofErr w:type="gramStart"/>
      <w:r>
        <w:rPr>
          <w:spacing w:val="-2"/>
          <w:sz w:val="24"/>
        </w:rPr>
        <w:t>material;</w:t>
      </w:r>
      <w:proofErr w:type="gramEnd"/>
    </w:p>
    <w:p w14:paraId="1CA32D1D" w14:textId="77777777" w:rsidR="008875EC" w:rsidRDefault="00F66609">
      <w:pPr>
        <w:pStyle w:val="ListParagraph"/>
        <w:numPr>
          <w:ilvl w:val="1"/>
          <w:numId w:val="1"/>
        </w:numPr>
        <w:tabs>
          <w:tab w:val="left" w:pos="1094"/>
        </w:tabs>
        <w:spacing w:line="247" w:lineRule="auto"/>
        <w:ind w:right="360"/>
        <w:rPr>
          <w:sz w:val="24"/>
        </w:rPr>
      </w:pPr>
      <w:r>
        <w:rPr>
          <w:sz w:val="24"/>
        </w:rPr>
        <w:t>Percentage</w:t>
      </w:r>
      <w:r>
        <w:rPr>
          <w:spacing w:val="70"/>
          <w:sz w:val="24"/>
        </w:rPr>
        <w:t xml:space="preserve"> </w:t>
      </w:r>
      <w:r>
        <w:rPr>
          <w:sz w:val="24"/>
        </w:rPr>
        <w:t>by</w:t>
      </w:r>
      <w:r>
        <w:rPr>
          <w:spacing w:val="40"/>
          <w:sz w:val="24"/>
        </w:rPr>
        <w:t xml:space="preserve"> </w:t>
      </w:r>
      <w:r>
        <w:rPr>
          <w:sz w:val="24"/>
        </w:rPr>
        <w:t>weight</w:t>
      </w:r>
      <w:r>
        <w:rPr>
          <w:spacing w:val="40"/>
          <w:sz w:val="24"/>
        </w:rPr>
        <w:t xml:space="preserve"> </w:t>
      </w:r>
      <w:r>
        <w:rPr>
          <w:sz w:val="24"/>
        </w:rPr>
        <w:t>of</w:t>
      </w:r>
      <w:r>
        <w:rPr>
          <w:spacing w:val="40"/>
          <w:sz w:val="24"/>
        </w:rPr>
        <w:t xml:space="preserve"> </w:t>
      </w:r>
      <w:r>
        <w:rPr>
          <w:sz w:val="24"/>
        </w:rPr>
        <w:t>inert</w:t>
      </w:r>
      <w:r>
        <w:rPr>
          <w:spacing w:val="40"/>
          <w:sz w:val="24"/>
        </w:rPr>
        <w:t xml:space="preserve"> </w:t>
      </w:r>
      <w:r>
        <w:rPr>
          <w:sz w:val="24"/>
        </w:rPr>
        <w:t>material</w:t>
      </w:r>
      <w:r>
        <w:rPr>
          <w:spacing w:val="40"/>
          <w:sz w:val="24"/>
        </w:rPr>
        <w:t xml:space="preserve"> </w:t>
      </w:r>
      <w:r>
        <w:rPr>
          <w:sz w:val="24"/>
        </w:rPr>
        <w:t>exclusive</w:t>
      </w:r>
      <w:r>
        <w:rPr>
          <w:spacing w:val="40"/>
          <w:sz w:val="24"/>
        </w:rPr>
        <w:t xml:space="preserve"> </w:t>
      </w:r>
      <w:r>
        <w:rPr>
          <w:sz w:val="24"/>
        </w:rPr>
        <w:t>of</w:t>
      </w:r>
      <w:r>
        <w:rPr>
          <w:spacing w:val="40"/>
          <w:sz w:val="24"/>
        </w:rPr>
        <w:t xml:space="preserve"> </w:t>
      </w:r>
      <w:r>
        <w:rPr>
          <w:sz w:val="24"/>
        </w:rPr>
        <w:t>pelleting</w:t>
      </w:r>
      <w:r>
        <w:rPr>
          <w:spacing w:val="40"/>
          <w:sz w:val="24"/>
        </w:rPr>
        <w:t xml:space="preserve"> </w:t>
      </w:r>
      <w:r>
        <w:rPr>
          <w:sz w:val="24"/>
        </w:rPr>
        <w:t>or</w:t>
      </w:r>
      <w:r>
        <w:rPr>
          <w:spacing w:val="40"/>
          <w:sz w:val="24"/>
        </w:rPr>
        <w:t xml:space="preserve"> </w:t>
      </w:r>
      <w:r>
        <w:rPr>
          <w:sz w:val="24"/>
        </w:rPr>
        <w:t>coating</w:t>
      </w:r>
      <w:r>
        <w:rPr>
          <w:spacing w:val="80"/>
          <w:sz w:val="24"/>
        </w:rPr>
        <w:t xml:space="preserve"> </w:t>
      </w:r>
      <w:r>
        <w:rPr>
          <w:sz w:val="24"/>
        </w:rPr>
        <w:t>material; and</w:t>
      </w:r>
    </w:p>
    <w:p w14:paraId="1CA32D1E" w14:textId="77777777" w:rsidR="008875EC" w:rsidRDefault="00F66609">
      <w:pPr>
        <w:pStyle w:val="ListParagraph"/>
        <w:numPr>
          <w:ilvl w:val="1"/>
          <w:numId w:val="1"/>
        </w:numPr>
        <w:tabs>
          <w:tab w:val="left" w:pos="1094"/>
        </w:tabs>
        <w:spacing w:before="58" w:line="247" w:lineRule="auto"/>
        <w:ind w:right="360"/>
        <w:rPr>
          <w:sz w:val="24"/>
        </w:rPr>
      </w:pPr>
      <w:r>
        <w:rPr>
          <w:sz w:val="24"/>
        </w:rPr>
        <w:t xml:space="preserve">Percentage of germination, which is to be determined </w:t>
      </w:r>
      <w:proofErr w:type="gramStart"/>
      <w:r>
        <w:rPr>
          <w:sz w:val="24"/>
        </w:rPr>
        <w:t>on</w:t>
      </w:r>
      <w:proofErr w:type="gramEnd"/>
      <w:r>
        <w:rPr>
          <w:sz w:val="24"/>
        </w:rPr>
        <w:t xml:space="preserve"> four hundred (400) </w:t>
      </w:r>
      <w:r>
        <w:rPr>
          <w:spacing w:val="-2"/>
          <w:sz w:val="24"/>
        </w:rPr>
        <w:t>pellets.</w:t>
      </w:r>
    </w:p>
    <w:p w14:paraId="1CA32D1F" w14:textId="77777777" w:rsidR="008875EC" w:rsidRDefault="00F66609">
      <w:pPr>
        <w:pStyle w:val="ListParagraph"/>
        <w:numPr>
          <w:ilvl w:val="0"/>
          <w:numId w:val="1"/>
        </w:numPr>
        <w:tabs>
          <w:tab w:val="left" w:pos="545"/>
          <w:tab w:val="left" w:pos="547"/>
        </w:tabs>
        <w:spacing w:before="58" w:line="247" w:lineRule="auto"/>
        <w:ind w:right="361"/>
        <w:rPr>
          <w:sz w:val="24"/>
        </w:rPr>
      </w:pPr>
      <w:r>
        <w:rPr>
          <w:sz w:val="24"/>
        </w:rPr>
        <w:t xml:space="preserve">Labels giving the following information, which statement </w:t>
      </w:r>
      <w:proofErr w:type="gramStart"/>
      <w:r>
        <w:rPr>
          <w:sz w:val="24"/>
        </w:rPr>
        <w:t>shall</w:t>
      </w:r>
      <w:proofErr w:type="gramEnd"/>
      <w:r>
        <w:rPr>
          <w:sz w:val="24"/>
        </w:rPr>
        <w:t xml:space="preserve"> not be modified or denied in the labeling or on another label attached to the container, shall be used:</w:t>
      </w:r>
    </w:p>
    <w:p w14:paraId="1CA32D20" w14:textId="77777777" w:rsidR="008875EC" w:rsidRDefault="00F66609">
      <w:pPr>
        <w:pStyle w:val="ListParagraph"/>
        <w:numPr>
          <w:ilvl w:val="1"/>
          <w:numId w:val="1"/>
        </w:numPr>
        <w:tabs>
          <w:tab w:val="left" w:pos="1092"/>
          <w:tab w:val="left" w:pos="1094"/>
        </w:tabs>
        <w:spacing w:before="58" w:line="247" w:lineRule="auto"/>
        <w:ind w:right="355"/>
        <w:jc w:val="both"/>
        <w:rPr>
          <w:sz w:val="24"/>
        </w:rPr>
      </w:pPr>
      <w:r>
        <w:rPr>
          <w:sz w:val="24"/>
        </w:rPr>
        <w:t xml:space="preserve">For agricultural </w:t>
      </w:r>
      <w:proofErr w:type="gramStart"/>
      <w:r>
        <w:rPr>
          <w:sz w:val="24"/>
        </w:rPr>
        <w:t>seed</w:t>
      </w:r>
      <w:proofErr w:type="gramEnd"/>
      <w:r>
        <w:rPr>
          <w:sz w:val="24"/>
        </w:rPr>
        <w:t>, except for cool season grass seed and seed mixtures as provided in paragraph (b) of this subsection, when in bulk or a container of one (1) pound or more or in the case of tobacco seed of one-twelfth (1/12) ounce or more:</w:t>
      </w:r>
    </w:p>
    <w:p w14:paraId="1CA32D21" w14:textId="77777777" w:rsidR="008875EC" w:rsidRDefault="00F66609">
      <w:pPr>
        <w:pStyle w:val="ListParagraph"/>
        <w:numPr>
          <w:ilvl w:val="2"/>
          <w:numId w:val="1"/>
        </w:numPr>
        <w:tabs>
          <w:tab w:val="left" w:pos="1641"/>
        </w:tabs>
        <w:spacing w:before="56"/>
        <w:ind w:left="1641" w:hanging="547"/>
        <w:jc w:val="both"/>
        <w:rPr>
          <w:sz w:val="24"/>
        </w:rPr>
      </w:pPr>
      <w:r>
        <w:rPr>
          <w:sz w:val="24"/>
        </w:rPr>
        <w:t>The</w:t>
      </w:r>
      <w:r>
        <w:rPr>
          <w:spacing w:val="-3"/>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labeled</w:t>
      </w:r>
      <w:r>
        <w:rPr>
          <w:spacing w:val="-1"/>
          <w:sz w:val="24"/>
        </w:rPr>
        <w:t xml:space="preserve"> </w:t>
      </w:r>
      <w:r>
        <w:rPr>
          <w:sz w:val="24"/>
        </w:rPr>
        <w:t>the</w:t>
      </w:r>
      <w:r>
        <w:rPr>
          <w:spacing w:val="-2"/>
          <w:sz w:val="24"/>
        </w:rPr>
        <w:t xml:space="preserve"> </w:t>
      </w:r>
      <w:proofErr w:type="gramStart"/>
      <w:r>
        <w:rPr>
          <w:spacing w:val="-2"/>
          <w:sz w:val="24"/>
        </w:rPr>
        <w:t>seed;</w:t>
      </w:r>
      <w:proofErr w:type="gramEnd"/>
    </w:p>
    <w:p w14:paraId="1CA32D22" w14:textId="77777777" w:rsidR="008875EC" w:rsidRDefault="00F66609">
      <w:pPr>
        <w:pStyle w:val="ListParagraph"/>
        <w:numPr>
          <w:ilvl w:val="2"/>
          <w:numId w:val="1"/>
        </w:numPr>
        <w:tabs>
          <w:tab w:val="left" w:pos="1642"/>
        </w:tabs>
        <w:spacing w:before="68" w:line="247" w:lineRule="auto"/>
        <w:ind w:right="355"/>
        <w:jc w:val="both"/>
        <w:rPr>
          <w:sz w:val="24"/>
        </w:rPr>
      </w:pPr>
      <w:r>
        <w:rPr>
          <w:sz w:val="24"/>
        </w:rPr>
        <w:t xml:space="preserve">The name of the kind and variety for each agricultural seed component </w:t>
      </w:r>
      <w:proofErr w:type="gramStart"/>
      <w:r>
        <w:rPr>
          <w:sz w:val="24"/>
        </w:rPr>
        <w:t>present</w:t>
      </w:r>
      <w:proofErr w:type="gramEnd"/>
      <w:r>
        <w:rPr>
          <w:sz w:val="24"/>
        </w:rPr>
        <w:t xml:space="preserve"> in excess of five percent (5%). If the variety of those kinds generally labeled as to variety as designated in the administrative regulations promulgated under KRS 250.021 to 250.111 is not known, the label shall show the kind and the words "Variety Unknown." If the variety</w:t>
      </w:r>
      <w:r>
        <w:rPr>
          <w:spacing w:val="-4"/>
          <w:sz w:val="24"/>
        </w:rPr>
        <w:t xml:space="preserve"> </w:t>
      </w:r>
      <w:r>
        <w:rPr>
          <w:sz w:val="24"/>
        </w:rPr>
        <w:t>of those kinds generally</w:t>
      </w:r>
      <w:r>
        <w:rPr>
          <w:spacing w:val="-5"/>
          <w:sz w:val="24"/>
        </w:rPr>
        <w:t xml:space="preserve"> </w:t>
      </w:r>
      <w:r>
        <w:rPr>
          <w:sz w:val="24"/>
        </w:rPr>
        <w:t>labeled as to variety</w:t>
      </w:r>
      <w:r>
        <w:rPr>
          <w:spacing w:val="-7"/>
          <w:sz w:val="24"/>
        </w:rPr>
        <w:t xml:space="preserve"> </w:t>
      </w:r>
      <w:r>
        <w:rPr>
          <w:sz w:val="24"/>
        </w:rPr>
        <w:t xml:space="preserve">as designated in the administrative regulations promulgated under KRS 250.021 to 250.111 is not stated, the label shall show the kind and the words "Variety Not Stated" or "VNS." Hybrid designations, when applicable, shall be used in place of variety names. If more than one (1) component is present in excess of five percent (5%), the word "mixed," "mixture," or "blend" shall be stated with the name of the mixture or blend, and each component shall be listed in columnar form in order of its </w:t>
      </w:r>
      <w:proofErr w:type="gramStart"/>
      <w:r>
        <w:rPr>
          <w:sz w:val="24"/>
        </w:rPr>
        <w:t>prominence;</w:t>
      </w:r>
      <w:proofErr w:type="gramEnd"/>
    </w:p>
    <w:p w14:paraId="1CA32D23" w14:textId="77777777" w:rsidR="008875EC" w:rsidRDefault="00F66609">
      <w:pPr>
        <w:pStyle w:val="ListParagraph"/>
        <w:numPr>
          <w:ilvl w:val="2"/>
          <w:numId w:val="1"/>
        </w:numPr>
        <w:tabs>
          <w:tab w:val="left" w:pos="1641"/>
        </w:tabs>
        <w:spacing w:before="46"/>
        <w:ind w:left="1641" w:hanging="547"/>
        <w:jc w:val="both"/>
        <w:rPr>
          <w:sz w:val="24"/>
        </w:rPr>
      </w:pPr>
      <w:r>
        <w:rPr>
          <w:sz w:val="24"/>
        </w:rPr>
        <w:t>Lot</w:t>
      </w:r>
      <w:r>
        <w:rPr>
          <w:spacing w:val="-2"/>
          <w:sz w:val="24"/>
        </w:rPr>
        <w:t xml:space="preserve"> </w:t>
      </w:r>
      <w:r>
        <w:rPr>
          <w:sz w:val="24"/>
        </w:rPr>
        <w:t>number</w:t>
      </w:r>
      <w:r>
        <w:rPr>
          <w:spacing w:val="-1"/>
          <w:sz w:val="24"/>
        </w:rPr>
        <w:t xml:space="preserve"> </w:t>
      </w:r>
      <w:r>
        <w:rPr>
          <w:sz w:val="24"/>
        </w:rPr>
        <w:t>or</w:t>
      </w:r>
      <w:r>
        <w:rPr>
          <w:spacing w:val="-4"/>
          <w:sz w:val="24"/>
        </w:rPr>
        <w:t xml:space="preserve"> </w:t>
      </w:r>
      <w:r>
        <w:rPr>
          <w:sz w:val="24"/>
        </w:rPr>
        <w:t>other</w:t>
      </w:r>
      <w:r>
        <w:rPr>
          <w:spacing w:val="-3"/>
          <w:sz w:val="24"/>
        </w:rPr>
        <w:t xml:space="preserve"> </w:t>
      </w:r>
      <w:r>
        <w:rPr>
          <w:sz w:val="24"/>
        </w:rPr>
        <w:t>lot</w:t>
      </w:r>
      <w:r>
        <w:rPr>
          <w:spacing w:val="-1"/>
          <w:sz w:val="24"/>
        </w:rPr>
        <w:t xml:space="preserve"> </w:t>
      </w:r>
      <w:proofErr w:type="gramStart"/>
      <w:r>
        <w:rPr>
          <w:spacing w:val="-2"/>
          <w:sz w:val="24"/>
        </w:rPr>
        <w:t>identification;</w:t>
      </w:r>
      <w:proofErr w:type="gramEnd"/>
    </w:p>
    <w:p w14:paraId="1CA32D24" w14:textId="77777777" w:rsidR="008875EC" w:rsidRDefault="00F66609">
      <w:pPr>
        <w:pStyle w:val="ListParagraph"/>
        <w:numPr>
          <w:ilvl w:val="2"/>
          <w:numId w:val="1"/>
        </w:numPr>
        <w:tabs>
          <w:tab w:val="left" w:pos="1641"/>
        </w:tabs>
        <w:ind w:left="1641" w:hanging="547"/>
        <w:jc w:val="both"/>
        <w:rPr>
          <w:sz w:val="24"/>
        </w:rPr>
      </w:pPr>
      <w:r>
        <w:rPr>
          <w:sz w:val="24"/>
        </w:rPr>
        <w:t>Percentage</w:t>
      </w:r>
      <w:r>
        <w:rPr>
          <w:spacing w:val="-6"/>
          <w:sz w:val="24"/>
        </w:rPr>
        <w:t xml:space="preserve"> </w:t>
      </w:r>
      <w:r>
        <w:rPr>
          <w:sz w:val="24"/>
        </w:rPr>
        <w:t>by</w:t>
      </w:r>
      <w:r>
        <w:rPr>
          <w:spacing w:val="-10"/>
          <w:sz w:val="24"/>
        </w:rPr>
        <w:t xml:space="preserve"> </w:t>
      </w:r>
      <w:r>
        <w:rPr>
          <w:sz w:val="24"/>
        </w:rPr>
        <w:t>weight</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weed</w:t>
      </w:r>
      <w:r>
        <w:rPr>
          <w:spacing w:val="-2"/>
          <w:sz w:val="24"/>
        </w:rPr>
        <w:t xml:space="preserve"> </w:t>
      </w:r>
      <w:proofErr w:type="gramStart"/>
      <w:r>
        <w:rPr>
          <w:spacing w:val="-4"/>
          <w:sz w:val="24"/>
        </w:rPr>
        <w:t>seed;</w:t>
      </w:r>
      <w:proofErr w:type="gramEnd"/>
    </w:p>
    <w:p w14:paraId="1CA32D25" w14:textId="77777777" w:rsidR="008875EC" w:rsidRDefault="00F66609">
      <w:pPr>
        <w:pStyle w:val="ListParagraph"/>
        <w:numPr>
          <w:ilvl w:val="2"/>
          <w:numId w:val="1"/>
        </w:numPr>
        <w:tabs>
          <w:tab w:val="left" w:pos="1642"/>
        </w:tabs>
        <w:spacing w:before="68" w:line="247" w:lineRule="auto"/>
        <w:ind w:right="361"/>
        <w:rPr>
          <w:sz w:val="24"/>
        </w:rPr>
      </w:pPr>
      <w:r>
        <w:rPr>
          <w:sz w:val="24"/>
        </w:rPr>
        <w:t>The</w:t>
      </w:r>
      <w:r>
        <w:rPr>
          <w:spacing w:val="27"/>
          <w:sz w:val="24"/>
        </w:rPr>
        <w:t xml:space="preserve"> </w:t>
      </w:r>
      <w:r>
        <w:rPr>
          <w:sz w:val="24"/>
        </w:rPr>
        <w:t>name</w:t>
      </w:r>
      <w:r>
        <w:rPr>
          <w:spacing w:val="27"/>
          <w:sz w:val="24"/>
        </w:rPr>
        <w:t xml:space="preserve"> </w:t>
      </w:r>
      <w:r>
        <w:rPr>
          <w:sz w:val="24"/>
        </w:rPr>
        <w:t>and</w:t>
      </w:r>
      <w:r>
        <w:rPr>
          <w:spacing w:val="28"/>
          <w:sz w:val="24"/>
        </w:rPr>
        <w:t xml:space="preserve"> </w:t>
      </w:r>
      <w:r>
        <w:rPr>
          <w:sz w:val="24"/>
        </w:rPr>
        <w:t>rate</w:t>
      </w:r>
      <w:r>
        <w:rPr>
          <w:spacing w:val="26"/>
          <w:sz w:val="24"/>
        </w:rPr>
        <w:t xml:space="preserve"> </w:t>
      </w:r>
      <w:r>
        <w:rPr>
          <w:sz w:val="24"/>
        </w:rPr>
        <w:t>of</w:t>
      </w:r>
      <w:r>
        <w:rPr>
          <w:spacing w:val="26"/>
          <w:sz w:val="24"/>
        </w:rPr>
        <w:t xml:space="preserve"> </w:t>
      </w:r>
      <w:r>
        <w:rPr>
          <w:sz w:val="24"/>
        </w:rPr>
        <w:t>occurrence</w:t>
      </w:r>
      <w:r>
        <w:rPr>
          <w:spacing w:val="26"/>
          <w:sz w:val="24"/>
        </w:rPr>
        <w:t xml:space="preserve"> </w:t>
      </w:r>
      <w:r>
        <w:rPr>
          <w:sz w:val="24"/>
        </w:rPr>
        <w:t>per</w:t>
      </w:r>
      <w:r>
        <w:rPr>
          <w:spacing w:val="26"/>
          <w:sz w:val="24"/>
        </w:rPr>
        <w:t xml:space="preserve"> </w:t>
      </w:r>
      <w:r>
        <w:rPr>
          <w:sz w:val="24"/>
        </w:rPr>
        <w:t>pound</w:t>
      </w:r>
      <w:r>
        <w:rPr>
          <w:spacing w:val="26"/>
          <w:sz w:val="24"/>
        </w:rPr>
        <w:t xml:space="preserve"> </w:t>
      </w:r>
      <w:r>
        <w:rPr>
          <w:sz w:val="24"/>
        </w:rPr>
        <w:t>of</w:t>
      </w:r>
      <w:r>
        <w:rPr>
          <w:spacing w:val="26"/>
          <w:sz w:val="24"/>
        </w:rPr>
        <w:t xml:space="preserve"> </w:t>
      </w:r>
      <w:r>
        <w:rPr>
          <w:sz w:val="24"/>
        </w:rPr>
        <w:t>each</w:t>
      </w:r>
      <w:r>
        <w:rPr>
          <w:spacing w:val="26"/>
          <w:sz w:val="24"/>
        </w:rPr>
        <w:t xml:space="preserve"> </w:t>
      </w:r>
      <w:r>
        <w:rPr>
          <w:sz w:val="24"/>
        </w:rPr>
        <w:t>kind</w:t>
      </w:r>
      <w:r>
        <w:rPr>
          <w:spacing w:val="26"/>
          <w:sz w:val="24"/>
        </w:rPr>
        <w:t xml:space="preserve"> </w:t>
      </w:r>
      <w:r>
        <w:rPr>
          <w:sz w:val="24"/>
        </w:rPr>
        <w:t>of</w:t>
      </w:r>
      <w:r>
        <w:rPr>
          <w:spacing w:val="26"/>
          <w:sz w:val="24"/>
        </w:rPr>
        <w:t xml:space="preserve"> </w:t>
      </w:r>
      <w:r>
        <w:rPr>
          <w:sz w:val="24"/>
        </w:rPr>
        <w:t xml:space="preserve">restricted noxious weed seed </w:t>
      </w:r>
      <w:proofErr w:type="gramStart"/>
      <w:r>
        <w:rPr>
          <w:sz w:val="24"/>
        </w:rPr>
        <w:t>present;</w:t>
      </w:r>
      <w:proofErr w:type="gramEnd"/>
    </w:p>
    <w:p w14:paraId="1CA32D26" w14:textId="77777777" w:rsidR="008875EC" w:rsidRDefault="00F66609">
      <w:pPr>
        <w:pStyle w:val="ListParagraph"/>
        <w:numPr>
          <w:ilvl w:val="2"/>
          <w:numId w:val="1"/>
        </w:numPr>
        <w:tabs>
          <w:tab w:val="left" w:pos="1641"/>
        </w:tabs>
        <w:spacing w:before="58"/>
        <w:ind w:left="1641" w:hanging="547"/>
        <w:rPr>
          <w:sz w:val="24"/>
        </w:rPr>
      </w:pPr>
      <w:r>
        <w:rPr>
          <w:sz w:val="24"/>
        </w:rPr>
        <w:t>Percentage</w:t>
      </w:r>
      <w:r>
        <w:rPr>
          <w:spacing w:val="-4"/>
          <w:sz w:val="24"/>
        </w:rPr>
        <w:t xml:space="preserve"> </w:t>
      </w:r>
      <w:r>
        <w:rPr>
          <w:sz w:val="24"/>
        </w:rPr>
        <w:t>by</w:t>
      </w:r>
      <w:r>
        <w:rPr>
          <w:spacing w:val="-10"/>
          <w:sz w:val="24"/>
        </w:rPr>
        <w:t xml:space="preserve"> </w:t>
      </w:r>
      <w:r>
        <w:rPr>
          <w:sz w:val="24"/>
        </w:rPr>
        <w:t>weight</w:t>
      </w:r>
      <w:r>
        <w:rPr>
          <w:spacing w:val="-3"/>
          <w:sz w:val="24"/>
        </w:rPr>
        <w:t xml:space="preserve"> </w:t>
      </w:r>
      <w:r>
        <w:rPr>
          <w:sz w:val="24"/>
        </w:rPr>
        <w:t>of</w:t>
      </w:r>
      <w:r>
        <w:rPr>
          <w:spacing w:val="-3"/>
          <w:sz w:val="24"/>
        </w:rPr>
        <w:t xml:space="preserve"> </w:t>
      </w:r>
      <w:r>
        <w:rPr>
          <w:sz w:val="24"/>
        </w:rPr>
        <w:t>crop</w:t>
      </w:r>
      <w:r>
        <w:rPr>
          <w:spacing w:val="-2"/>
          <w:sz w:val="24"/>
        </w:rPr>
        <w:t xml:space="preserve"> </w:t>
      </w:r>
      <w:proofErr w:type="gramStart"/>
      <w:r>
        <w:rPr>
          <w:spacing w:val="-4"/>
          <w:sz w:val="24"/>
        </w:rPr>
        <w:t>seed;</w:t>
      </w:r>
      <w:proofErr w:type="gramEnd"/>
    </w:p>
    <w:p w14:paraId="1CA32D27" w14:textId="77777777" w:rsidR="008875EC" w:rsidRDefault="00F66609">
      <w:pPr>
        <w:pStyle w:val="ListParagraph"/>
        <w:numPr>
          <w:ilvl w:val="2"/>
          <w:numId w:val="1"/>
        </w:numPr>
        <w:tabs>
          <w:tab w:val="left" w:pos="1641"/>
        </w:tabs>
        <w:ind w:left="1641" w:hanging="547"/>
        <w:rPr>
          <w:sz w:val="24"/>
        </w:rPr>
      </w:pPr>
      <w:r>
        <w:rPr>
          <w:sz w:val="24"/>
        </w:rPr>
        <w:t>Percentage</w:t>
      </w:r>
      <w:r>
        <w:rPr>
          <w:spacing w:val="-4"/>
          <w:sz w:val="24"/>
        </w:rPr>
        <w:t xml:space="preserve"> </w:t>
      </w:r>
      <w:r>
        <w:rPr>
          <w:sz w:val="24"/>
        </w:rPr>
        <w:t>by</w:t>
      </w:r>
      <w:r>
        <w:rPr>
          <w:spacing w:val="-10"/>
          <w:sz w:val="24"/>
        </w:rPr>
        <w:t xml:space="preserve"> </w:t>
      </w:r>
      <w:r>
        <w:rPr>
          <w:sz w:val="24"/>
        </w:rPr>
        <w:t>weight</w:t>
      </w:r>
      <w:r>
        <w:rPr>
          <w:spacing w:val="-3"/>
          <w:sz w:val="24"/>
        </w:rPr>
        <w:t xml:space="preserve"> </w:t>
      </w:r>
      <w:r>
        <w:rPr>
          <w:sz w:val="24"/>
        </w:rPr>
        <w:t>of</w:t>
      </w:r>
      <w:r>
        <w:rPr>
          <w:spacing w:val="-3"/>
          <w:sz w:val="24"/>
        </w:rPr>
        <w:t xml:space="preserve"> </w:t>
      </w:r>
      <w:r>
        <w:rPr>
          <w:sz w:val="24"/>
        </w:rPr>
        <w:t>inert</w:t>
      </w:r>
      <w:r>
        <w:rPr>
          <w:spacing w:val="-2"/>
          <w:sz w:val="24"/>
        </w:rPr>
        <w:t xml:space="preserve"> </w:t>
      </w:r>
      <w:proofErr w:type="gramStart"/>
      <w:r>
        <w:rPr>
          <w:spacing w:val="-2"/>
          <w:sz w:val="24"/>
        </w:rPr>
        <w:t>matter;</w:t>
      </w:r>
      <w:proofErr w:type="gramEnd"/>
    </w:p>
    <w:p w14:paraId="1CA32D28" w14:textId="77777777" w:rsidR="008875EC" w:rsidRDefault="00F66609">
      <w:pPr>
        <w:pStyle w:val="ListParagraph"/>
        <w:numPr>
          <w:ilvl w:val="2"/>
          <w:numId w:val="1"/>
        </w:numPr>
        <w:tabs>
          <w:tab w:val="left" w:pos="1642"/>
        </w:tabs>
        <w:spacing w:before="68" w:line="247" w:lineRule="auto"/>
        <w:ind w:right="355"/>
        <w:jc w:val="both"/>
        <w:rPr>
          <w:sz w:val="24"/>
        </w:rPr>
      </w:pPr>
      <w:r>
        <w:rPr>
          <w:sz w:val="24"/>
        </w:rPr>
        <w:t>The totality of pure seed, weed seed, crop seed, and inert matter described in subparagraphs 2., 4., 6., and 7. of this paragraph shall total one hundred percent (100%); and</w:t>
      </w:r>
    </w:p>
    <w:p w14:paraId="1CA32D29" w14:textId="77777777" w:rsidR="008875EC" w:rsidRDefault="00F66609">
      <w:pPr>
        <w:pStyle w:val="ListParagraph"/>
        <w:numPr>
          <w:ilvl w:val="2"/>
          <w:numId w:val="1"/>
        </w:numPr>
        <w:tabs>
          <w:tab w:val="left" w:pos="1641"/>
        </w:tabs>
        <w:spacing w:before="56"/>
        <w:ind w:left="1641" w:hanging="547"/>
        <w:jc w:val="both"/>
        <w:rPr>
          <w:sz w:val="24"/>
        </w:rPr>
      </w:pPr>
      <w:r>
        <w:rPr>
          <w:sz w:val="24"/>
        </w:rPr>
        <w:t>For</w:t>
      </w:r>
      <w:r>
        <w:rPr>
          <w:spacing w:val="-4"/>
          <w:sz w:val="24"/>
        </w:rPr>
        <w:t xml:space="preserve"> </w:t>
      </w:r>
      <w:r>
        <w:rPr>
          <w:sz w:val="24"/>
        </w:rPr>
        <w:t>each</w:t>
      </w:r>
      <w:r>
        <w:rPr>
          <w:spacing w:val="-4"/>
          <w:sz w:val="24"/>
        </w:rPr>
        <w:t xml:space="preserve"> </w:t>
      </w:r>
      <w:r>
        <w:rPr>
          <w:sz w:val="24"/>
        </w:rPr>
        <w:t>named</w:t>
      </w:r>
      <w:r>
        <w:rPr>
          <w:spacing w:val="-4"/>
          <w:sz w:val="24"/>
        </w:rPr>
        <w:t xml:space="preserve"> </w:t>
      </w:r>
      <w:r>
        <w:rPr>
          <w:sz w:val="24"/>
        </w:rPr>
        <w:t>agricultural</w:t>
      </w:r>
      <w:r>
        <w:rPr>
          <w:spacing w:val="-4"/>
          <w:sz w:val="24"/>
        </w:rPr>
        <w:t xml:space="preserve"> seed:</w:t>
      </w:r>
    </w:p>
    <w:p w14:paraId="1CA32D2A" w14:textId="77777777" w:rsidR="008875EC" w:rsidRDefault="00F66609">
      <w:pPr>
        <w:pStyle w:val="ListParagraph"/>
        <w:numPr>
          <w:ilvl w:val="3"/>
          <w:numId w:val="1"/>
        </w:numPr>
        <w:tabs>
          <w:tab w:val="left" w:pos="2189"/>
        </w:tabs>
        <w:spacing w:before="68"/>
        <w:ind w:hanging="547"/>
        <w:rPr>
          <w:sz w:val="24"/>
        </w:rPr>
      </w:pPr>
      <w:r>
        <w:rPr>
          <w:sz w:val="24"/>
        </w:rPr>
        <w:t>Percentage</w:t>
      </w:r>
      <w:r>
        <w:rPr>
          <w:spacing w:val="-4"/>
          <w:sz w:val="24"/>
        </w:rPr>
        <w:t xml:space="preserve"> </w:t>
      </w:r>
      <w:r>
        <w:rPr>
          <w:sz w:val="24"/>
        </w:rPr>
        <w:t>of</w:t>
      </w:r>
      <w:r>
        <w:rPr>
          <w:spacing w:val="-2"/>
          <w:sz w:val="24"/>
        </w:rPr>
        <w:t xml:space="preserve"> </w:t>
      </w:r>
      <w:r>
        <w:rPr>
          <w:sz w:val="24"/>
        </w:rPr>
        <w:t>germination,</w:t>
      </w:r>
      <w:r>
        <w:rPr>
          <w:spacing w:val="-2"/>
          <w:sz w:val="24"/>
        </w:rPr>
        <w:t xml:space="preserve"> </w:t>
      </w:r>
      <w:r>
        <w:rPr>
          <w:sz w:val="24"/>
        </w:rPr>
        <w:t>exclusive</w:t>
      </w:r>
      <w:r>
        <w:rPr>
          <w:spacing w:val="-3"/>
          <w:sz w:val="24"/>
        </w:rPr>
        <w:t xml:space="preserve"> </w:t>
      </w:r>
      <w:r>
        <w:rPr>
          <w:sz w:val="24"/>
        </w:rPr>
        <w:t>of</w:t>
      </w:r>
      <w:r>
        <w:rPr>
          <w:spacing w:val="-2"/>
          <w:sz w:val="24"/>
        </w:rPr>
        <w:t xml:space="preserve"> </w:t>
      </w:r>
      <w:r>
        <w:rPr>
          <w:sz w:val="24"/>
        </w:rPr>
        <w:t>hard</w:t>
      </w:r>
      <w:r>
        <w:rPr>
          <w:spacing w:val="-2"/>
          <w:sz w:val="24"/>
        </w:rPr>
        <w:t xml:space="preserve"> </w:t>
      </w:r>
      <w:r>
        <w:rPr>
          <w:sz w:val="24"/>
        </w:rPr>
        <w:t>or</w:t>
      </w:r>
      <w:r>
        <w:rPr>
          <w:spacing w:val="-4"/>
          <w:sz w:val="24"/>
        </w:rPr>
        <w:t xml:space="preserve"> </w:t>
      </w:r>
      <w:r>
        <w:rPr>
          <w:sz w:val="24"/>
        </w:rPr>
        <w:t>dormant</w:t>
      </w:r>
      <w:r>
        <w:rPr>
          <w:spacing w:val="-2"/>
          <w:sz w:val="24"/>
        </w:rPr>
        <w:t xml:space="preserve"> </w:t>
      </w:r>
      <w:proofErr w:type="gramStart"/>
      <w:r>
        <w:rPr>
          <w:spacing w:val="-2"/>
          <w:sz w:val="24"/>
        </w:rPr>
        <w:t>seed;</w:t>
      </w:r>
      <w:proofErr w:type="gramEnd"/>
    </w:p>
    <w:p w14:paraId="1CA32D2B" w14:textId="77777777" w:rsidR="008875EC" w:rsidRDefault="00F66609">
      <w:pPr>
        <w:pStyle w:val="ListParagraph"/>
        <w:numPr>
          <w:ilvl w:val="3"/>
          <w:numId w:val="1"/>
        </w:numPr>
        <w:tabs>
          <w:tab w:val="left" w:pos="2189"/>
        </w:tabs>
        <w:ind w:hanging="547"/>
        <w:rPr>
          <w:sz w:val="24"/>
        </w:rPr>
      </w:pPr>
      <w:r>
        <w:rPr>
          <w:sz w:val="24"/>
        </w:rPr>
        <w:t>Percentage</w:t>
      </w:r>
      <w:r>
        <w:rPr>
          <w:spacing w:val="-3"/>
          <w:sz w:val="24"/>
        </w:rPr>
        <w:t xml:space="preserve"> </w:t>
      </w:r>
      <w:r>
        <w:rPr>
          <w:sz w:val="24"/>
        </w:rPr>
        <w:t>of</w:t>
      </w:r>
      <w:r>
        <w:rPr>
          <w:spacing w:val="-2"/>
          <w:sz w:val="24"/>
        </w:rPr>
        <w:t xml:space="preserve"> </w:t>
      </w:r>
      <w:r>
        <w:rPr>
          <w:sz w:val="24"/>
        </w:rPr>
        <w:t>hard</w:t>
      </w:r>
      <w:r>
        <w:rPr>
          <w:spacing w:val="-2"/>
          <w:sz w:val="24"/>
        </w:rPr>
        <w:t xml:space="preserve"> </w:t>
      </w:r>
      <w:r>
        <w:rPr>
          <w:sz w:val="24"/>
        </w:rPr>
        <w:t>or</w:t>
      </w:r>
      <w:r>
        <w:rPr>
          <w:spacing w:val="-4"/>
          <w:sz w:val="24"/>
        </w:rPr>
        <w:t xml:space="preserve"> </w:t>
      </w:r>
      <w:r>
        <w:rPr>
          <w:sz w:val="24"/>
        </w:rPr>
        <w:t>dormant</w:t>
      </w:r>
      <w:r>
        <w:rPr>
          <w:spacing w:val="-2"/>
          <w:sz w:val="24"/>
        </w:rPr>
        <w:t xml:space="preserve"> </w:t>
      </w:r>
      <w:r>
        <w:rPr>
          <w:sz w:val="24"/>
        </w:rPr>
        <w:t>seed,</w:t>
      </w:r>
      <w:r>
        <w:rPr>
          <w:spacing w:val="-2"/>
          <w:sz w:val="24"/>
        </w:rPr>
        <w:t xml:space="preserve"> </w:t>
      </w:r>
      <w:r>
        <w:rPr>
          <w:sz w:val="24"/>
        </w:rPr>
        <w:t>if</w:t>
      </w:r>
      <w:r>
        <w:rPr>
          <w:spacing w:val="-1"/>
          <w:sz w:val="24"/>
        </w:rPr>
        <w:t xml:space="preserve"> </w:t>
      </w:r>
      <w:proofErr w:type="gramStart"/>
      <w:r>
        <w:rPr>
          <w:spacing w:val="-2"/>
          <w:sz w:val="24"/>
        </w:rPr>
        <w:t>present;</w:t>
      </w:r>
      <w:proofErr w:type="gramEnd"/>
    </w:p>
    <w:p w14:paraId="1CA32D2C" w14:textId="77777777" w:rsidR="008875EC" w:rsidRDefault="00F66609">
      <w:pPr>
        <w:pStyle w:val="ListParagraph"/>
        <w:numPr>
          <w:ilvl w:val="3"/>
          <w:numId w:val="1"/>
        </w:numPr>
        <w:tabs>
          <w:tab w:val="left" w:pos="2189"/>
        </w:tabs>
        <w:ind w:hanging="547"/>
        <w:rPr>
          <w:sz w:val="24"/>
        </w:rPr>
      </w:pPr>
      <w:r>
        <w:rPr>
          <w:sz w:val="24"/>
        </w:rPr>
        <w:t>Origin</w:t>
      </w:r>
      <w:r>
        <w:rPr>
          <w:spacing w:val="-4"/>
          <w:sz w:val="24"/>
        </w:rPr>
        <w:t xml:space="preserve"> </w:t>
      </w:r>
      <w:r>
        <w:rPr>
          <w:sz w:val="24"/>
        </w:rPr>
        <w:t>(state</w:t>
      </w:r>
      <w:r>
        <w:rPr>
          <w:spacing w:val="-5"/>
          <w:sz w:val="24"/>
        </w:rPr>
        <w:t xml:space="preserve"> </w:t>
      </w:r>
      <w:r>
        <w:rPr>
          <w:sz w:val="24"/>
        </w:rPr>
        <w:t>or</w:t>
      </w:r>
      <w:r>
        <w:rPr>
          <w:spacing w:val="-4"/>
          <w:sz w:val="24"/>
        </w:rPr>
        <w:t xml:space="preserve"> </w:t>
      </w:r>
      <w:r>
        <w:rPr>
          <w:sz w:val="24"/>
        </w:rPr>
        <w:t>foreign</w:t>
      </w:r>
      <w:r>
        <w:rPr>
          <w:spacing w:val="-4"/>
          <w:sz w:val="24"/>
        </w:rPr>
        <w:t xml:space="preserve"> </w:t>
      </w:r>
      <w:r>
        <w:rPr>
          <w:sz w:val="24"/>
        </w:rPr>
        <w:t>country);</w:t>
      </w:r>
      <w:r>
        <w:rPr>
          <w:spacing w:val="-3"/>
          <w:sz w:val="24"/>
        </w:rPr>
        <w:t xml:space="preserve"> </w:t>
      </w:r>
      <w:r>
        <w:rPr>
          <w:spacing w:val="-5"/>
          <w:sz w:val="24"/>
        </w:rPr>
        <w:t>and</w:t>
      </w:r>
    </w:p>
    <w:p w14:paraId="1CA32D2D" w14:textId="77777777" w:rsidR="008875EC" w:rsidRDefault="00F66609">
      <w:pPr>
        <w:pStyle w:val="ListParagraph"/>
        <w:numPr>
          <w:ilvl w:val="3"/>
          <w:numId w:val="1"/>
        </w:numPr>
        <w:tabs>
          <w:tab w:val="left" w:pos="2189"/>
        </w:tabs>
        <w:ind w:hanging="547"/>
        <w:rPr>
          <w:sz w:val="24"/>
        </w:rPr>
      </w:pPr>
      <w:r>
        <w:rPr>
          <w:sz w:val="24"/>
        </w:rPr>
        <w:t>The</w:t>
      </w:r>
      <w:r>
        <w:rPr>
          <w:spacing w:val="33"/>
          <w:sz w:val="24"/>
        </w:rPr>
        <w:t xml:space="preserve"> </w:t>
      </w:r>
      <w:r>
        <w:rPr>
          <w:sz w:val="24"/>
        </w:rPr>
        <w:t>calendar</w:t>
      </w:r>
      <w:r>
        <w:rPr>
          <w:spacing w:val="35"/>
          <w:sz w:val="24"/>
        </w:rPr>
        <w:t xml:space="preserve"> </w:t>
      </w:r>
      <w:r>
        <w:rPr>
          <w:sz w:val="24"/>
        </w:rPr>
        <w:t>month</w:t>
      </w:r>
      <w:r>
        <w:rPr>
          <w:spacing w:val="36"/>
          <w:sz w:val="24"/>
        </w:rPr>
        <w:t xml:space="preserve"> </w:t>
      </w:r>
      <w:r>
        <w:rPr>
          <w:sz w:val="24"/>
        </w:rPr>
        <w:t>and</w:t>
      </w:r>
      <w:r>
        <w:rPr>
          <w:spacing w:val="36"/>
          <w:sz w:val="24"/>
        </w:rPr>
        <w:t xml:space="preserve"> </w:t>
      </w:r>
      <w:r>
        <w:rPr>
          <w:sz w:val="24"/>
        </w:rPr>
        <w:t>year</w:t>
      </w:r>
      <w:r>
        <w:rPr>
          <w:spacing w:val="35"/>
          <w:sz w:val="24"/>
        </w:rPr>
        <w:t xml:space="preserve"> </w:t>
      </w:r>
      <w:r>
        <w:rPr>
          <w:sz w:val="24"/>
        </w:rPr>
        <w:t>in</w:t>
      </w:r>
      <w:r>
        <w:rPr>
          <w:spacing w:val="36"/>
          <w:sz w:val="24"/>
        </w:rPr>
        <w:t xml:space="preserve"> </w:t>
      </w:r>
      <w:r>
        <w:rPr>
          <w:sz w:val="24"/>
        </w:rPr>
        <w:t>which</w:t>
      </w:r>
      <w:r>
        <w:rPr>
          <w:spacing w:val="36"/>
          <w:sz w:val="24"/>
        </w:rPr>
        <w:t xml:space="preserve"> </w:t>
      </w:r>
      <w:r>
        <w:rPr>
          <w:sz w:val="24"/>
        </w:rPr>
        <w:t>the</w:t>
      </w:r>
      <w:r>
        <w:rPr>
          <w:spacing w:val="35"/>
          <w:sz w:val="24"/>
        </w:rPr>
        <w:t xml:space="preserve"> </w:t>
      </w:r>
      <w:r>
        <w:rPr>
          <w:sz w:val="24"/>
        </w:rPr>
        <w:t>germination</w:t>
      </w:r>
      <w:r>
        <w:rPr>
          <w:spacing w:val="33"/>
          <w:sz w:val="24"/>
        </w:rPr>
        <w:t xml:space="preserve"> </w:t>
      </w:r>
      <w:r>
        <w:rPr>
          <w:sz w:val="24"/>
        </w:rPr>
        <w:t>test</w:t>
      </w:r>
      <w:r>
        <w:rPr>
          <w:spacing w:val="34"/>
          <w:sz w:val="24"/>
        </w:rPr>
        <w:t xml:space="preserve"> </w:t>
      </w:r>
      <w:r>
        <w:rPr>
          <w:spacing w:val="-5"/>
          <w:sz w:val="24"/>
        </w:rPr>
        <w:t>was</w:t>
      </w:r>
    </w:p>
    <w:p w14:paraId="1CA32D2E" w14:textId="77777777" w:rsidR="008875EC" w:rsidRDefault="008875EC">
      <w:pPr>
        <w:pStyle w:val="ListParagraph"/>
        <w:jc w:val="left"/>
        <w:rPr>
          <w:sz w:val="24"/>
        </w:rPr>
        <w:sectPr w:rsidR="008875EC">
          <w:pgSz w:w="12240" w:h="15840"/>
          <w:pgMar w:top="1380" w:right="1440" w:bottom="280" w:left="1800" w:header="720" w:footer="720" w:gutter="0"/>
          <w:cols w:space="720"/>
        </w:sectPr>
      </w:pPr>
    </w:p>
    <w:p w14:paraId="1CA32D2F" w14:textId="77777777" w:rsidR="008875EC" w:rsidRDefault="00F66609">
      <w:pPr>
        <w:pStyle w:val="BodyText"/>
        <w:spacing w:before="62"/>
        <w:ind w:firstLine="0"/>
        <w:jc w:val="left"/>
      </w:pPr>
      <w:proofErr w:type="gramStart"/>
      <w:r>
        <w:rPr>
          <w:spacing w:val="-2"/>
        </w:rPr>
        <w:lastRenderedPageBreak/>
        <w:t>completed;</w:t>
      </w:r>
      <w:proofErr w:type="gramEnd"/>
    </w:p>
    <w:p w14:paraId="1CA32D30" w14:textId="77777777" w:rsidR="008875EC" w:rsidRDefault="00F66609">
      <w:pPr>
        <w:pStyle w:val="ListParagraph"/>
        <w:numPr>
          <w:ilvl w:val="1"/>
          <w:numId w:val="1"/>
        </w:numPr>
        <w:tabs>
          <w:tab w:val="left" w:pos="1092"/>
          <w:tab w:val="left" w:pos="1094"/>
        </w:tabs>
        <w:spacing w:line="247" w:lineRule="auto"/>
        <w:ind w:right="358"/>
        <w:jc w:val="both"/>
        <w:rPr>
          <w:sz w:val="24"/>
        </w:rPr>
      </w:pPr>
      <w:r>
        <w:rPr>
          <w:sz w:val="24"/>
        </w:rPr>
        <w:t>For cool season grasses, including but not limited to Kentucky bluegrass, red fescue, chewings fescue, hard fescue, tall fescue, perennial ryegrass, intermediate</w:t>
      </w:r>
      <w:r>
        <w:rPr>
          <w:spacing w:val="-1"/>
          <w:sz w:val="24"/>
        </w:rPr>
        <w:t xml:space="preserve"> </w:t>
      </w:r>
      <w:r>
        <w:rPr>
          <w:sz w:val="24"/>
        </w:rPr>
        <w:t>ryegrass, annual ryegrass, colonial</w:t>
      </w:r>
      <w:r>
        <w:rPr>
          <w:spacing w:val="-2"/>
          <w:sz w:val="24"/>
        </w:rPr>
        <w:t xml:space="preserve"> </w:t>
      </w:r>
      <w:proofErr w:type="spellStart"/>
      <w:r>
        <w:rPr>
          <w:sz w:val="24"/>
        </w:rPr>
        <w:t>bentgrass</w:t>
      </w:r>
      <w:proofErr w:type="spellEnd"/>
      <w:r>
        <w:rPr>
          <w:sz w:val="24"/>
        </w:rPr>
        <w:t>,</w:t>
      </w:r>
      <w:r>
        <w:rPr>
          <w:spacing w:val="-2"/>
          <w:sz w:val="24"/>
        </w:rPr>
        <w:t xml:space="preserve"> </w:t>
      </w:r>
      <w:r>
        <w:rPr>
          <w:sz w:val="24"/>
        </w:rPr>
        <w:t>creeping</w:t>
      </w:r>
      <w:r>
        <w:rPr>
          <w:spacing w:val="-4"/>
          <w:sz w:val="24"/>
        </w:rPr>
        <w:t xml:space="preserve"> </w:t>
      </w:r>
      <w:proofErr w:type="spellStart"/>
      <w:r>
        <w:rPr>
          <w:sz w:val="24"/>
        </w:rPr>
        <w:t>bentgrass</w:t>
      </w:r>
      <w:proofErr w:type="spellEnd"/>
      <w:r>
        <w:rPr>
          <w:sz w:val="24"/>
        </w:rPr>
        <w:t>, and mixtures of the grasses:</w:t>
      </w:r>
    </w:p>
    <w:p w14:paraId="1CA32D31" w14:textId="77777777" w:rsidR="008875EC" w:rsidRDefault="00F66609">
      <w:pPr>
        <w:pStyle w:val="ListParagraph"/>
        <w:numPr>
          <w:ilvl w:val="2"/>
          <w:numId w:val="1"/>
        </w:numPr>
        <w:tabs>
          <w:tab w:val="left" w:pos="1642"/>
        </w:tabs>
        <w:spacing w:before="56" w:line="247" w:lineRule="auto"/>
        <w:ind w:right="354"/>
        <w:jc w:val="both"/>
        <w:rPr>
          <w:sz w:val="24"/>
        </w:rPr>
      </w:pPr>
      <w:r>
        <w:rPr>
          <w:sz w:val="24"/>
        </w:rPr>
        <w:t>For single kinds, the name of the kind and variety shall be listed. If the variety</w:t>
      </w:r>
      <w:r>
        <w:rPr>
          <w:spacing w:val="-4"/>
          <w:sz w:val="24"/>
        </w:rPr>
        <w:t xml:space="preserve"> </w:t>
      </w:r>
      <w:r>
        <w:rPr>
          <w:sz w:val="24"/>
        </w:rPr>
        <w:t>of those kinds generally</w:t>
      </w:r>
      <w:r>
        <w:rPr>
          <w:spacing w:val="-5"/>
          <w:sz w:val="24"/>
        </w:rPr>
        <w:t xml:space="preserve"> </w:t>
      </w:r>
      <w:r>
        <w:rPr>
          <w:sz w:val="24"/>
        </w:rPr>
        <w:t>labeled as to variety</w:t>
      </w:r>
      <w:r>
        <w:rPr>
          <w:spacing w:val="-7"/>
          <w:sz w:val="24"/>
        </w:rPr>
        <w:t xml:space="preserve"> </w:t>
      </w:r>
      <w:r>
        <w:rPr>
          <w:sz w:val="24"/>
        </w:rPr>
        <w:t>as designated in the administrative regulations promulgated under KRS 250.021 to 250.111 is not known, the label shall show the kind and the words "Variety Unknown."</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variety</w:t>
      </w:r>
      <w:r>
        <w:rPr>
          <w:spacing w:val="-9"/>
          <w:sz w:val="24"/>
        </w:rPr>
        <w:t xml:space="preserve"> </w:t>
      </w:r>
      <w:r>
        <w:rPr>
          <w:sz w:val="24"/>
        </w:rPr>
        <w:t>of</w:t>
      </w:r>
      <w:r>
        <w:rPr>
          <w:spacing w:val="-3"/>
          <w:sz w:val="24"/>
        </w:rPr>
        <w:t xml:space="preserve"> </w:t>
      </w:r>
      <w:r>
        <w:rPr>
          <w:sz w:val="24"/>
        </w:rPr>
        <w:t>those</w:t>
      </w:r>
      <w:r>
        <w:rPr>
          <w:spacing w:val="-3"/>
          <w:sz w:val="24"/>
        </w:rPr>
        <w:t xml:space="preserve"> </w:t>
      </w:r>
      <w:r>
        <w:rPr>
          <w:sz w:val="24"/>
        </w:rPr>
        <w:t>kinds</w:t>
      </w:r>
      <w:r>
        <w:rPr>
          <w:spacing w:val="-2"/>
          <w:sz w:val="24"/>
        </w:rPr>
        <w:t xml:space="preserve"> </w:t>
      </w:r>
      <w:r>
        <w:rPr>
          <w:sz w:val="24"/>
        </w:rPr>
        <w:t>generally</w:t>
      </w:r>
      <w:r>
        <w:rPr>
          <w:spacing w:val="-10"/>
          <w:sz w:val="24"/>
        </w:rPr>
        <w:t xml:space="preserve"> </w:t>
      </w:r>
      <w:r>
        <w:rPr>
          <w:sz w:val="24"/>
        </w:rPr>
        <w:t>labeled</w:t>
      </w:r>
      <w:r>
        <w:rPr>
          <w:spacing w:val="-3"/>
          <w:sz w:val="24"/>
        </w:rPr>
        <w:t xml:space="preserve"> </w:t>
      </w:r>
      <w:r>
        <w:rPr>
          <w:sz w:val="24"/>
        </w:rPr>
        <w:t>as</w:t>
      </w:r>
      <w:r>
        <w:rPr>
          <w:spacing w:val="-2"/>
          <w:sz w:val="24"/>
        </w:rPr>
        <w:t xml:space="preserve"> </w:t>
      </w:r>
      <w:r>
        <w:rPr>
          <w:sz w:val="24"/>
        </w:rPr>
        <w:t>to</w:t>
      </w:r>
      <w:r>
        <w:rPr>
          <w:spacing w:val="-2"/>
          <w:sz w:val="24"/>
        </w:rPr>
        <w:t xml:space="preserve"> </w:t>
      </w:r>
      <w:r>
        <w:rPr>
          <w:sz w:val="24"/>
        </w:rPr>
        <w:t>variety</w:t>
      </w:r>
      <w:r>
        <w:rPr>
          <w:spacing w:val="-9"/>
          <w:sz w:val="24"/>
        </w:rPr>
        <w:t xml:space="preserve"> </w:t>
      </w:r>
      <w:r>
        <w:rPr>
          <w:sz w:val="24"/>
        </w:rPr>
        <w:t>as designated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administrative</w:t>
      </w:r>
      <w:r>
        <w:rPr>
          <w:spacing w:val="40"/>
          <w:sz w:val="24"/>
        </w:rPr>
        <w:t xml:space="preserve"> </w:t>
      </w:r>
      <w:r>
        <w:rPr>
          <w:sz w:val="24"/>
        </w:rPr>
        <w:t>regulations</w:t>
      </w:r>
      <w:r>
        <w:rPr>
          <w:spacing w:val="40"/>
          <w:sz w:val="24"/>
        </w:rPr>
        <w:t xml:space="preserve"> </w:t>
      </w:r>
      <w:r>
        <w:rPr>
          <w:sz w:val="24"/>
        </w:rPr>
        <w:t>promulgated</w:t>
      </w:r>
      <w:r>
        <w:rPr>
          <w:spacing w:val="40"/>
          <w:sz w:val="24"/>
        </w:rPr>
        <w:t xml:space="preserve"> </w:t>
      </w:r>
      <w:r>
        <w:rPr>
          <w:sz w:val="24"/>
        </w:rPr>
        <w:t>under</w:t>
      </w:r>
      <w:r>
        <w:rPr>
          <w:spacing w:val="40"/>
          <w:sz w:val="24"/>
        </w:rPr>
        <w:t xml:space="preserve"> </w:t>
      </w:r>
      <w:r>
        <w:rPr>
          <w:sz w:val="24"/>
        </w:rPr>
        <w:t>KRS</w:t>
      </w:r>
    </w:p>
    <w:p w14:paraId="1CA32D32" w14:textId="77777777" w:rsidR="008875EC" w:rsidRDefault="00F66609">
      <w:pPr>
        <w:pStyle w:val="BodyText"/>
        <w:spacing w:before="0" w:line="247" w:lineRule="auto"/>
        <w:ind w:left="1642" w:right="361" w:firstLine="0"/>
      </w:pPr>
      <w:r>
        <w:t>250.021 to 250.111 is not stated, the label shall show the name and the kind with the words "Variety Not Stated" or "VNS</w:t>
      </w:r>
      <w:proofErr w:type="gramStart"/>
      <w:r>
        <w:t>";</w:t>
      </w:r>
      <w:proofErr w:type="gramEnd"/>
    </w:p>
    <w:p w14:paraId="1CA32D33" w14:textId="77777777" w:rsidR="008875EC" w:rsidRDefault="00F66609">
      <w:pPr>
        <w:pStyle w:val="ListParagraph"/>
        <w:numPr>
          <w:ilvl w:val="2"/>
          <w:numId w:val="1"/>
        </w:numPr>
        <w:tabs>
          <w:tab w:val="left" w:pos="1641"/>
        </w:tabs>
        <w:spacing w:before="52"/>
        <w:ind w:left="1641" w:hanging="547"/>
        <w:jc w:val="both"/>
        <w:rPr>
          <w:sz w:val="24"/>
        </w:rPr>
      </w:pPr>
      <w:r>
        <w:rPr>
          <w:sz w:val="24"/>
        </w:rPr>
        <w:t>For</w:t>
      </w:r>
      <w:r>
        <w:rPr>
          <w:spacing w:val="-2"/>
          <w:sz w:val="24"/>
        </w:rPr>
        <w:t xml:space="preserve"> mixtures:</w:t>
      </w:r>
    </w:p>
    <w:p w14:paraId="1CA32D34" w14:textId="77777777" w:rsidR="008875EC" w:rsidRDefault="00F66609">
      <w:pPr>
        <w:pStyle w:val="ListParagraph"/>
        <w:numPr>
          <w:ilvl w:val="3"/>
          <w:numId w:val="1"/>
        </w:numPr>
        <w:tabs>
          <w:tab w:val="left" w:pos="2189"/>
        </w:tabs>
        <w:spacing w:line="247" w:lineRule="auto"/>
        <w:ind w:right="356"/>
        <w:jc w:val="both"/>
        <w:rPr>
          <w:sz w:val="24"/>
        </w:rPr>
      </w:pPr>
      <w:r>
        <w:rPr>
          <w:sz w:val="24"/>
        </w:rPr>
        <w:t xml:space="preserve">The </w:t>
      </w:r>
      <w:proofErr w:type="gramStart"/>
      <w:r>
        <w:rPr>
          <w:sz w:val="24"/>
        </w:rPr>
        <w:t>word</w:t>
      </w:r>
      <w:proofErr w:type="gramEnd"/>
      <w:r>
        <w:rPr>
          <w:sz w:val="24"/>
        </w:rPr>
        <w:t xml:space="preserve"> "mix," "mixed," "mixture," or "blend" shall be stated with the name of the </w:t>
      </w:r>
      <w:proofErr w:type="gramStart"/>
      <w:r>
        <w:rPr>
          <w:sz w:val="24"/>
        </w:rPr>
        <w:t>mixture;</w:t>
      </w:r>
      <w:proofErr w:type="gramEnd"/>
    </w:p>
    <w:p w14:paraId="1CA32D35" w14:textId="77777777" w:rsidR="008875EC" w:rsidRDefault="00F66609">
      <w:pPr>
        <w:pStyle w:val="ListParagraph"/>
        <w:numPr>
          <w:ilvl w:val="3"/>
          <w:numId w:val="1"/>
        </w:numPr>
        <w:tabs>
          <w:tab w:val="left" w:pos="2189"/>
        </w:tabs>
        <w:spacing w:before="58" w:line="247" w:lineRule="auto"/>
        <w:ind w:right="360"/>
        <w:jc w:val="both"/>
        <w:rPr>
          <w:sz w:val="24"/>
        </w:rPr>
      </w:pPr>
      <w:r>
        <w:rPr>
          <w:sz w:val="24"/>
        </w:rPr>
        <w:t>The heading "Pure Seed," "Germination," or "Germ" shall be used in the proper places; and</w:t>
      </w:r>
    </w:p>
    <w:p w14:paraId="1CA32D36" w14:textId="77777777" w:rsidR="008875EC" w:rsidRDefault="00F66609">
      <w:pPr>
        <w:pStyle w:val="ListParagraph"/>
        <w:numPr>
          <w:ilvl w:val="3"/>
          <w:numId w:val="1"/>
        </w:numPr>
        <w:tabs>
          <w:tab w:val="left" w:pos="2189"/>
        </w:tabs>
        <w:spacing w:before="58" w:line="247" w:lineRule="auto"/>
        <w:ind w:right="355"/>
        <w:jc w:val="both"/>
        <w:rPr>
          <w:sz w:val="24"/>
        </w:rPr>
      </w:pPr>
      <w:r>
        <w:rPr>
          <w:sz w:val="24"/>
        </w:rPr>
        <w:t>The commonly accepted name of the kind, or kind and variety, of each agricultural seed component in excess of</w:t>
      </w:r>
      <w:r>
        <w:rPr>
          <w:spacing w:val="-2"/>
          <w:sz w:val="24"/>
        </w:rPr>
        <w:t xml:space="preserve"> </w:t>
      </w:r>
      <w:r>
        <w:rPr>
          <w:sz w:val="24"/>
        </w:rPr>
        <w:t>five</w:t>
      </w:r>
      <w:r>
        <w:rPr>
          <w:spacing w:val="-2"/>
          <w:sz w:val="24"/>
        </w:rPr>
        <w:t xml:space="preserve"> </w:t>
      </w:r>
      <w:r>
        <w:rPr>
          <w:sz w:val="24"/>
        </w:rPr>
        <w:t>percent (5%)</w:t>
      </w:r>
      <w:r>
        <w:rPr>
          <w:spacing w:val="-2"/>
          <w:sz w:val="24"/>
        </w:rPr>
        <w:t xml:space="preserve"> </w:t>
      </w:r>
      <w:r>
        <w:rPr>
          <w:sz w:val="24"/>
        </w:rPr>
        <w:t>of the whole, and the percentage by weight of pure seed shall be written in order of its predominance and in columnar form. If the variety of those kinds generally</w:t>
      </w:r>
      <w:r>
        <w:rPr>
          <w:spacing w:val="-1"/>
          <w:sz w:val="24"/>
        </w:rPr>
        <w:t xml:space="preserve"> </w:t>
      </w:r>
      <w:r>
        <w:rPr>
          <w:sz w:val="24"/>
        </w:rPr>
        <w:t>labeled as to variety as designated in the administrative regulations promulgated under KRS 250.021 to 250.111 is not stated, the label shall show the name of the kind and the words "Variety Not Stated</w:t>
      </w:r>
      <w:proofErr w:type="gramStart"/>
      <w:r>
        <w:rPr>
          <w:sz w:val="24"/>
        </w:rPr>
        <w:t>";</w:t>
      </w:r>
      <w:proofErr w:type="gramEnd"/>
    </w:p>
    <w:p w14:paraId="1CA32D37" w14:textId="77777777" w:rsidR="008875EC" w:rsidRDefault="00F66609">
      <w:pPr>
        <w:pStyle w:val="ListParagraph"/>
        <w:numPr>
          <w:ilvl w:val="2"/>
          <w:numId w:val="1"/>
        </w:numPr>
        <w:tabs>
          <w:tab w:val="left" w:pos="1641"/>
        </w:tabs>
        <w:spacing w:before="52"/>
        <w:ind w:left="1641" w:hanging="547"/>
        <w:rPr>
          <w:sz w:val="24"/>
        </w:rPr>
      </w:pPr>
      <w:r>
        <w:rPr>
          <w:sz w:val="24"/>
        </w:rPr>
        <w:t>The</w:t>
      </w:r>
      <w:r>
        <w:rPr>
          <w:spacing w:val="-5"/>
          <w:sz w:val="24"/>
        </w:rPr>
        <w:t xml:space="preserve"> </w:t>
      </w:r>
      <w:r>
        <w:rPr>
          <w:sz w:val="24"/>
        </w:rPr>
        <w:t>percentage</w:t>
      </w:r>
      <w:r>
        <w:rPr>
          <w:spacing w:val="-3"/>
          <w:sz w:val="24"/>
        </w:rPr>
        <w:t xml:space="preserve"> </w:t>
      </w:r>
      <w:r>
        <w:rPr>
          <w:sz w:val="24"/>
        </w:rPr>
        <w:t>by</w:t>
      </w:r>
      <w:r>
        <w:rPr>
          <w:spacing w:val="-10"/>
          <w:sz w:val="24"/>
        </w:rPr>
        <w:t xml:space="preserve"> </w:t>
      </w:r>
      <w:r>
        <w:rPr>
          <w:sz w:val="24"/>
        </w:rPr>
        <w:t>weight</w:t>
      </w:r>
      <w:r>
        <w:rPr>
          <w:spacing w:val="-2"/>
          <w:sz w:val="24"/>
        </w:rPr>
        <w:t xml:space="preserve"> </w:t>
      </w:r>
      <w:r>
        <w:rPr>
          <w:sz w:val="24"/>
        </w:rPr>
        <w:t>of</w:t>
      </w:r>
      <w:r>
        <w:rPr>
          <w:spacing w:val="-2"/>
          <w:sz w:val="24"/>
        </w:rPr>
        <w:t xml:space="preserve"> </w:t>
      </w:r>
      <w:r>
        <w:rPr>
          <w:sz w:val="24"/>
        </w:rPr>
        <w:t>crop</w:t>
      </w:r>
      <w:r>
        <w:rPr>
          <w:spacing w:val="-2"/>
          <w:sz w:val="24"/>
        </w:rPr>
        <w:t xml:space="preserve"> </w:t>
      </w:r>
      <w:proofErr w:type="gramStart"/>
      <w:r>
        <w:rPr>
          <w:spacing w:val="-4"/>
          <w:sz w:val="24"/>
        </w:rPr>
        <w:t>seed;</w:t>
      </w:r>
      <w:proofErr w:type="gramEnd"/>
    </w:p>
    <w:p w14:paraId="1CA32D38" w14:textId="77777777" w:rsidR="008875EC" w:rsidRDefault="00F66609">
      <w:pPr>
        <w:pStyle w:val="ListParagraph"/>
        <w:numPr>
          <w:ilvl w:val="2"/>
          <w:numId w:val="1"/>
        </w:numPr>
        <w:tabs>
          <w:tab w:val="left" w:pos="1641"/>
        </w:tabs>
        <w:ind w:left="1641" w:hanging="547"/>
        <w:rPr>
          <w:sz w:val="24"/>
        </w:rPr>
      </w:pPr>
      <w:r>
        <w:rPr>
          <w:sz w:val="24"/>
        </w:rPr>
        <w:t>The</w:t>
      </w:r>
      <w:r>
        <w:rPr>
          <w:spacing w:val="-5"/>
          <w:sz w:val="24"/>
        </w:rPr>
        <w:t xml:space="preserve"> </w:t>
      </w:r>
      <w:r>
        <w:rPr>
          <w:sz w:val="24"/>
        </w:rPr>
        <w:t>percentage</w:t>
      </w:r>
      <w:r>
        <w:rPr>
          <w:spacing w:val="-3"/>
          <w:sz w:val="24"/>
        </w:rPr>
        <w:t xml:space="preserve"> </w:t>
      </w:r>
      <w:r>
        <w:rPr>
          <w:sz w:val="24"/>
        </w:rPr>
        <w:t>by</w:t>
      </w:r>
      <w:r>
        <w:rPr>
          <w:spacing w:val="-10"/>
          <w:sz w:val="24"/>
        </w:rPr>
        <w:t xml:space="preserve"> </w:t>
      </w:r>
      <w:r>
        <w:rPr>
          <w:sz w:val="24"/>
        </w:rPr>
        <w:t>weight</w:t>
      </w:r>
      <w:r>
        <w:rPr>
          <w:spacing w:val="-2"/>
          <w:sz w:val="24"/>
        </w:rPr>
        <w:t xml:space="preserve"> </w:t>
      </w:r>
      <w:r>
        <w:rPr>
          <w:sz w:val="24"/>
        </w:rPr>
        <w:t>of</w:t>
      </w:r>
      <w:r>
        <w:rPr>
          <w:spacing w:val="-2"/>
          <w:sz w:val="24"/>
        </w:rPr>
        <w:t xml:space="preserve"> </w:t>
      </w:r>
      <w:r>
        <w:rPr>
          <w:sz w:val="24"/>
        </w:rPr>
        <w:t>inert</w:t>
      </w:r>
      <w:r>
        <w:rPr>
          <w:spacing w:val="-2"/>
          <w:sz w:val="24"/>
        </w:rPr>
        <w:t xml:space="preserve"> </w:t>
      </w:r>
      <w:proofErr w:type="gramStart"/>
      <w:r>
        <w:rPr>
          <w:spacing w:val="-2"/>
          <w:sz w:val="24"/>
        </w:rPr>
        <w:t>matter;</w:t>
      </w:r>
      <w:proofErr w:type="gramEnd"/>
    </w:p>
    <w:p w14:paraId="1CA32D39" w14:textId="77777777" w:rsidR="008875EC" w:rsidRDefault="00F66609">
      <w:pPr>
        <w:pStyle w:val="ListParagraph"/>
        <w:numPr>
          <w:ilvl w:val="2"/>
          <w:numId w:val="1"/>
        </w:numPr>
        <w:tabs>
          <w:tab w:val="left" w:pos="1641"/>
        </w:tabs>
        <w:ind w:left="1641" w:hanging="547"/>
        <w:rPr>
          <w:sz w:val="24"/>
        </w:rPr>
      </w:pPr>
      <w:r>
        <w:rPr>
          <w:sz w:val="24"/>
        </w:rPr>
        <w:t>The</w:t>
      </w:r>
      <w:r>
        <w:rPr>
          <w:spacing w:val="-5"/>
          <w:sz w:val="24"/>
        </w:rPr>
        <w:t xml:space="preserve"> </w:t>
      </w:r>
      <w:r>
        <w:rPr>
          <w:sz w:val="24"/>
        </w:rPr>
        <w:t>percentage</w:t>
      </w:r>
      <w:r>
        <w:rPr>
          <w:spacing w:val="-3"/>
          <w:sz w:val="24"/>
        </w:rPr>
        <w:t xml:space="preserve"> </w:t>
      </w:r>
      <w:r>
        <w:rPr>
          <w:sz w:val="24"/>
        </w:rPr>
        <w:t>by</w:t>
      </w:r>
      <w:r>
        <w:rPr>
          <w:spacing w:val="-10"/>
          <w:sz w:val="24"/>
        </w:rPr>
        <w:t xml:space="preserve"> </w:t>
      </w:r>
      <w:r>
        <w:rPr>
          <w:sz w:val="24"/>
        </w:rPr>
        <w:t>weight</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weed</w:t>
      </w:r>
      <w:r>
        <w:rPr>
          <w:spacing w:val="-2"/>
          <w:sz w:val="24"/>
        </w:rPr>
        <w:t xml:space="preserve"> </w:t>
      </w:r>
      <w:proofErr w:type="gramStart"/>
      <w:r>
        <w:rPr>
          <w:spacing w:val="-2"/>
          <w:sz w:val="24"/>
        </w:rPr>
        <w:t>seeds;</w:t>
      </w:r>
      <w:proofErr w:type="gramEnd"/>
    </w:p>
    <w:p w14:paraId="1CA32D3A" w14:textId="77777777" w:rsidR="008875EC" w:rsidRDefault="00F66609">
      <w:pPr>
        <w:pStyle w:val="ListParagraph"/>
        <w:numPr>
          <w:ilvl w:val="2"/>
          <w:numId w:val="1"/>
        </w:numPr>
        <w:tabs>
          <w:tab w:val="left" w:pos="1642"/>
        </w:tabs>
        <w:spacing w:line="247" w:lineRule="auto"/>
        <w:ind w:right="361"/>
        <w:jc w:val="both"/>
        <w:rPr>
          <w:sz w:val="24"/>
        </w:rPr>
      </w:pPr>
      <w:r>
        <w:rPr>
          <w:sz w:val="24"/>
        </w:rPr>
        <w:t>The totality of pure seed, pure seed mix, crop seed, inert matter, and weed seed described in subparagraphs 1., 2., 3., 4., and 5. of this paragraph shall total one hundred percent (100%</w:t>
      </w:r>
      <w:proofErr w:type="gramStart"/>
      <w:r>
        <w:rPr>
          <w:sz w:val="24"/>
        </w:rPr>
        <w:t>);</w:t>
      </w:r>
      <w:proofErr w:type="gramEnd"/>
    </w:p>
    <w:p w14:paraId="1CA32D3B" w14:textId="77777777" w:rsidR="008875EC" w:rsidRDefault="00F66609">
      <w:pPr>
        <w:pStyle w:val="ListParagraph"/>
        <w:numPr>
          <w:ilvl w:val="2"/>
          <w:numId w:val="1"/>
        </w:numPr>
        <w:tabs>
          <w:tab w:val="left" w:pos="1642"/>
        </w:tabs>
        <w:spacing w:before="57" w:line="247" w:lineRule="auto"/>
        <w:ind w:right="356"/>
        <w:jc w:val="both"/>
        <w:rPr>
          <w:sz w:val="24"/>
        </w:rPr>
      </w:pPr>
      <w:r>
        <w:rPr>
          <w:sz w:val="24"/>
        </w:rPr>
        <w:t xml:space="preserve">The name and rate of occurrence per pound of each kind of restricted noxious weed seed </w:t>
      </w:r>
      <w:proofErr w:type="gramStart"/>
      <w:r>
        <w:rPr>
          <w:sz w:val="24"/>
        </w:rPr>
        <w:t>present;</w:t>
      </w:r>
      <w:proofErr w:type="gramEnd"/>
    </w:p>
    <w:p w14:paraId="1CA32D3C" w14:textId="77777777" w:rsidR="008875EC" w:rsidRDefault="00F66609">
      <w:pPr>
        <w:pStyle w:val="ListParagraph"/>
        <w:numPr>
          <w:ilvl w:val="2"/>
          <w:numId w:val="1"/>
        </w:numPr>
        <w:tabs>
          <w:tab w:val="left" w:pos="1642"/>
        </w:tabs>
        <w:spacing w:before="59" w:line="247" w:lineRule="auto"/>
        <w:ind w:right="360"/>
        <w:jc w:val="both"/>
        <w:rPr>
          <w:sz w:val="24"/>
        </w:rPr>
      </w:pPr>
      <w:r>
        <w:rPr>
          <w:sz w:val="24"/>
        </w:rPr>
        <w:t>For each cool season grass seed named under subparagraphs</w:t>
      </w:r>
      <w:r>
        <w:rPr>
          <w:spacing w:val="-1"/>
          <w:sz w:val="24"/>
        </w:rPr>
        <w:t xml:space="preserve"> </w:t>
      </w:r>
      <w:r>
        <w:rPr>
          <w:sz w:val="24"/>
        </w:rPr>
        <w:t>1.</w:t>
      </w:r>
      <w:r>
        <w:rPr>
          <w:spacing w:val="-1"/>
          <w:sz w:val="24"/>
        </w:rPr>
        <w:t xml:space="preserve"> </w:t>
      </w:r>
      <w:r>
        <w:rPr>
          <w:sz w:val="24"/>
        </w:rPr>
        <w:t>and</w:t>
      </w:r>
      <w:r>
        <w:rPr>
          <w:spacing w:val="-1"/>
          <w:sz w:val="24"/>
        </w:rPr>
        <w:t xml:space="preserve"> </w:t>
      </w:r>
      <w:r>
        <w:rPr>
          <w:sz w:val="24"/>
        </w:rPr>
        <w:t>2.</w:t>
      </w:r>
      <w:r>
        <w:rPr>
          <w:spacing w:val="-1"/>
          <w:sz w:val="24"/>
        </w:rPr>
        <w:t xml:space="preserve"> </w:t>
      </w:r>
      <w:r>
        <w:rPr>
          <w:sz w:val="24"/>
        </w:rPr>
        <w:t>of this paragraph:</w:t>
      </w:r>
    </w:p>
    <w:p w14:paraId="1CA32D3D" w14:textId="77777777" w:rsidR="008875EC" w:rsidRDefault="00F66609">
      <w:pPr>
        <w:pStyle w:val="ListParagraph"/>
        <w:numPr>
          <w:ilvl w:val="3"/>
          <w:numId w:val="1"/>
        </w:numPr>
        <w:tabs>
          <w:tab w:val="left" w:pos="2189"/>
        </w:tabs>
        <w:spacing w:before="58"/>
        <w:ind w:hanging="547"/>
        <w:jc w:val="both"/>
        <w:rPr>
          <w:sz w:val="24"/>
        </w:rPr>
      </w:pPr>
      <w:r>
        <w:rPr>
          <w:sz w:val="24"/>
        </w:rPr>
        <w:t>The</w:t>
      </w:r>
      <w:r>
        <w:rPr>
          <w:spacing w:val="-7"/>
          <w:sz w:val="24"/>
        </w:rPr>
        <w:t xml:space="preserve"> </w:t>
      </w:r>
      <w:r>
        <w:rPr>
          <w:sz w:val="24"/>
        </w:rPr>
        <w:t>percentage</w:t>
      </w:r>
      <w:r>
        <w:rPr>
          <w:spacing w:val="-3"/>
          <w:sz w:val="24"/>
        </w:rPr>
        <w:t xml:space="preserve"> </w:t>
      </w:r>
      <w:r>
        <w:rPr>
          <w:sz w:val="24"/>
        </w:rPr>
        <w:t>of</w:t>
      </w:r>
      <w:r>
        <w:rPr>
          <w:spacing w:val="-2"/>
          <w:sz w:val="24"/>
        </w:rPr>
        <w:t xml:space="preserve"> </w:t>
      </w:r>
      <w:r>
        <w:rPr>
          <w:sz w:val="24"/>
        </w:rPr>
        <w:t>germination,</w:t>
      </w:r>
      <w:r>
        <w:rPr>
          <w:spacing w:val="-2"/>
          <w:sz w:val="24"/>
        </w:rPr>
        <w:t xml:space="preserve"> </w:t>
      </w:r>
      <w:r>
        <w:rPr>
          <w:sz w:val="24"/>
        </w:rPr>
        <w:t>exclusive</w:t>
      </w:r>
      <w:r>
        <w:rPr>
          <w:spacing w:val="-3"/>
          <w:sz w:val="24"/>
        </w:rPr>
        <w:t xml:space="preserve"> </w:t>
      </w:r>
      <w:r>
        <w:rPr>
          <w:sz w:val="24"/>
        </w:rPr>
        <w:t>of</w:t>
      </w:r>
      <w:r>
        <w:rPr>
          <w:spacing w:val="-2"/>
          <w:sz w:val="24"/>
        </w:rPr>
        <w:t xml:space="preserve"> </w:t>
      </w:r>
      <w:r>
        <w:rPr>
          <w:sz w:val="24"/>
        </w:rPr>
        <w:t>hard</w:t>
      </w:r>
      <w:r>
        <w:rPr>
          <w:spacing w:val="-2"/>
          <w:sz w:val="24"/>
        </w:rPr>
        <w:t xml:space="preserve"> </w:t>
      </w:r>
      <w:proofErr w:type="gramStart"/>
      <w:r>
        <w:rPr>
          <w:spacing w:val="-2"/>
          <w:sz w:val="24"/>
        </w:rPr>
        <w:t>seed;</w:t>
      </w:r>
      <w:proofErr w:type="gramEnd"/>
    </w:p>
    <w:p w14:paraId="1CA32D3E" w14:textId="77777777" w:rsidR="008875EC" w:rsidRDefault="00F66609">
      <w:pPr>
        <w:pStyle w:val="ListParagraph"/>
        <w:numPr>
          <w:ilvl w:val="3"/>
          <w:numId w:val="1"/>
        </w:numPr>
        <w:tabs>
          <w:tab w:val="left" w:pos="2189"/>
        </w:tabs>
        <w:ind w:hanging="547"/>
        <w:jc w:val="both"/>
        <w:rPr>
          <w:sz w:val="24"/>
        </w:rPr>
      </w:pPr>
      <w:r>
        <w:rPr>
          <w:sz w:val="24"/>
        </w:rPr>
        <w:t>The</w:t>
      </w:r>
      <w:r>
        <w:rPr>
          <w:spacing w:val="-4"/>
          <w:sz w:val="24"/>
        </w:rPr>
        <w:t xml:space="preserve"> </w:t>
      </w:r>
      <w:r>
        <w:rPr>
          <w:sz w:val="24"/>
        </w:rPr>
        <w:t>percentage</w:t>
      </w:r>
      <w:r>
        <w:rPr>
          <w:spacing w:val="-3"/>
          <w:sz w:val="24"/>
        </w:rPr>
        <w:t xml:space="preserve"> </w:t>
      </w:r>
      <w:r>
        <w:rPr>
          <w:sz w:val="24"/>
        </w:rPr>
        <w:t>of</w:t>
      </w:r>
      <w:r>
        <w:rPr>
          <w:spacing w:val="-2"/>
          <w:sz w:val="24"/>
        </w:rPr>
        <w:t xml:space="preserve"> </w:t>
      </w:r>
      <w:r>
        <w:rPr>
          <w:sz w:val="24"/>
        </w:rPr>
        <w:t>hard</w:t>
      </w:r>
      <w:r>
        <w:rPr>
          <w:spacing w:val="-2"/>
          <w:sz w:val="24"/>
        </w:rPr>
        <w:t xml:space="preserve"> </w:t>
      </w:r>
      <w:r>
        <w:rPr>
          <w:sz w:val="24"/>
        </w:rPr>
        <w:t>seed,</w:t>
      </w:r>
      <w:r>
        <w:rPr>
          <w:spacing w:val="-2"/>
          <w:sz w:val="24"/>
        </w:rPr>
        <w:t xml:space="preserve"> </w:t>
      </w:r>
      <w:r>
        <w:rPr>
          <w:sz w:val="24"/>
        </w:rPr>
        <w:t>if</w:t>
      </w:r>
      <w:r>
        <w:rPr>
          <w:spacing w:val="-2"/>
          <w:sz w:val="24"/>
        </w:rPr>
        <w:t xml:space="preserve"> </w:t>
      </w:r>
      <w:proofErr w:type="gramStart"/>
      <w:r>
        <w:rPr>
          <w:spacing w:val="-2"/>
          <w:sz w:val="24"/>
        </w:rPr>
        <w:t>present;</w:t>
      </w:r>
      <w:proofErr w:type="gramEnd"/>
    </w:p>
    <w:p w14:paraId="1CA32D3F" w14:textId="77777777" w:rsidR="008875EC" w:rsidRDefault="00F66609">
      <w:pPr>
        <w:pStyle w:val="ListParagraph"/>
        <w:numPr>
          <w:ilvl w:val="3"/>
          <w:numId w:val="1"/>
        </w:numPr>
        <w:tabs>
          <w:tab w:val="left" w:pos="2189"/>
        </w:tabs>
        <w:spacing w:line="247" w:lineRule="auto"/>
        <w:ind w:right="358"/>
        <w:jc w:val="both"/>
        <w:rPr>
          <w:sz w:val="24"/>
        </w:rPr>
      </w:pPr>
      <w:r>
        <w:rPr>
          <w:sz w:val="24"/>
        </w:rPr>
        <w:t>The calendar month and year the test was completed to determine such percentages; and</w:t>
      </w:r>
    </w:p>
    <w:p w14:paraId="1CA32D40" w14:textId="77777777" w:rsidR="008875EC" w:rsidRDefault="00F66609">
      <w:pPr>
        <w:pStyle w:val="ListParagraph"/>
        <w:numPr>
          <w:ilvl w:val="3"/>
          <w:numId w:val="1"/>
        </w:numPr>
        <w:tabs>
          <w:tab w:val="left" w:pos="2189"/>
        </w:tabs>
        <w:spacing w:before="58" w:line="247" w:lineRule="auto"/>
        <w:ind w:right="359"/>
        <w:jc w:val="both"/>
        <w:rPr>
          <w:sz w:val="24"/>
        </w:rPr>
      </w:pPr>
      <w:r>
        <w:rPr>
          <w:sz w:val="24"/>
        </w:rPr>
        <w:t>The test to determine the percentage of germination shall be completed within a fifteen (15) month period immediately</w:t>
      </w:r>
      <w:r>
        <w:rPr>
          <w:spacing w:val="-2"/>
          <w:sz w:val="24"/>
        </w:rPr>
        <w:t xml:space="preserve"> </w:t>
      </w:r>
      <w:r>
        <w:rPr>
          <w:sz w:val="24"/>
        </w:rPr>
        <w:t>prior to</w:t>
      </w:r>
    </w:p>
    <w:p w14:paraId="1CA32D41" w14:textId="77777777" w:rsidR="008875EC" w:rsidRDefault="008875EC">
      <w:pPr>
        <w:pStyle w:val="ListParagraph"/>
        <w:spacing w:line="247" w:lineRule="auto"/>
        <w:rPr>
          <w:sz w:val="24"/>
        </w:rPr>
        <w:sectPr w:rsidR="008875EC">
          <w:pgSz w:w="12240" w:h="15840"/>
          <w:pgMar w:top="1380" w:right="1440" w:bottom="280" w:left="1800" w:header="720" w:footer="720" w:gutter="0"/>
          <w:cols w:space="720"/>
        </w:sectPr>
      </w:pPr>
    </w:p>
    <w:p w14:paraId="1CA32D42" w14:textId="77777777" w:rsidR="008875EC" w:rsidRDefault="00F66609">
      <w:pPr>
        <w:pStyle w:val="BodyText"/>
        <w:spacing w:before="62" w:line="247" w:lineRule="auto"/>
        <w:ind w:right="360" w:firstLine="0"/>
      </w:pPr>
      <w:r>
        <w:lastRenderedPageBreak/>
        <w:t xml:space="preserve">sale, exposure for sale, or offering for sale or transportation, exclusive of the calendar month in which the test was completed; </w:t>
      </w:r>
      <w:r>
        <w:rPr>
          <w:spacing w:val="-4"/>
        </w:rPr>
        <w:t>and</w:t>
      </w:r>
    </w:p>
    <w:p w14:paraId="1CA32D43" w14:textId="77777777" w:rsidR="008875EC" w:rsidRDefault="00F66609">
      <w:pPr>
        <w:pStyle w:val="ListParagraph"/>
        <w:numPr>
          <w:ilvl w:val="2"/>
          <w:numId w:val="1"/>
        </w:numPr>
        <w:tabs>
          <w:tab w:val="left" w:pos="1641"/>
        </w:tabs>
        <w:spacing w:before="56"/>
        <w:ind w:left="1641" w:hanging="547"/>
        <w:jc w:val="both"/>
        <w:rPr>
          <w:sz w:val="24"/>
        </w:rPr>
      </w:pPr>
      <w:r>
        <w:rPr>
          <w:sz w:val="24"/>
        </w:rPr>
        <w:t>The</w:t>
      </w:r>
      <w:r>
        <w:rPr>
          <w:spacing w:val="-4"/>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labeled</w:t>
      </w:r>
      <w:r>
        <w:rPr>
          <w:spacing w:val="-1"/>
          <w:sz w:val="24"/>
        </w:rPr>
        <w:t xml:space="preserve"> </w:t>
      </w:r>
      <w:r>
        <w:rPr>
          <w:sz w:val="24"/>
        </w:rPr>
        <w:t>the</w:t>
      </w:r>
      <w:r>
        <w:rPr>
          <w:spacing w:val="-2"/>
          <w:sz w:val="24"/>
        </w:rPr>
        <w:t xml:space="preserve"> </w:t>
      </w:r>
      <w:proofErr w:type="gramStart"/>
      <w:r>
        <w:rPr>
          <w:spacing w:val="-2"/>
          <w:sz w:val="24"/>
        </w:rPr>
        <w:t>seed;</w:t>
      </w:r>
      <w:proofErr w:type="gramEnd"/>
    </w:p>
    <w:p w14:paraId="1CA32D44" w14:textId="77777777" w:rsidR="008875EC" w:rsidRDefault="00F66609">
      <w:pPr>
        <w:pStyle w:val="ListParagraph"/>
        <w:numPr>
          <w:ilvl w:val="1"/>
          <w:numId w:val="1"/>
        </w:numPr>
        <w:tabs>
          <w:tab w:val="left" w:pos="1092"/>
          <w:tab w:val="left" w:pos="1094"/>
        </w:tabs>
        <w:spacing w:before="68" w:line="247" w:lineRule="auto"/>
        <w:ind w:right="356"/>
        <w:jc w:val="both"/>
        <w:rPr>
          <w:sz w:val="24"/>
        </w:rPr>
      </w:pPr>
      <w:r>
        <w:rPr>
          <w:sz w:val="24"/>
        </w:rPr>
        <w:t>For vegetable seed in packets as prepared for use in home gardens or household plantings</w:t>
      </w:r>
      <w:r>
        <w:rPr>
          <w:spacing w:val="-1"/>
          <w:sz w:val="24"/>
        </w:rPr>
        <w:t xml:space="preserve"> </w:t>
      </w:r>
      <w:r>
        <w:rPr>
          <w:sz w:val="24"/>
        </w:rPr>
        <w:t>or</w:t>
      </w:r>
      <w:r>
        <w:rPr>
          <w:spacing w:val="-2"/>
          <w:sz w:val="24"/>
        </w:rPr>
        <w:t xml:space="preserve"> </w:t>
      </w:r>
      <w:r>
        <w:rPr>
          <w:sz w:val="24"/>
        </w:rPr>
        <w:t>vegetable</w:t>
      </w:r>
      <w:r>
        <w:rPr>
          <w:spacing w:val="-2"/>
          <w:sz w:val="24"/>
        </w:rPr>
        <w:t xml:space="preserve"> </w:t>
      </w:r>
      <w:r>
        <w:rPr>
          <w:sz w:val="24"/>
        </w:rPr>
        <w:t>seed</w:t>
      </w:r>
      <w:r>
        <w:rPr>
          <w:spacing w:val="-1"/>
          <w:sz w:val="24"/>
        </w:rPr>
        <w:t xml:space="preserve"> </w:t>
      </w:r>
      <w:r>
        <w:rPr>
          <w:sz w:val="24"/>
        </w:rPr>
        <w:t>in</w:t>
      </w:r>
      <w:r>
        <w:rPr>
          <w:spacing w:val="-3"/>
          <w:sz w:val="24"/>
        </w:rPr>
        <w:t xml:space="preserve"> </w:t>
      </w:r>
      <w:proofErr w:type="spellStart"/>
      <w:r>
        <w:rPr>
          <w:sz w:val="24"/>
        </w:rPr>
        <w:t>preplanted</w:t>
      </w:r>
      <w:proofErr w:type="spellEnd"/>
      <w:r>
        <w:rPr>
          <w:spacing w:val="-3"/>
          <w:sz w:val="24"/>
        </w:rPr>
        <w:t xml:space="preserve"> </w:t>
      </w:r>
      <w:r>
        <w:rPr>
          <w:sz w:val="24"/>
        </w:rPr>
        <w:t>containers,</w:t>
      </w:r>
      <w:r>
        <w:rPr>
          <w:spacing w:val="-4"/>
          <w:sz w:val="24"/>
        </w:rPr>
        <w:t xml:space="preserve"> </w:t>
      </w:r>
      <w:r>
        <w:rPr>
          <w:sz w:val="24"/>
        </w:rPr>
        <w:t>mats,</w:t>
      </w:r>
      <w:r>
        <w:rPr>
          <w:spacing w:val="-3"/>
          <w:sz w:val="24"/>
        </w:rPr>
        <w:t xml:space="preserve"> </w:t>
      </w:r>
      <w:r>
        <w:rPr>
          <w:sz w:val="24"/>
        </w:rPr>
        <w:t>tapes,</w:t>
      </w:r>
      <w:r>
        <w:rPr>
          <w:spacing w:val="-3"/>
          <w:sz w:val="24"/>
        </w:rPr>
        <w:t xml:space="preserve"> </w:t>
      </w:r>
      <w:r>
        <w:rPr>
          <w:sz w:val="24"/>
        </w:rPr>
        <w:t>or other planting devices:</w:t>
      </w:r>
    </w:p>
    <w:p w14:paraId="1CA32D45" w14:textId="77777777" w:rsidR="008875EC" w:rsidRDefault="00F66609">
      <w:pPr>
        <w:pStyle w:val="ListParagraph"/>
        <w:numPr>
          <w:ilvl w:val="2"/>
          <w:numId w:val="1"/>
        </w:numPr>
        <w:tabs>
          <w:tab w:val="left" w:pos="1641"/>
        </w:tabs>
        <w:spacing w:before="57"/>
        <w:ind w:left="1641" w:hanging="547"/>
        <w:rPr>
          <w:sz w:val="24"/>
        </w:rPr>
      </w:pPr>
      <w:r>
        <w:rPr>
          <w:sz w:val="24"/>
        </w:rPr>
        <w:t>The</w:t>
      </w:r>
      <w:r>
        <w:rPr>
          <w:spacing w:val="-4"/>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labeled</w:t>
      </w:r>
      <w:r>
        <w:rPr>
          <w:spacing w:val="-1"/>
          <w:sz w:val="24"/>
        </w:rPr>
        <w:t xml:space="preserve"> </w:t>
      </w:r>
      <w:r>
        <w:rPr>
          <w:sz w:val="24"/>
        </w:rPr>
        <w:t>the</w:t>
      </w:r>
      <w:r>
        <w:rPr>
          <w:spacing w:val="-2"/>
          <w:sz w:val="24"/>
        </w:rPr>
        <w:t xml:space="preserve"> </w:t>
      </w:r>
      <w:proofErr w:type="gramStart"/>
      <w:r>
        <w:rPr>
          <w:spacing w:val="-2"/>
          <w:sz w:val="24"/>
        </w:rPr>
        <w:t>seed;</w:t>
      </w:r>
      <w:proofErr w:type="gramEnd"/>
    </w:p>
    <w:p w14:paraId="1CA32D46" w14:textId="77777777" w:rsidR="008875EC" w:rsidRDefault="00F66609">
      <w:pPr>
        <w:pStyle w:val="ListParagraph"/>
        <w:numPr>
          <w:ilvl w:val="2"/>
          <w:numId w:val="1"/>
        </w:numPr>
        <w:tabs>
          <w:tab w:val="left" w:pos="1641"/>
        </w:tabs>
        <w:ind w:left="1641" w:hanging="547"/>
        <w:rPr>
          <w:sz w:val="24"/>
        </w:rPr>
      </w:pPr>
      <w:r>
        <w:rPr>
          <w:sz w:val="24"/>
        </w:rPr>
        <w:t>Name</w:t>
      </w:r>
      <w:r>
        <w:rPr>
          <w:spacing w:val="-2"/>
          <w:sz w:val="24"/>
        </w:rPr>
        <w:t xml:space="preserve"> </w:t>
      </w:r>
      <w:r>
        <w:rPr>
          <w:sz w:val="24"/>
        </w:rPr>
        <w:t>of</w:t>
      </w:r>
      <w:r>
        <w:rPr>
          <w:spacing w:val="-3"/>
          <w:sz w:val="24"/>
        </w:rPr>
        <w:t xml:space="preserve"> </w:t>
      </w:r>
      <w:r>
        <w:rPr>
          <w:sz w:val="24"/>
        </w:rPr>
        <w:t>kind</w:t>
      </w:r>
      <w:r>
        <w:rPr>
          <w:spacing w:val="-1"/>
          <w:sz w:val="24"/>
        </w:rPr>
        <w:t xml:space="preserve"> </w:t>
      </w:r>
      <w:r>
        <w:rPr>
          <w:sz w:val="24"/>
        </w:rPr>
        <w:t>and</w:t>
      </w:r>
      <w:r>
        <w:rPr>
          <w:spacing w:val="-1"/>
          <w:sz w:val="24"/>
        </w:rPr>
        <w:t xml:space="preserve"> </w:t>
      </w:r>
      <w:r>
        <w:rPr>
          <w:sz w:val="24"/>
        </w:rPr>
        <w:t>variety</w:t>
      </w:r>
      <w:r>
        <w:rPr>
          <w:spacing w:val="-7"/>
          <w:sz w:val="24"/>
        </w:rPr>
        <w:t xml:space="preserve"> </w:t>
      </w:r>
      <w:r>
        <w:rPr>
          <w:sz w:val="24"/>
        </w:rPr>
        <w:t>of</w:t>
      </w:r>
      <w:r>
        <w:rPr>
          <w:spacing w:val="-1"/>
          <w:sz w:val="24"/>
        </w:rPr>
        <w:t xml:space="preserve"> </w:t>
      </w:r>
      <w:proofErr w:type="gramStart"/>
      <w:r>
        <w:rPr>
          <w:spacing w:val="-4"/>
          <w:sz w:val="24"/>
        </w:rPr>
        <w:t>seed;</w:t>
      </w:r>
      <w:proofErr w:type="gramEnd"/>
    </w:p>
    <w:p w14:paraId="1CA32D47" w14:textId="77777777" w:rsidR="008875EC" w:rsidRDefault="00F66609">
      <w:pPr>
        <w:pStyle w:val="ListParagraph"/>
        <w:numPr>
          <w:ilvl w:val="2"/>
          <w:numId w:val="1"/>
        </w:numPr>
        <w:tabs>
          <w:tab w:val="left" w:pos="1641"/>
        </w:tabs>
        <w:ind w:left="1641" w:hanging="547"/>
        <w:rPr>
          <w:sz w:val="24"/>
        </w:rPr>
      </w:pPr>
      <w:proofErr w:type="gramStart"/>
      <w:r>
        <w:rPr>
          <w:sz w:val="24"/>
        </w:rPr>
        <w:t>Lot</w:t>
      </w:r>
      <w:proofErr w:type="gramEnd"/>
      <w:r>
        <w:rPr>
          <w:spacing w:val="-2"/>
          <w:sz w:val="24"/>
        </w:rPr>
        <w:t xml:space="preserve"> </w:t>
      </w:r>
      <w:r>
        <w:rPr>
          <w:sz w:val="24"/>
        </w:rPr>
        <w:t>identification,</w:t>
      </w:r>
      <w:r>
        <w:rPr>
          <w:spacing w:val="-2"/>
          <w:sz w:val="24"/>
        </w:rPr>
        <w:t xml:space="preserve"> </w:t>
      </w:r>
      <w:r>
        <w:rPr>
          <w:sz w:val="24"/>
        </w:rPr>
        <w:t>such</w:t>
      </w:r>
      <w:r>
        <w:rPr>
          <w:spacing w:val="-1"/>
          <w:sz w:val="24"/>
        </w:rPr>
        <w:t xml:space="preserve"> </w:t>
      </w:r>
      <w:r>
        <w:rPr>
          <w:sz w:val="24"/>
        </w:rPr>
        <w:t>as</w:t>
      </w:r>
      <w:r>
        <w:rPr>
          <w:spacing w:val="-2"/>
          <w:sz w:val="24"/>
        </w:rPr>
        <w:t xml:space="preserve"> </w:t>
      </w:r>
      <w:r>
        <w:rPr>
          <w:sz w:val="24"/>
        </w:rPr>
        <w:t>by</w:t>
      </w:r>
      <w:r>
        <w:rPr>
          <w:spacing w:val="-8"/>
          <w:sz w:val="24"/>
        </w:rPr>
        <w:t xml:space="preserve"> </w:t>
      </w:r>
      <w:r>
        <w:rPr>
          <w:sz w:val="24"/>
        </w:rPr>
        <w:t>lot</w:t>
      </w:r>
      <w:r>
        <w:rPr>
          <w:spacing w:val="-2"/>
          <w:sz w:val="24"/>
        </w:rPr>
        <w:t xml:space="preserve"> </w:t>
      </w:r>
      <w:r>
        <w:rPr>
          <w:sz w:val="24"/>
        </w:rPr>
        <w:t>number</w:t>
      </w:r>
      <w:r>
        <w:rPr>
          <w:spacing w:val="-3"/>
          <w:sz w:val="24"/>
        </w:rPr>
        <w:t xml:space="preserve"> </w:t>
      </w:r>
      <w:r>
        <w:rPr>
          <w:sz w:val="24"/>
        </w:rPr>
        <w:t>or</w:t>
      </w:r>
      <w:r>
        <w:rPr>
          <w:spacing w:val="-2"/>
          <w:sz w:val="24"/>
        </w:rPr>
        <w:t xml:space="preserve"> </w:t>
      </w:r>
      <w:r>
        <w:rPr>
          <w:sz w:val="24"/>
        </w:rPr>
        <w:t>other</w:t>
      </w:r>
      <w:r>
        <w:rPr>
          <w:spacing w:val="-1"/>
          <w:sz w:val="24"/>
        </w:rPr>
        <w:t xml:space="preserve"> </w:t>
      </w:r>
      <w:proofErr w:type="gramStart"/>
      <w:r>
        <w:rPr>
          <w:spacing w:val="-2"/>
          <w:sz w:val="24"/>
        </w:rPr>
        <w:t>means;</w:t>
      </w:r>
      <w:proofErr w:type="gramEnd"/>
    </w:p>
    <w:p w14:paraId="1CA32D48" w14:textId="77777777" w:rsidR="008875EC" w:rsidRDefault="00F66609">
      <w:pPr>
        <w:pStyle w:val="ListParagraph"/>
        <w:numPr>
          <w:ilvl w:val="2"/>
          <w:numId w:val="1"/>
        </w:numPr>
        <w:tabs>
          <w:tab w:val="left" w:pos="1641"/>
        </w:tabs>
        <w:ind w:left="1641" w:hanging="547"/>
        <w:rPr>
          <w:sz w:val="24"/>
        </w:rPr>
      </w:pPr>
      <w:r>
        <w:rPr>
          <w:sz w:val="24"/>
        </w:rPr>
        <w:t>The</w:t>
      </w:r>
      <w:r>
        <w:rPr>
          <w:spacing w:val="-5"/>
          <w:sz w:val="24"/>
        </w:rPr>
        <w:t xml:space="preserve"> </w:t>
      </w:r>
      <w:r>
        <w:rPr>
          <w:sz w:val="24"/>
        </w:rPr>
        <w:t>year</w:t>
      </w:r>
      <w:r>
        <w:rPr>
          <w:spacing w:val="-2"/>
          <w:sz w:val="24"/>
        </w:rPr>
        <w:t xml:space="preserve"> </w:t>
      </w:r>
      <w:r>
        <w:rPr>
          <w:sz w:val="24"/>
        </w:rPr>
        <w:t>for</w:t>
      </w:r>
      <w:r>
        <w:rPr>
          <w:spacing w:val="-2"/>
          <w:sz w:val="24"/>
        </w:rPr>
        <w:t xml:space="preserve"> </w:t>
      </w:r>
      <w:r>
        <w:rPr>
          <w:sz w:val="24"/>
        </w:rPr>
        <w:t>which</w:t>
      </w:r>
      <w:r>
        <w:rPr>
          <w:spacing w:val="-2"/>
          <w:sz w:val="24"/>
        </w:rPr>
        <w:t xml:space="preserve"> </w:t>
      </w:r>
      <w:r>
        <w:rPr>
          <w:sz w:val="24"/>
        </w:rPr>
        <w:t>the</w:t>
      </w:r>
      <w:r>
        <w:rPr>
          <w:spacing w:val="-3"/>
          <w:sz w:val="24"/>
        </w:rPr>
        <w:t xml:space="preserve"> </w:t>
      </w:r>
      <w:r>
        <w:rPr>
          <w:sz w:val="24"/>
        </w:rPr>
        <w:t>seed</w:t>
      </w:r>
      <w:r>
        <w:rPr>
          <w:spacing w:val="-2"/>
          <w:sz w:val="24"/>
        </w:rPr>
        <w:t xml:space="preserve"> </w:t>
      </w:r>
      <w:r>
        <w:rPr>
          <w:sz w:val="24"/>
        </w:rPr>
        <w:t>was</w:t>
      </w:r>
      <w:r>
        <w:rPr>
          <w:spacing w:val="-2"/>
          <w:sz w:val="24"/>
        </w:rPr>
        <w:t xml:space="preserve"> </w:t>
      </w:r>
      <w:r>
        <w:rPr>
          <w:sz w:val="24"/>
        </w:rPr>
        <w:t>packed</w:t>
      </w:r>
      <w:r>
        <w:rPr>
          <w:spacing w:val="-2"/>
          <w:sz w:val="24"/>
        </w:rPr>
        <w:t xml:space="preserve"> </w:t>
      </w:r>
      <w:r>
        <w:rPr>
          <w:sz w:val="24"/>
        </w:rPr>
        <w:t>for</w:t>
      </w:r>
      <w:r>
        <w:rPr>
          <w:spacing w:val="-3"/>
          <w:sz w:val="24"/>
        </w:rPr>
        <w:t xml:space="preserve"> </w:t>
      </w:r>
      <w:r>
        <w:rPr>
          <w:sz w:val="24"/>
        </w:rPr>
        <w:t>distribution</w:t>
      </w:r>
      <w:r>
        <w:rPr>
          <w:spacing w:val="-2"/>
          <w:sz w:val="24"/>
        </w:rPr>
        <w:t xml:space="preserve"> </w:t>
      </w:r>
      <w:r>
        <w:rPr>
          <w:sz w:val="24"/>
        </w:rPr>
        <w:t>as</w:t>
      </w:r>
      <w:r>
        <w:rPr>
          <w:spacing w:val="-3"/>
          <w:sz w:val="24"/>
        </w:rPr>
        <w:t xml:space="preserve"> </w:t>
      </w:r>
      <w:r>
        <w:rPr>
          <w:sz w:val="24"/>
        </w:rPr>
        <w:t>"Packed</w:t>
      </w:r>
      <w:r>
        <w:rPr>
          <w:spacing w:val="-2"/>
          <w:sz w:val="24"/>
        </w:rPr>
        <w:t xml:space="preserve"> </w:t>
      </w:r>
      <w:r>
        <w:rPr>
          <w:sz w:val="24"/>
        </w:rPr>
        <w:t>for</w:t>
      </w:r>
      <w:r>
        <w:rPr>
          <w:spacing w:val="-2"/>
          <w:sz w:val="24"/>
        </w:rPr>
        <w:t xml:space="preserve"> </w:t>
      </w:r>
      <w:r>
        <w:rPr>
          <w:sz w:val="24"/>
        </w:rPr>
        <w:t>-</w:t>
      </w:r>
      <w:r>
        <w:rPr>
          <w:spacing w:val="-10"/>
          <w:sz w:val="24"/>
        </w:rPr>
        <w:t>-</w:t>
      </w:r>
    </w:p>
    <w:p w14:paraId="1CA32D49" w14:textId="77777777" w:rsidR="008875EC" w:rsidRDefault="00F66609">
      <w:pPr>
        <w:pStyle w:val="BodyText"/>
        <w:spacing w:before="8" w:line="247" w:lineRule="auto"/>
        <w:ind w:left="1642" w:right="366" w:firstLine="0"/>
        <w:jc w:val="left"/>
      </w:pPr>
      <w:r>
        <w:t xml:space="preserve">----" or the percentage germination and the calendar month and year the test was completed to determine such </w:t>
      </w:r>
      <w:proofErr w:type="gramStart"/>
      <w:r>
        <w:t>percentage;</w:t>
      </w:r>
      <w:proofErr w:type="gramEnd"/>
    </w:p>
    <w:p w14:paraId="1CA32D4A" w14:textId="77777777" w:rsidR="008875EC" w:rsidRDefault="00F66609">
      <w:pPr>
        <w:pStyle w:val="ListParagraph"/>
        <w:numPr>
          <w:ilvl w:val="2"/>
          <w:numId w:val="1"/>
        </w:numPr>
        <w:tabs>
          <w:tab w:val="left" w:pos="1642"/>
        </w:tabs>
        <w:spacing w:before="58" w:line="247" w:lineRule="auto"/>
        <w:ind w:right="360"/>
        <w:rPr>
          <w:sz w:val="24"/>
        </w:rPr>
      </w:pPr>
      <w:r>
        <w:rPr>
          <w:sz w:val="24"/>
        </w:rPr>
        <w:t>For seed which germinate less than the standard last established by the director under KRS 250.021 to 250.111:</w:t>
      </w:r>
    </w:p>
    <w:p w14:paraId="1CA32D4B" w14:textId="77777777" w:rsidR="008875EC" w:rsidRDefault="00F66609">
      <w:pPr>
        <w:pStyle w:val="ListParagraph"/>
        <w:numPr>
          <w:ilvl w:val="3"/>
          <w:numId w:val="1"/>
        </w:numPr>
        <w:tabs>
          <w:tab w:val="left" w:pos="2189"/>
        </w:tabs>
        <w:spacing w:before="58"/>
        <w:ind w:hanging="547"/>
        <w:rPr>
          <w:sz w:val="24"/>
        </w:rPr>
      </w:pPr>
      <w:r>
        <w:rPr>
          <w:sz w:val="24"/>
        </w:rPr>
        <w:t>Percentage</w:t>
      </w:r>
      <w:r>
        <w:rPr>
          <w:spacing w:val="-4"/>
          <w:sz w:val="24"/>
        </w:rPr>
        <w:t xml:space="preserve"> </w:t>
      </w:r>
      <w:r>
        <w:rPr>
          <w:sz w:val="24"/>
        </w:rPr>
        <w:t>of</w:t>
      </w:r>
      <w:r>
        <w:rPr>
          <w:spacing w:val="-2"/>
          <w:sz w:val="24"/>
        </w:rPr>
        <w:t xml:space="preserve"> </w:t>
      </w:r>
      <w:r>
        <w:rPr>
          <w:sz w:val="24"/>
        </w:rPr>
        <w:t>germination,</w:t>
      </w:r>
      <w:r>
        <w:rPr>
          <w:spacing w:val="-3"/>
          <w:sz w:val="24"/>
        </w:rPr>
        <w:t xml:space="preserve"> </w:t>
      </w:r>
      <w:r>
        <w:rPr>
          <w:sz w:val="24"/>
        </w:rPr>
        <w:t>exclusive</w:t>
      </w:r>
      <w:r>
        <w:rPr>
          <w:spacing w:val="-3"/>
          <w:sz w:val="24"/>
        </w:rPr>
        <w:t xml:space="preserve"> </w:t>
      </w:r>
      <w:r>
        <w:rPr>
          <w:sz w:val="24"/>
        </w:rPr>
        <w:t>of</w:t>
      </w:r>
      <w:r>
        <w:rPr>
          <w:spacing w:val="-3"/>
          <w:sz w:val="24"/>
        </w:rPr>
        <w:t xml:space="preserve"> </w:t>
      </w:r>
      <w:r>
        <w:rPr>
          <w:sz w:val="24"/>
        </w:rPr>
        <w:t>hard</w:t>
      </w:r>
      <w:r>
        <w:rPr>
          <w:spacing w:val="-2"/>
          <w:sz w:val="24"/>
        </w:rPr>
        <w:t xml:space="preserve"> </w:t>
      </w:r>
      <w:proofErr w:type="gramStart"/>
      <w:r>
        <w:rPr>
          <w:spacing w:val="-4"/>
          <w:sz w:val="24"/>
        </w:rPr>
        <w:t>seed;</w:t>
      </w:r>
      <w:proofErr w:type="gramEnd"/>
    </w:p>
    <w:p w14:paraId="1CA32D4C" w14:textId="77777777" w:rsidR="008875EC" w:rsidRDefault="00F66609">
      <w:pPr>
        <w:pStyle w:val="ListParagraph"/>
        <w:numPr>
          <w:ilvl w:val="3"/>
          <w:numId w:val="1"/>
        </w:numPr>
        <w:tabs>
          <w:tab w:val="left" w:pos="2189"/>
        </w:tabs>
        <w:ind w:hanging="547"/>
        <w:rPr>
          <w:sz w:val="24"/>
        </w:rPr>
      </w:pPr>
      <w:r>
        <w:rPr>
          <w:sz w:val="24"/>
        </w:rPr>
        <w:t>Percentage</w:t>
      </w:r>
      <w:r>
        <w:rPr>
          <w:spacing w:val="-4"/>
          <w:sz w:val="24"/>
        </w:rPr>
        <w:t xml:space="preserve"> </w:t>
      </w:r>
      <w:r>
        <w:rPr>
          <w:sz w:val="24"/>
        </w:rPr>
        <w:t>of</w:t>
      </w:r>
      <w:r>
        <w:rPr>
          <w:spacing w:val="-2"/>
          <w:sz w:val="24"/>
        </w:rPr>
        <w:t xml:space="preserve"> </w:t>
      </w:r>
      <w:r>
        <w:rPr>
          <w:sz w:val="24"/>
        </w:rPr>
        <w:t>hard</w:t>
      </w:r>
      <w:r>
        <w:rPr>
          <w:spacing w:val="-3"/>
          <w:sz w:val="24"/>
        </w:rPr>
        <w:t xml:space="preserve"> </w:t>
      </w:r>
      <w:r>
        <w:rPr>
          <w:sz w:val="24"/>
        </w:rPr>
        <w:t>seed,</w:t>
      </w:r>
      <w:r>
        <w:rPr>
          <w:spacing w:val="-2"/>
          <w:sz w:val="24"/>
        </w:rPr>
        <w:t xml:space="preserve"> </w:t>
      </w:r>
      <w:r>
        <w:rPr>
          <w:sz w:val="24"/>
        </w:rPr>
        <w:t>if</w:t>
      </w:r>
      <w:r>
        <w:rPr>
          <w:spacing w:val="-3"/>
          <w:sz w:val="24"/>
        </w:rPr>
        <w:t xml:space="preserve"> </w:t>
      </w:r>
      <w:r>
        <w:rPr>
          <w:sz w:val="24"/>
        </w:rPr>
        <w:t>present;</w:t>
      </w:r>
      <w:r>
        <w:rPr>
          <w:spacing w:val="-2"/>
          <w:sz w:val="24"/>
        </w:rPr>
        <w:t xml:space="preserve"> </w:t>
      </w:r>
      <w:r>
        <w:rPr>
          <w:spacing w:val="-5"/>
          <w:sz w:val="24"/>
        </w:rPr>
        <w:t>and</w:t>
      </w:r>
    </w:p>
    <w:p w14:paraId="1CA32D4D" w14:textId="77777777" w:rsidR="008875EC" w:rsidRDefault="00F66609">
      <w:pPr>
        <w:pStyle w:val="ListParagraph"/>
        <w:numPr>
          <w:ilvl w:val="3"/>
          <w:numId w:val="1"/>
        </w:numPr>
        <w:tabs>
          <w:tab w:val="left" w:pos="2189"/>
        </w:tabs>
        <w:spacing w:line="247" w:lineRule="auto"/>
        <w:ind w:right="361"/>
        <w:rPr>
          <w:sz w:val="24"/>
        </w:rPr>
      </w:pPr>
      <w:r>
        <w:rPr>
          <w:sz w:val="24"/>
        </w:rPr>
        <w:t xml:space="preserve">The words "Below Standard" in not less than eight (8) point type; </w:t>
      </w:r>
      <w:r>
        <w:rPr>
          <w:spacing w:val="-4"/>
          <w:sz w:val="24"/>
        </w:rPr>
        <w:t>and</w:t>
      </w:r>
    </w:p>
    <w:p w14:paraId="1CA32D4E" w14:textId="77777777" w:rsidR="008875EC" w:rsidRDefault="00F66609">
      <w:pPr>
        <w:pStyle w:val="ListParagraph"/>
        <w:numPr>
          <w:ilvl w:val="2"/>
          <w:numId w:val="1"/>
        </w:numPr>
        <w:tabs>
          <w:tab w:val="left" w:pos="1642"/>
        </w:tabs>
        <w:spacing w:before="58" w:line="247" w:lineRule="auto"/>
        <w:ind w:right="360"/>
        <w:jc w:val="both"/>
        <w:rPr>
          <w:sz w:val="24"/>
        </w:rPr>
      </w:pPr>
      <w:r>
        <w:rPr>
          <w:sz w:val="24"/>
        </w:rPr>
        <w:t xml:space="preserve">For vegetable seed placed in a germination medium, mat, tape, or other device in a way to make it difficult to determine the quantity of seed without removing the seed from the medium, mat, tape, or device, a statement to indicate the minimum number of seed in the </w:t>
      </w:r>
      <w:proofErr w:type="gramStart"/>
      <w:r>
        <w:rPr>
          <w:sz w:val="24"/>
        </w:rPr>
        <w:t>container;</w:t>
      </w:r>
      <w:proofErr w:type="gramEnd"/>
    </w:p>
    <w:p w14:paraId="1CA32D4F" w14:textId="77777777" w:rsidR="008875EC" w:rsidRDefault="00F66609">
      <w:pPr>
        <w:pStyle w:val="ListParagraph"/>
        <w:numPr>
          <w:ilvl w:val="1"/>
          <w:numId w:val="1"/>
        </w:numPr>
        <w:tabs>
          <w:tab w:val="left" w:pos="1092"/>
          <w:tab w:val="left" w:pos="1094"/>
        </w:tabs>
        <w:spacing w:before="56" w:line="247" w:lineRule="auto"/>
        <w:ind w:right="357"/>
        <w:jc w:val="both"/>
        <w:rPr>
          <w:sz w:val="24"/>
        </w:rPr>
      </w:pPr>
      <w:r>
        <w:rPr>
          <w:sz w:val="24"/>
        </w:rPr>
        <w:t xml:space="preserve">For vegetable seed in containers other than packets prepared for use in home gardens or household plantings and other than </w:t>
      </w:r>
      <w:proofErr w:type="spellStart"/>
      <w:r>
        <w:rPr>
          <w:sz w:val="24"/>
        </w:rPr>
        <w:t>preplanted</w:t>
      </w:r>
      <w:proofErr w:type="spellEnd"/>
      <w:r>
        <w:rPr>
          <w:sz w:val="24"/>
        </w:rPr>
        <w:t xml:space="preserve"> containers, mats, tapes, or other planting devices:</w:t>
      </w:r>
    </w:p>
    <w:p w14:paraId="1CA32D50" w14:textId="77777777" w:rsidR="008875EC" w:rsidRDefault="00F66609">
      <w:pPr>
        <w:pStyle w:val="ListParagraph"/>
        <w:numPr>
          <w:ilvl w:val="2"/>
          <w:numId w:val="1"/>
        </w:numPr>
        <w:tabs>
          <w:tab w:val="left" w:pos="1641"/>
        </w:tabs>
        <w:spacing w:before="57"/>
        <w:ind w:left="1641" w:hanging="547"/>
        <w:rPr>
          <w:sz w:val="24"/>
        </w:rPr>
      </w:pPr>
      <w:r>
        <w:rPr>
          <w:sz w:val="24"/>
        </w:rPr>
        <w:t>The</w:t>
      </w:r>
      <w:r>
        <w:rPr>
          <w:spacing w:val="-4"/>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labeled</w:t>
      </w:r>
      <w:r>
        <w:rPr>
          <w:spacing w:val="-1"/>
          <w:sz w:val="24"/>
        </w:rPr>
        <w:t xml:space="preserve"> </w:t>
      </w:r>
      <w:r>
        <w:rPr>
          <w:sz w:val="24"/>
        </w:rPr>
        <w:t>the</w:t>
      </w:r>
      <w:r>
        <w:rPr>
          <w:spacing w:val="-2"/>
          <w:sz w:val="24"/>
        </w:rPr>
        <w:t xml:space="preserve"> </w:t>
      </w:r>
      <w:proofErr w:type="gramStart"/>
      <w:r>
        <w:rPr>
          <w:spacing w:val="-2"/>
          <w:sz w:val="24"/>
        </w:rPr>
        <w:t>seed;</w:t>
      </w:r>
      <w:proofErr w:type="gramEnd"/>
    </w:p>
    <w:p w14:paraId="1CA32D51" w14:textId="77777777" w:rsidR="008875EC" w:rsidRDefault="00F66609">
      <w:pPr>
        <w:pStyle w:val="ListParagraph"/>
        <w:numPr>
          <w:ilvl w:val="2"/>
          <w:numId w:val="1"/>
        </w:numPr>
        <w:tabs>
          <w:tab w:val="left" w:pos="1642"/>
        </w:tabs>
        <w:spacing w:line="247" w:lineRule="auto"/>
        <w:ind w:right="355"/>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4"/>
          <w:sz w:val="24"/>
        </w:rPr>
        <w:t xml:space="preserve"> </w:t>
      </w:r>
      <w:r>
        <w:rPr>
          <w:sz w:val="24"/>
        </w:rPr>
        <w:t>each</w:t>
      </w:r>
      <w:r>
        <w:rPr>
          <w:spacing w:val="-4"/>
          <w:sz w:val="24"/>
        </w:rPr>
        <w:t xml:space="preserve"> </w:t>
      </w:r>
      <w:r>
        <w:rPr>
          <w:sz w:val="24"/>
        </w:rPr>
        <w:t>kind</w:t>
      </w:r>
      <w:r>
        <w:rPr>
          <w:spacing w:val="-4"/>
          <w:sz w:val="24"/>
        </w:rPr>
        <w:t xml:space="preserve"> </w:t>
      </w:r>
      <w:r>
        <w:rPr>
          <w:sz w:val="24"/>
        </w:rPr>
        <w:t>and</w:t>
      </w:r>
      <w:r>
        <w:rPr>
          <w:spacing w:val="-4"/>
          <w:sz w:val="24"/>
        </w:rPr>
        <w:t xml:space="preserve"> </w:t>
      </w:r>
      <w:r>
        <w:rPr>
          <w:sz w:val="24"/>
        </w:rPr>
        <w:t>variety</w:t>
      </w:r>
      <w:r>
        <w:rPr>
          <w:spacing w:val="-11"/>
          <w:sz w:val="24"/>
        </w:rPr>
        <w:t xml:space="preserve"> </w:t>
      </w:r>
      <w:r>
        <w:rPr>
          <w:sz w:val="24"/>
        </w:rPr>
        <w:t>present</w:t>
      </w:r>
      <w:r>
        <w:rPr>
          <w:spacing w:val="-4"/>
          <w:sz w:val="24"/>
        </w:rPr>
        <w:t xml:space="preserve"> </w:t>
      </w:r>
      <w:r>
        <w:rPr>
          <w:sz w:val="24"/>
        </w:rPr>
        <w:t>in</w:t>
      </w:r>
      <w:r>
        <w:rPr>
          <w:spacing w:val="-4"/>
          <w:sz w:val="24"/>
        </w:rPr>
        <w:t xml:space="preserve"> </w:t>
      </w:r>
      <w:r>
        <w:rPr>
          <w:sz w:val="24"/>
        </w:rPr>
        <w:t>excess</w:t>
      </w:r>
      <w:r>
        <w:rPr>
          <w:spacing w:val="-4"/>
          <w:sz w:val="24"/>
        </w:rPr>
        <w:t xml:space="preserve"> </w:t>
      </w:r>
      <w:r>
        <w:rPr>
          <w:sz w:val="24"/>
        </w:rPr>
        <w:t>of</w:t>
      </w:r>
      <w:r>
        <w:rPr>
          <w:spacing w:val="-4"/>
          <w:sz w:val="24"/>
        </w:rPr>
        <w:t xml:space="preserve"> </w:t>
      </w:r>
      <w:r>
        <w:rPr>
          <w:sz w:val="24"/>
        </w:rPr>
        <w:t>five</w:t>
      </w:r>
      <w:r>
        <w:rPr>
          <w:spacing w:val="-5"/>
          <w:sz w:val="24"/>
        </w:rPr>
        <w:t xml:space="preserve"> </w:t>
      </w:r>
      <w:r>
        <w:rPr>
          <w:sz w:val="24"/>
        </w:rPr>
        <w:t>percent</w:t>
      </w:r>
      <w:r>
        <w:rPr>
          <w:spacing w:val="-4"/>
          <w:sz w:val="24"/>
        </w:rPr>
        <w:t xml:space="preserve"> </w:t>
      </w:r>
      <w:r>
        <w:rPr>
          <w:sz w:val="24"/>
        </w:rPr>
        <w:t xml:space="preserve">(5%) and the percentage by weight of each in order of its </w:t>
      </w:r>
      <w:proofErr w:type="gramStart"/>
      <w:r>
        <w:rPr>
          <w:sz w:val="24"/>
        </w:rPr>
        <w:t>predominance;</w:t>
      </w:r>
      <w:proofErr w:type="gramEnd"/>
    </w:p>
    <w:p w14:paraId="1CA32D52" w14:textId="77777777" w:rsidR="008875EC" w:rsidRDefault="00F66609">
      <w:pPr>
        <w:pStyle w:val="ListParagraph"/>
        <w:numPr>
          <w:ilvl w:val="2"/>
          <w:numId w:val="1"/>
        </w:numPr>
        <w:tabs>
          <w:tab w:val="left" w:pos="1641"/>
        </w:tabs>
        <w:spacing w:before="58"/>
        <w:ind w:left="1641" w:hanging="547"/>
        <w:rPr>
          <w:sz w:val="24"/>
        </w:rPr>
      </w:pPr>
      <w:r>
        <w:rPr>
          <w:sz w:val="24"/>
        </w:rPr>
        <w:t>Lot</w:t>
      </w:r>
      <w:r>
        <w:rPr>
          <w:spacing w:val="-2"/>
          <w:sz w:val="24"/>
        </w:rPr>
        <w:t xml:space="preserve"> </w:t>
      </w:r>
      <w:r>
        <w:rPr>
          <w:sz w:val="24"/>
        </w:rPr>
        <w:t>number</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lot</w:t>
      </w:r>
      <w:r>
        <w:rPr>
          <w:spacing w:val="-2"/>
          <w:sz w:val="24"/>
        </w:rPr>
        <w:t xml:space="preserve"> </w:t>
      </w:r>
      <w:r>
        <w:rPr>
          <w:sz w:val="24"/>
        </w:rPr>
        <w:t>identification;</w:t>
      </w:r>
      <w:r>
        <w:rPr>
          <w:spacing w:val="-1"/>
          <w:sz w:val="24"/>
        </w:rPr>
        <w:t xml:space="preserve"> </w:t>
      </w:r>
      <w:r>
        <w:rPr>
          <w:spacing w:val="-5"/>
          <w:sz w:val="24"/>
        </w:rPr>
        <w:t>and</w:t>
      </w:r>
    </w:p>
    <w:p w14:paraId="1CA32D53" w14:textId="77777777" w:rsidR="008875EC" w:rsidRDefault="00F66609">
      <w:pPr>
        <w:pStyle w:val="ListParagraph"/>
        <w:numPr>
          <w:ilvl w:val="2"/>
          <w:numId w:val="1"/>
        </w:numPr>
        <w:tabs>
          <w:tab w:val="left" w:pos="1641"/>
        </w:tabs>
        <w:ind w:left="1641" w:hanging="547"/>
        <w:rPr>
          <w:sz w:val="24"/>
        </w:rPr>
      </w:pPr>
      <w:r>
        <w:rPr>
          <w:sz w:val="24"/>
        </w:rPr>
        <w:t>For</w:t>
      </w:r>
      <w:r>
        <w:rPr>
          <w:spacing w:val="-4"/>
          <w:sz w:val="24"/>
        </w:rPr>
        <w:t xml:space="preserve"> </w:t>
      </w:r>
      <w:r>
        <w:rPr>
          <w:sz w:val="24"/>
        </w:rPr>
        <w:t>each</w:t>
      </w:r>
      <w:r>
        <w:rPr>
          <w:spacing w:val="-3"/>
          <w:sz w:val="24"/>
        </w:rPr>
        <w:t xml:space="preserve"> </w:t>
      </w:r>
      <w:r>
        <w:rPr>
          <w:sz w:val="24"/>
        </w:rPr>
        <w:t>named</w:t>
      </w:r>
      <w:r>
        <w:rPr>
          <w:spacing w:val="-3"/>
          <w:sz w:val="24"/>
        </w:rPr>
        <w:t xml:space="preserve"> </w:t>
      </w:r>
      <w:r>
        <w:rPr>
          <w:sz w:val="24"/>
        </w:rPr>
        <w:t>vegetable</w:t>
      </w:r>
      <w:r>
        <w:rPr>
          <w:spacing w:val="-4"/>
          <w:sz w:val="24"/>
        </w:rPr>
        <w:t xml:space="preserve"> seed:</w:t>
      </w:r>
    </w:p>
    <w:p w14:paraId="1CA32D54" w14:textId="77777777" w:rsidR="008875EC" w:rsidRDefault="00F66609">
      <w:pPr>
        <w:pStyle w:val="ListParagraph"/>
        <w:numPr>
          <w:ilvl w:val="3"/>
          <w:numId w:val="1"/>
        </w:numPr>
        <w:tabs>
          <w:tab w:val="left" w:pos="2189"/>
        </w:tabs>
        <w:spacing w:before="68"/>
        <w:ind w:hanging="547"/>
        <w:rPr>
          <w:sz w:val="24"/>
        </w:rPr>
      </w:pPr>
      <w:r>
        <w:rPr>
          <w:sz w:val="24"/>
        </w:rPr>
        <w:t>Percentage</w:t>
      </w:r>
      <w:r>
        <w:rPr>
          <w:spacing w:val="-4"/>
          <w:sz w:val="24"/>
        </w:rPr>
        <w:t xml:space="preserve"> </w:t>
      </w:r>
      <w:r>
        <w:rPr>
          <w:sz w:val="24"/>
        </w:rPr>
        <w:t>of</w:t>
      </w:r>
      <w:r>
        <w:rPr>
          <w:spacing w:val="-2"/>
          <w:sz w:val="24"/>
        </w:rPr>
        <w:t xml:space="preserve"> </w:t>
      </w:r>
      <w:r>
        <w:rPr>
          <w:sz w:val="24"/>
        </w:rPr>
        <w:t>germination,</w:t>
      </w:r>
      <w:r>
        <w:rPr>
          <w:spacing w:val="-3"/>
          <w:sz w:val="24"/>
        </w:rPr>
        <w:t xml:space="preserve"> </w:t>
      </w:r>
      <w:r>
        <w:rPr>
          <w:sz w:val="24"/>
        </w:rPr>
        <w:t>exclusive</w:t>
      </w:r>
      <w:r>
        <w:rPr>
          <w:spacing w:val="-3"/>
          <w:sz w:val="24"/>
        </w:rPr>
        <w:t xml:space="preserve"> </w:t>
      </w:r>
      <w:r>
        <w:rPr>
          <w:sz w:val="24"/>
        </w:rPr>
        <w:t>of</w:t>
      </w:r>
      <w:r>
        <w:rPr>
          <w:spacing w:val="-3"/>
          <w:sz w:val="24"/>
        </w:rPr>
        <w:t xml:space="preserve"> </w:t>
      </w:r>
      <w:r>
        <w:rPr>
          <w:sz w:val="24"/>
        </w:rPr>
        <w:t>hard</w:t>
      </w:r>
      <w:r>
        <w:rPr>
          <w:spacing w:val="-2"/>
          <w:sz w:val="24"/>
        </w:rPr>
        <w:t xml:space="preserve"> </w:t>
      </w:r>
      <w:proofErr w:type="gramStart"/>
      <w:r>
        <w:rPr>
          <w:spacing w:val="-4"/>
          <w:sz w:val="24"/>
        </w:rPr>
        <w:t>seed;</w:t>
      </w:r>
      <w:proofErr w:type="gramEnd"/>
    </w:p>
    <w:p w14:paraId="1CA32D55" w14:textId="77777777" w:rsidR="008875EC" w:rsidRDefault="00F66609">
      <w:pPr>
        <w:pStyle w:val="ListParagraph"/>
        <w:numPr>
          <w:ilvl w:val="3"/>
          <w:numId w:val="1"/>
        </w:numPr>
        <w:tabs>
          <w:tab w:val="left" w:pos="2189"/>
        </w:tabs>
        <w:spacing w:before="68"/>
        <w:ind w:hanging="547"/>
        <w:rPr>
          <w:sz w:val="24"/>
        </w:rPr>
      </w:pPr>
      <w:r>
        <w:rPr>
          <w:sz w:val="24"/>
        </w:rPr>
        <w:t>Percentage</w:t>
      </w:r>
      <w:r>
        <w:rPr>
          <w:spacing w:val="-4"/>
          <w:sz w:val="24"/>
        </w:rPr>
        <w:t xml:space="preserve"> </w:t>
      </w:r>
      <w:r>
        <w:rPr>
          <w:sz w:val="24"/>
        </w:rPr>
        <w:t>of</w:t>
      </w:r>
      <w:r>
        <w:rPr>
          <w:spacing w:val="-2"/>
          <w:sz w:val="24"/>
        </w:rPr>
        <w:t xml:space="preserve"> </w:t>
      </w:r>
      <w:r>
        <w:rPr>
          <w:sz w:val="24"/>
        </w:rPr>
        <w:t>hard</w:t>
      </w:r>
      <w:r>
        <w:rPr>
          <w:spacing w:val="-3"/>
          <w:sz w:val="24"/>
        </w:rPr>
        <w:t xml:space="preserve"> </w:t>
      </w:r>
      <w:r>
        <w:rPr>
          <w:sz w:val="24"/>
        </w:rPr>
        <w:t>seed,</w:t>
      </w:r>
      <w:r>
        <w:rPr>
          <w:spacing w:val="-2"/>
          <w:sz w:val="24"/>
        </w:rPr>
        <w:t xml:space="preserve"> </w:t>
      </w:r>
      <w:r>
        <w:rPr>
          <w:sz w:val="24"/>
        </w:rPr>
        <w:t>if</w:t>
      </w:r>
      <w:r>
        <w:rPr>
          <w:spacing w:val="-3"/>
          <w:sz w:val="24"/>
        </w:rPr>
        <w:t xml:space="preserve"> </w:t>
      </w:r>
      <w:r>
        <w:rPr>
          <w:sz w:val="24"/>
        </w:rPr>
        <w:t xml:space="preserve">present; </w:t>
      </w:r>
      <w:r>
        <w:rPr>
          <w:spacing w:val="-5"/>
          <w:sz w:val="24"/>
        </w:rPr>
        <w:t>and</w:t>
      </w:r>
    </w:p>
    <w:p w14:paraId="1CA32D56" w14:textId="77777777" w:rsidR="008875EC" w:rsidRDefault="00F66609">
      <w:pPr>
        <w:pStyle w:val="ListParagraph"/>
        <w:numPr>
          <w:ilvl w:val="3"/>
          <w:numId w:val="1"/>
        </w:numPr>
        <w:tabs>
          <w:tab w:val="left" w:pos="2189"/>
        </w:tabs>
        <w:spacing w:line="247" w:lineRule="auto"/>
        <w:ind w:right="360"/>
        <w:rPr>
          <w:sz w:val="24"/>
        </w:rPr>
      </w:pPr>
      <w:r>
        <w:rPr>
          <w:sz w:val="24"/>
        </w:rPr>
        <w:t>The calendar month and year the test was completed to determine the percentages.</w:t>
      </w:r>
    </w:p>
    <w:p w14:paraId="1CA32D57" w14:textId="77777777" w:rsidR="008875EC" w:rsidRDefault="00F66609">
      <w:pPr>
        <w:pStyle w:val="BodyText"/>
        <w:spacing w:before="58"/>
        <w:ind w:left="1094" w:firstLine="0"/>
        <w:jc w:val="left"/>
      </w:pPr>
      <w:r>
        <w:t>The</w:t>
      </w:r>
      <w:r>
        <w:rPr>
          <w:spacing w:val="18"/>
        </w:rPr>
        <w:t xml:space="preserve"> </w:t>
      </w:r>
      <w:r>
        <w:t>labeling</w:t>
      </w:r>
      <w:r>
        <w:rPr>
          <w:spacing w:val="20"/>
        </w:rPr>
        <w:t xml:space="preserve"> </w:t>
      </w:r>
      <w:r>
        <w:t>requirements</w:t>
      </w:r>
      <w:r>
        <w:rPr>
          <w:spacing w:val="22"/>
        </w:rPr>
        <w:t xml:space="preserve"> </w:t>
      </w:r>
      <w:r>
        <w:t>for</w:t>
      </w:r>
      <w:r>
        <w:rPr>
          <w:spacing w:val="21"/>
        </w:rPr>
        <w:t xml:space="preserve"> </w:t>
      </w:r>
      <w:r>
        <w:t>vegetable</w:t>
      </w:r>
      <w:r>
        <w:rPr>
          <w:spacing w:val="21"/>
        </w:rPr>
        <w:t xml:space="preserve"> </w:t>
      </w:r>
      <w:proofErr w:type="gramStart"/>
      <w:r>
        <w:t>seed</w:t>
      </w:r>
      <w:proofErr w:type="gramEnd"/>
      <w:r>
        <w:rPr>
          <w:spacing w:val="21"/>
        </w:rPr>
        <w:t xml:space="preserve"> </w:t>
      </w:r>
      <w:r>
        <w:t>in</w:t>
      </w:r>
      <w:r>
        <w:rPr>
          <w:spacing w:val="23"/>
        </w:rPr>
        <w:t xml:space="preserve"> </w:t>
      </w:r>
      <w:r>
        <w:t>containers</w:t>
      </w:r>
      <w:r>
        <w:rPr>
          <w:spacing w:val="19"/>
        </w:rPr>
        <w:t xml:space="preserve"> </w:t>
      </w:r>
      <w:r>
        <w:t>of</w:t>
      </w:r>
      <w:r>
        <w:rPr>
          <w:spacing w:val="18"/>
        </w:rPr>
        <w:t xml:space="preserve"> </w:t>
      </w:r>
      <w:r>
        <w:t>more</w:t>
      </w:r>
      <w:r>
        <w:rPr>
          <w:spacing w:val="19"/>
        </w:rPr>
        <w:t xml:space="preserve"> </w:t>
      </w:r>
      <w:r>
        <w:t>than</w:t>
      </w:r>
      <w:r>
        <w:rPr>
          <w:spacing w:val="19"/>
        </w:rPr>
        <w:t xml:space="preserve"> </w:t>
      </w:r>
      <w:r>
        <w:rPr>
          <w:spacing w:val="-5"/>
        </w:rPr>
        <w:t>one</w:t>
      </w:r>
    </w:p>
    <w:p w14:paraId="1CA32D58" w14:textId="77777777" w:rsidR="008875EC" w:rsidRDefault="00F66609">
      <w:pPr>
        <w:pStyle w:val="BodyText"/>
        <w:spacing w:before="7" w:line="247" w:lineRule="auto"/>
        <w:ind w:left="1094" w:firstLine="0"/>
        <w:jc w:val="left"/>
      </w:pPr>
      <w:r>
        <w:t>(1)</w:t>
      </w:r>
      <w:r>
        <w:rPr>
          <w:spacing w:val="28"/>
        </w:rPr>
        <w:t xml:space="preserve"> </w:t>
      </w:r>
      <w:r>
        <w:t>pound</w:t>
      </w:r>
      <w:r>
        <w:rPr>
          <w:spacing w:val="30"/>
        </w:rPr>
        <w:t xml:space="preserve"> </w:t>
      </w:r>
      <w:r>
        <w:t>shall</w:t>
      </w:r>
      <w:r>
        <w:rPr>
          <w:spacing w:val="31"/>
        </w:rPr>
        <w:t xml:space="preserve"> </w:t>
      </w:r>
      <w:r>
        <w:t>be</w:t>
      </w:r>
      <w:r>
        <w:rPr>
          <w:spacing w:val="29"/>
        </w:rPr>
        <w:t xml:space="preserve"> </w:t>
      </w:r>
      <w:r>
        <w:t>deemed</w:t>
      </w:r>
      <w:r>
        <w:rPr>
          <w:spacing w:val="29"/>
        </w:rPr>
        <w:t xml:space="preserve"> </w:t>
      </w:r>
      <w:r>
        <w:t>to</w:t>
      </w:r>
      <w:r>
        <w:rPr>
          <w:spacing w:val="30"/>
        </w:rPr>
        <w:t xml:space="preserve"> </w:t>
      </w:r>
      <w:r>
        <w:t>have</w:t>
      </w:r>
      <w:r>
        <w:rPr>
          <w:spacing w:val="29"/>
        </w:rPr>
        <w:t xml:space="preserve"> </w:t>
      </w:r>
      <w:r>
        <w:t>been</w:t>
      </w:r>
      <w:r>
        <w:rPr>
          <w:spacing w:val="30"/>
        </w:rPr>
        <w:t xml:space="preserve"> </w:t>
      </w:r>
      <w:r>
        <w:t>met</w:t>
      </w:r>
      <w:r>
        <w:rPr>
          <w:spacing w:val="30"/>
        </w:rPr>
        <w:t xml:space="preserve"> </w:t>
      </w:r>
      <w:r>
        <w:t>if</w:t>
      </w:r>
      <w:r>
        <w:rPr>
          <w:spacing w:val="27"/>
        </w:rPr>
        <w:t xml:space="preserve"> </w:t>
      </w:r>
      <w:r>
        <w:t>the</w:t>
      </w:r>
      <w:r>
        <w:rPr>
          <w:spacing w:val="27"/>
        </w:rPr>
        <w:t xml:space="preserve"> </w:t>
      </w:r>
      <w:r>
        <w:t>seed</w:t>
      </w:r>
      <w:r>
        <w:rPr>
          <w:spacing w:val="27"/>
        </w:rPr>
        <w:t xml:space="preserve"> </w:t>
      </w:r>
      <w:r>
        <w:t>is</w:t>
      </w:r>
      <w:r>
        <w:rPr>
          <w:spacing w:val="28"/>
        </w:rPr>
        <w:t xml:space="preserve"> </w:t>
      </w:r>
      <w:r>
        <w:t>weighed</w:t>
      </w:r>
      <w:r>
        <w:rPr>
          <w:spacing w:val="27"/>
        </w:rPr>
        <w:t xml:space="preserve"> </w:t>
      </w:r>
      <w:r>
        <w:t>from</w:t>
      </w:r>
      <w:r>
        <w:rPr>
          <w:spacing w:val="28"/>
        </w:rPr>
        <w:t xml:space="preserve"> </w:t>
      </w:r>
      <w:r>
        <w:t xml:space="preserve">a properly labeled container in the presence of the </w:t>
      </w:r>
      <w:proofErr w:type="gramStart"/>
      <w:r>
        <w:t>purchaser;</w:t>
      </w:r>
      <w:proofErr w:type="gramEnd"/>
    </w:p>
    <w:p w14:paraId="1CA32D59" w14:textId="77777777" w:rsidR="008875EC" w:rsidRDefault="00F66609">
      <w:pPr>
        <w:pStyle w:val="ListParagraph"/>
        <w:numPr>
          <w:ilvl w:val="1"/>
          <w:numId w:val="1"/>
        </w:numPr>
        <w:tabs>
          <w:tab w:val="left" w:pos="1092"/>
          <w:tab w:val="left" w:pos="1094"/>
        </w:tabs>
        <w:spacing w:before="58" w:line="247" w:lineRule="auto"/>
        <w:ind w:right="358"/>
        <w:jc w:val="both"/>
        <w:rPr>
          <w:sz w:val="24"/>
        </w:rPr>
      </w:pPr>
      <w:r>
        <w:rPr>
          <w:sz w:val="24"/>
        </w:rPr>
        <w:t xml:space="preserve">For flower </w:t>
      </w:r>
      <w:proofErr w:type="gramStart"/>
      <w:r>
        <w:rPr>
          <w:sz w:val="24"/>
        </w:rPr>
        <w:t>seed</w:t>
      </w:r>
      <w:proofErr w:type="gramEnd"/>
      <w:r>
        <w:rPr>
          <w:sz w:val="24"/>
        </w:rPr>
        <w:t xml:space="preserve"> in packets prepared for use in home gardens or household plantings, or flower </w:t>
      </w:r>
      <w:proofErr w:type="gramStart"/>
      <w:r>
        <w:rPr>
          <w:sz w:val="24"/>
        </w:rPr>
        <w:t>seed</w:t>
      </w:r>
      <w:proofErr w:type="gramEnd"/>
      <w:r>
        <w:rPr>
          <w:sz w:val="24"/>
        </w:rPr>
        <w:t xml:space="preserve"> in </w:t>
      </w:r>
      <w:proofErr w:type="spellStart"/>
      <w:r>
        <w:rPr>
          <w:sz w:val="24"/>
        </w:rPr>
        <w:t>preplanted</w:t>
      </w:r>
      <w:proofErr w:type="spellEnd"/>
      <w:r>
        <w:rPr>
          <w:sz w:val="24"/>
        </w:rPr>
        <w:t xml:space="preserve"> containers, mats, tapes, or other planting devices:</w:t>
      </w:r>
    </w:p>
    <w:p w14:paraId="1CA32D5A" w14:textId="77777777" w:rsidR="008875EC" w:rsidRDefault="008875EC">
      <w:pPr>
        <w:pStyle w:val="ListParagraph"/>
        <w:spacing w:line="247" w:lineRule="auto"/>
        <w:rPr>
          <w:sz w:val="24"/>
        </w:rPr>
        <w:sectPr w:rsidR="008875EC">
          <w:pgSz w:w="12240" w:h="15840"/>
          <w:pgMar w:top="1380" w:right="1440" w:bottom="280" w:left="1800" w:header="720" w:footer="720" w:gutter="0"/>
          <w:cols w:space="720"/>
        </w:sectPr>
      </w:pPr>
    </w:p>
    <w:p w14:paraId="1CA32D5B" w14:textId="77777777" w:rsidR="008875EC" w:rsidRDefault="00F66609">
      <w:pPr>
        <w:pStyle w:val="ListParagraph"/>
        <w:numPr>
          <w:ilvl w:val="2"/>
          <w:numId w:val="1"/>
        </w:numPr>
        <w:tabs>
          <w:tab w:val="left" w:pos="1641"/>
        </w:tabs>
        <w:spacing w:before="62"/>
        <w:ind w:left="1641" w:hanging="547"/>
        <w:jc w:val="both"/>
        <w:rPr>
          <w:sz w:val="24"/>
        </w:rPr>
      </w:pPr>
      <w:r>
        <w:rPr>
          <w:sz w:val="24"/>
        </w:rPr>
        <w:lastRenderedPageBreak/>
        <w:t>The</w:t>
      </w:r>
      <w:r>
        <w:rPr>
          <w:spacing w:val="-4"/>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labeled</w:t>
      </w:r>
      <w:r>
        <w:rPr>
          <w:spacing w:val="-1"/>
          <w:sz w:val="24"/>
        </w:rPr>
        <w:t xml:space="preserve"> </w:t>
      </w:r>
      <w:r>
        <w:rPr>
          <w:sz w:val="24"/>
        </w:rPr>
        <w:t>the</w:t>
      </w:r>
      <w:r>
        <w:rPr>
          <w:spacing w:val="-2"/>
          <w:sz w:val="24"/>
        </w:rPr>
        <w:t xml:space="preserve"> </w:t>
      </w:r>
      <w:proofErr w:type="gramStart"/>
      <w:r>
        <w:rPr>
          <w:spacing w:val="-2"/>
          <w:sz w:val="24"/>
        </w:rPr>
        <w:t>seed;</w:t>
      </w:r>
      <w:proofErr w:type="gramEnd"/>
    </w:p>
    <w:p w14:paraId="1CA32D5C" w14:textId="77777777" w:rsidR="008875EC" w:rsidRDefault="00F66609">
      <w:pPr>
        <w:pStyle w:val="ListParagraph"/>
        <w:numPr>
          <w:ilvl w:val="2"/>
          <w:numId w:val="1"/>
        </w:numPr>
        <w:tabs>
          <w:tab w:val="left" w:pos="1642"/>
        </w:tabs>
        <w:spacing w:line="247" w:lineRule="auto"/>
        <w:ind w:right="355"/>
        <w:jc w:val="both"/>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kind</w:t>
      </w:r>
      <w:r>
        <w:rPr>
          <w:spacing w:val="-2"/>
          <w:sz w:val="24"/>
        </w:rPr>
        <w:t xml:space="preserve"> </w:t>
      </w:r>
      <w:r>
        <w:rPr>
          <w:sz w:val="24"/>
        </w:rPr>
        <w:t>and</w:t>
      </w:r>
      <w:r>
        <w:rPr>
          <w:spacing w:val="-2"/>
          <w:sz w:val="24"/>
        </w:rPr>
        <w:t xml:space="preserve"> </w:t>
      </w:r>
      <w:r>
        <w:rPr>
          <w:sz w:val="24"/>
        </w:rPr>
        <w:t>variety</w:t>
      </w:r>
      <w:r>
        <w:rPr>
          <w:spacing w:val="-9"/>
          <w:sz w:val="24"/>
        </w:rPr>
        <w:t xml:space="preserve"> </w:t>
      </w:r>
      <w:r>
        <w:rPr>
          <w:sz w:val="24"/>
        </w:rPr>
        <w:t>or</w:t>
      </w:r>
      <w:r>
        <w:rPr>
          <w:spacing w:val="-3"/>
          <w:sz w:val="24"/>
        </w:rPr>
        <w:t xml:space="preserve"> </w:t>
      </w:r>
      <w:r>
        <w:rPr>
          <w:sz w:val="24"/>
        </w:rPr>
        <w:t>a</w:t>
      </w:r>
      <w:r>
        <w:rPr>
          <w:spacing w:val="-3"/>
          <w:sz w:val="24"/>
        </w:rPr>
        <w:t xml:space="preserve"> </w:t>
      </w:r>
      <w:r>
        <w:rPr>
          <w:sz w:val="24"/>
        </w:rPr>
        <w:t>statement</w:t>
      </w:r>
      <w:r>
        <w:rPr>
          <w:spacing w:val="-2"/>
          <w:sz w:val="24"/>
        </w:rPr>
        <w:t xml:space="preserve"> </w:t>
      </w:r>
      <w:r>
        <w:rPr>
          <w:sz w:val="24"/>
        </w:rPr>
        <w:t>of</w:t>
      </w:r>
      <w:r>
        <w:rPr>
          <w:spacing w:val="-4"/>
          <w:sz w:val="24"/>
        </w:rPr>
        <w:t xml:space="preserve"> </w:t>
      </w:r>
      <w:r>
        <w:rPr>
          <w:sz w:val="24"/>
        </w:rPr>
        <w:t>type</w:t>
      </w:r>
      <w:r>
        <w:rPr>
          <w:spacing w:val="-5"/>
          <w:sz w:val="24"/>
        </w:rPr>
        <w:t xml:space="preserve"> </w:t>
      </w:r>
      <w:r>
        <w:rPr>
          <w:sz w:val="24"/>
        </w:rPr>
        <w:t>and</w:t>
      </w:r>
      <w:r>
        <w:rPr>
          <w:spacing w:val="-4"/>
          <w:sz w:val="24"/>
        </w:rPr>
        <w:t xml:space="preserve"> </w:t>
      </w:r>
      <w:r>
        <w:rPr>
          <w:sz w:val="24"/>
        </w:rPr>
        <w:t xml:space="preserve">performance characteristics as prescribed in administrative regulations promulgated under the provisions of KRS 250.021 to </w:t>
      </w:r>
      <w:proofErr w:type="gramStart"/>
      <w:r>
        <w:rPr>
          <w:sz w:val="24"/>
        </w:rPr>
        <w:t>250.111;</w:t>
      </w:r>
      <w:proofErr w:type="gramEnd"/>
    </w:p>
    <w:p w14:paraId="1CA32D5D" w14:textId="77777777" w:rsidR="008875EC" w:rsidRDefault="00F66609">
      <w:pPr>
        <w:pStyle w:val="ListParagraph"/>
        <w:numPr>
          <w:ilvl w:val="2"/>
          <w:numId w:val="1"/>
        </w:numPr>
        <w:tabs>
          <w:tab w:val="left" w:pos="1642"/>
        </w:tabs>
        <w:spacing w:before="57" w:line="247" w:lineRule="auto"/>
        <w:ind w:right="361"/>
        <w:jc w:val="both"/>
        <w:rPr>
          <w:sz w:val="24"/>
        </w:rPr>
      </w:pPr>
      <w:r>
        <w:rPr>
          <w:sz w:val="24"/>
        </w:rPr>
        <w:t xml:space="preserve">The calendar month and year the seed was tested or the year for which the seed was </w:t>
      </w:r>
      <w:proofErr w:type="gramStart"/>
      <w:r>
        <w:rPr>
          <w:sz w:val="24"/>
        </w:rPr>
        <w:t>packaged;</w:t>
      </w:r>
      <w:proofErr w:type="gramEnd"/>
    </w:p>
    <w:p w14:paraId="1CA32D5E" w14:textId="77777777" w:rsidR="008875EC" w:rsidRDefault="00F66609">
      <w:pPr>
        <w:pStyle w:val="ListParagraph"/>
        <w:numPr>
          <w:ilvl w:val="2"/>
          <w:numId w:val="1"/>
        </w:numPr>
        <w:tabs>
          <w:tab w:val="left" w:pos="1642"/>
        </w:tabs>
        <w:spacing w:before="58" w:line="247" w:lineRule="auto"/>
        <w:ind w:right="356"/>
        <w:jc w:val="both"/>
        <w:rPr>
          <w:sz w:val="24"/>
        </w:rPr>
      </w:pPr>
      <w:r>
        <w:rPr>
          <w:sz w:val="24"/>
        </w:rPr>
        <w:t xml:space="preserve">If </w:t>
      </w:r>
      <w:proofErr w:type="gramStart"/>
      <w:r>
        <w:rPr>
          <w:sz w:val="24"/>
        </w:rPr>
        <w:t>seed</w:t>
      </w:r>
      <w:proofErr w:type="gramEnd"/>
      <w:r>
        <w:rPr>
          <w:sz w:val="24"/>
        </w:rPr>
        <w:t xml:space="preserve"> are of those kinds for which standard testing procedures are prescribed and which germinate less than the germination standard last established under the provisions of KRS 250.021 to 250.111:</w:t>
      </w:r>
    </w:p>
    <w:p w14:paraId="1CA32D5F" w14:textId="77777777" w:rsidR="008875EC" w:rsidRDefault="00F66609">
      <w:pPr>
        <w:pStyle w:val="ListParagraph"/>
        <w:numPr>
          <w:ilvl w:val="3"/>
          <w:numId w:val="1"/>
        </w:numPr>
        <w:tabs>
          <w:tab w:val="left" w:pos="2189"/>
        </w:tabs>
        <w:spacing w:before="56"/>
        <w:ind w:hanging="547"/>
        <w:jc w:val="both"/>
        <w:rPr>
          <w:sz w:val="24"/>
        </w:rPr>
      </w:pPr>
      <w:r>
        <w:rPr>
          <w:sz w:val="24"/>
        </w:rPr>
        <w:t>Percentage</w:t>
      </w:r>
      <w:r>
        <w:rPr>
          <w:spacing w:val="-4"/>
          <w:sz w:val="24"/>
        </w:rPr>
        <w:t xml:space="preserve"> </w:t>
      </w:r>
      <w:r>
        <w:rPr>
          <w:sz w:val="24"/>
        </w:rPr>
        <w:t>of</w:t>
      </w:r>
      <w:r>
        <w:rPr>
          <w:spacing w:val="-3"/>
          <w:sz w:val="24"/>
        </w:rPr>
        <w:t xml:space="preserve"> </w:t>
      </w:r>
      <w:r>
        <w:rPr>
          <w:sz w:val="24"/>
        </w:rPr>
        <w:t>germination,</w:t>
      </w:r>
      <w:r>
        <w:rPr>
          <w:spacing w:val="-2"/>
          <w:sz w:val="24"/>
        </w:rPr>
        <w:t xml:space="preserve"> </w:t>
      </w:r>
      <w:r>
        <w:rPr>
          <w:sz w:val="24"/>
        </w:rPr>
        <w:t>exclusive</w:t>
      </w:r>
      <w:r>
        <w:rPr>
          <w:spacing w:val="-4"/>
          <w:sz w:val="24"/>
        </w:rPr>
        <w:t xml:space="preserve"> </w:t>
      </w:r>
      <w:r>
        <w:rPr>
          <w:sz w:val="24"/>
        </w:rPr>
        <w:t>of</w:t>
      </w:r>
      <w:r>
        <w:rPr>
          <w:spacing w:val="-2"/>
          <w:sz w:val="24"/>
        </w:rPr>
        <w:t xml:space="preserve"> </w:t>
      </w:r>
      <w:r>
        <w:rPr>
          <w:sz w:val="24"/>
        </w:rPr>
        <w:t>hard</w:t>
      </w:r>
      <w:r>
        <w:rPr>
          <w:spacing w:val="-3"/>
          <w:sz w:val="24"/>
        </w:rPr>
        <w:t xml:space="preserve"> </w:t>
      </w:r>
      <w:r>
        <w:rPr>
          <w:sz w:val="24"/>
        </w:rPr>
        <w:t>seed;</w:t>
      </w:r>
      <w:r>
        <w:rPr>
          <w:spacing w:val="-2"/>
          <w:sz w:val="24"/>
        </w:rPr>
        <w:t xml:space="preserve"> </w:t>
      </w:r>
      <w:r>
        <w:rPr>
          <w:spacing w:val="-5"/>
          <w:sz w:val="24"/>
        </w:rPr>
        <w:t>and</w:t>
      </w:r>
    </w:p>
    <w:p w14:paraId="1CA32D60" w14:textId="77777777" w:rsidR="008875EC" w:rsidRDefault="00F66609">
      <w:pPr>
        <w:pStyle w:val="ListParagraph"/>
        <w:numPr>
          <w:ilvl w:val="3"/>
          <w:numId w:val="1"/>
        </w:numPr>
        <w:tabs>
          <w:tab w:val="left" w:pos="2189"/>
        </w:tabs>
        <w:spacing w:before="68" w:line="247" w:lineRule="auto"/>
        <w:ind w:right="359"/>
        <w:jc w:val="both"/>
        <w:rPr>
          <w:sz w:val="24"/>
        </w:rPr>
      </w:pPr>
      <w:r>
        <w:rPr>
          <w:sz w:val="24"/>
        </w:rPr>
        <w:t xml:space="preserve">The words "Below Standard" in not less than eight (8) point type; </w:t>
      </w:r>
      <w:r>
        <w:rPr>
          <w:spacing w:val="-4"/>
          <w:sz w:val="24"/>
        </w:rPr>
        <w:t>and</w:t>
      </w:r>
    </w:p>
    <w:p w14:paraId="1CA32D61" w14:textId="77777777" w:rsidR="008875EC" w:rsidRDefault="00F66609">
      <w:pPr>
        <w:pStyle w:val="ListParagraph"/>
        <w:numPr>
          <w:ilvl w:val="2"/>
          <w:numId w:val="1"/>
        </w:numPr>
        <w:tabs>
          <w:tab w:val="left" w:pos="1642"/>
        </w:tabs>
        <w:spacing w:before="58" w:line="247" w:lineRule="auto"/>
        <w:ind w:right="355"/>
        <w:jc w:val="both"/>
        <w:rPr>
          <w:sz w:val="24"/>
        </w:rPr>
      </w:pPr>
      <w:r>
        <w:rPr>
          <w:sz w:val="24"/>
        </w:rPr>
        <w:t xml:space="preserve">If </w:t>
      </w:r>
      <w:proofErr w:type="gramStart"/>
      <w:r>
        <w:rPr>
          <w:sz w:val="24"/>
        </w:rPr>
        <w:t>seed</w:t>
      </w:r>
      <w:proofErr w:type="gramEnd"/>
      <w:r>
        <w:rPr>
          <w:sz w:val="24"/>
        </w:rPr>
        <w:t xml:space="preserve"> are in a </w:t>
      </w:r>
      <w:proofErr w:type="gramStart"/>
      <w:r>
        <w:rPr>
          <w:sz w:val="24"/>
        </w:rPr>
        <w:t>germination medium</w:t>
      </w:r>
      <w:proofErr w:type="gramEnd"/>
      <w:r>
        <w:rPr>
          <w:sz w:val="24"/>
        </w:rPr>
        <w:t xml:space="preserve">, mat, tape, or other device in a way to make it difficult to determine the quantity of </w:t>
      </w:r>
      <w:proofErr w:type="gramStart"/>
      <w:r>
        <w:rPr>
          <w:sz w:val="24"/>
        </w:rPr>
        <w:t>seed</w:t>
      </w:r>
      <w:proofErr w:type="gramEnd"/>
      <w:r>
        <w:rPr>
          <w:sz w:val="24"/>
        </w:rPr>
        <w:t xml:space="preserve"> without removing the seed from the medium, mat, tape, or device, a statement to indicate the minimum number of seed in the </w:t>
      </w:r>
      <w:proofErr w:type="gramStart"/>
      <w:r>
        <w:rPr>
          <w:sz w:val="24"/>
        </w:rPr>
        <w:t>container;</w:t>
      </w:r>
      <w:proofErr w:type="gramEnd"/>
    </w:p>
    <w:p w14:paraId="1CA32D62" w14:textId="77777777" w:rsidR="008875EC" w:rsidRDefault="00F66609">
      <w:pPr>
        <w:pStyle w:val="ListParagraph"/>
        <w:numPr>
          <w:ilvl w:val="1"/>
          <w:numId w:val="1"/>
        </w:numPr>
        <w:tabs>
          <w:tab w:val="left" w:pos="1091"/>
          <w:tab w:val="left" w:pos="1094"/>
        </w:tabs>
        <w:spacing w:before="56" w:line="247" w:lineRule="auto"/>
        <w:ind w:right="360"/>
        <w:jc w:val="both"/>
        <w:rPr>
          <w:sz w:val="24"/>
        </w:rPr>
      </w:pPr>
      <w:r>
        <w:rPr>
          <w:sz w:val="24"/>
        </w:rPr>
        <w:t xml:space="preserve">For flower seed in containers other than packets prepared for use in home flower gardens or household plantings and other than </w:t>
      </w:r>
      <w:proofErr w:type="spellStart"/>
      <w:r>
        <w:rPr>
          <w:sz w:val="24"/>
        </w:rPr>
        <w:t>preplanted</w:t>
      </w:r>
      <w:proofErr w:type="spellEnd"/>
      <w:r>
        <w:rPr>
          <w:sz w:val="24"/>
        </w:rPr>
        <w:t xml:space="preserve"> containers, mats, tapes, or other planting devices:</w:t>
      </w:r>
    </w:p>
    <w:p w14:paraId="1CA32D63" w14:textId="77777777" w:rsidR="008875EC" w:rsidRDefault="00F66609">
      <w:pPr>
        <w:pStyle w:val="ListParagraph"/>
        <w:numPr>
          <w:ilvl w:val="2"/>
          <w:numId w:val="1"/>
        </w:numPr>
        <w:tabs>
          <w:tab w:val="left" w:pos="1641"/>
        </w:tabs>
        <w:spacing w:before="57"/>
        <w:ind w:left="1641" w:hanging="547"/>
        <w:jc w:val="both"/>
        <w:rPr>
          <w:sz w:val="24"/>
        </w:rPr>
      </w:pPr>
      <w:r>
        <w:rPr>
          <w:sz w:val="24"/>
        </w:rPr>
        <w:t>The</w:t>
      </w:r>
      <w:r>
        <w:rPr>
          <w:spacing w:val="-3"/>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labeled</w:t>
      </w:r>
      <w:r>
        <w:rPr>
          <w:spacing w:val="-2"/>
          <w:sz w:val="24"/>
        </w:rPr>
        <w:t xml:space="preserve"> </w:t>
      </w:r>
      <w:r>
        <w:rPr>
          <w:sz w:val="24"/>
        </w:rPr>
        <w:t>the</w:t>
      </w:r>
      <w:r>
        <w:rPr>
          <w:spacing w:val="-1"/>
          <w:sz w:val="24"/>
        </w:rPr>
        <w:t xml:space="preserve"> </w:t>
      </w:r>
      <w:proofErr w:type="gramStart"/>
      <w:r>
        <w:rPr>
          <w:spacing w:val="-2"/>
          <w:sz w:val="24"/>
        </w:rPr>
        <w:t>seed;</w:t>
      </w:r>
      <w:proofErr w:type="gramEnd"/>
    </w:p>
    <w:p w14:paraId="1CA32D64" w14:textId="77777777" w:rsidR="008875EC" w:rsidRDefault="00F66609">
      <w:pPr>
        <w:pStyle w:val="ListParagraph"/>
        <w:numPr>
          <w:ilvl w:val="2"/>
          <w:numId w:val="1"/>
        </w:numPr>
        <w:tabs>
          <w:tab w:val="left" w:pos="1642"/>
        </w:tabs>
        <w:spacing w:line="247" w:lineRule="auto"/>
        <w:ind w:right="360"/>
        <w:jc w:val="both"/>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kind</w:t>
      </w:r>
      <w:r>
        <w:rPr>
          <w:spacing w:val="-3"/>
          <w:sz w:val="24"/>
        </w:rPr>
        <w:t xml:space="preserve"> </w:t>
      </w:r>
      <w:r>
        <w:rPr>
          <w:sz w:val="24"/>
        </w:rPr>
        <w:t>and</w:t>
      </w:r>
      <w:r>
        <w:rPr>
          <w:spacing w:val="-3"/>
          <w:sz w:val="24"/>
        </w:rPr>
        <w:t xml:space="preserve"> </w:t>
      </w:r>
      <w:r>
        <w:rPr>
          <w:sz w:val="24"/>
        </w:rPr>
        <w:t>variety</w:t>
      </w:r>
      <w:r>
        <w:rPr>
          <w:spacing w:val="-9"/>
          <w:sz w:val="24"/>
        </w:rPr>
        <w:t xml:space="preserve"> </w:t>
      </w:r>
      <w:r>
        <w:rPr>
          <w:sz w:val="24"/>
        </w:rPr>
        <w:t>or</w:t>
      </w:r>
      <w:r>
        <w:rPr>
          <w:spacing w:val="-3"/>
          <w:sz w:val="24"/>
        </w:rPr>
        <w:t xml:space="preserve"> </w:t>
      </w:r>
      <w:r>
        <w:rPr>
          <w:sz w:val="24"/>
        </w:rPr>
        <w:t>a</w:t>
      </w:r>
      <w:r>
        <w:rPr>
          <w:spacing w:val="-3"/>
          <w:sz w:val="24"/>
        </w:rPr>
        <w:t xml:space="preserve"> </w:t>
      </w:r>
      <w:r>
        <w:rPr>
          <w:sz w:val="24"/>
        </w:rPr>
        <w:t>statement</w:t>
      </w:r>
      <w:r>
        <w:rPr>
          <w:spacing w:val="-3"/>
          <w:sz w:val="24"/>
        </w:rPr>
        <w:t xml:space="preserve"> </w:t>
      </w:r>
      <w:r>
        <w:rPr>
          <w:sz w:val="24"/>
        </w:rPr>
        <w:t>of</w:t>
      </w:r>
      <w:r>
        <w:rPr>
          <w:spacing w:val="-4"/>
          <w:sz w:val="24"/>
        </w:rPr>
        <w:t xml:space="preserve"> </w:t>
      </w:r>
      <w:r>
        <w:rPr>
          <w:sz w:val="24"/>
        </w:rPr>
        <w:t>type</w:t>
      </w:r>
      <w:r>
        <w:rPr>
          <w:spacing w:val="-5"/>
          <w:sz w:val="24"/>
        </w:rPr>
        <w:t xml:space="preserve"> </w:t>
      </w:r>
      <w:r>
        <w:rPr>
          <w:sz w:val="24"/>
        </w:rPr>
        <w:t>and</w:t>
      </w:r>
      <w:r>
        <w:rPr>
          <w:spacing w:val="-4"/>
          <w:sz w:val="24"/>
        </w:rPr>
        <w:t xml:space="preserve"> </w:t>
      </w:r>
      <w:r>
        <w:rPr>
          <w:sz w:val="24"/>
        </w:rPr>
        <w:t xml:space="preserve">performance characteristics as prescribed in administrative regulations promulgated under the provisions of KRS 250.021 to </w:t>
      </w:r>
      <w:proofErr w:type="gramStart"/>
      <w:r>
        <w:rPr>
          <w:sz w:val="24"/>
        </w:rPr>
        <w:t>250.111;</w:t>
      </w:r>
      <w:proofErr w:type="gramEnd"/>
    </w:p>
    <w:p w14:paraId="1CA32D65" w14:textId="77777777" w:rsidR="008875EC" w:rsidRDefault="00F66609">
      <w:pPr>
        <w:pStyle w:val="ListParagraph"/>
        <w:numPr>
          <w:ilvl w:val="2"/>
          <w:numId w:val="1"/>
        </w:numPr>
        <w:tabs>
          <w:tab w:val="left" w:pos="1641"/>
        </w:tabs>
        <w:spacing w:before="57"/>
        <w:ind w:left="1641" w:hanging="547"/>
        <w:jc w:val="both"/>
        <w:rPr>
          <w:sz w:val="24"/>
        </w:rPr>
      </w:pPr>
      <w:r>
        <w:rPr>
          <w:sz w:val="24"/>
        </w:rPr>
        <w:t>The</w:t>
      </w:r>
      <w:r>
        <w:rPr>
          <w:spacing w:val="-2"/>
          <w:sz w:val="24"/>
        </w:rPr>
        <w:t xml:space="preserve"> </w:t>
      </w:r>
      <w:r>
        <w:rPr>
          <w:sz w:val="24"/>
        </w:rPr>
        <w:t>lot number or</w:t>
      </w:r>
      <w:r>
        <w:rPr>
          <w:spacing w:val="-2"/>
          <w:sz w:val="24"/>
        </w:rPr>
        <w:t xml:space="preserve"> </w:t>
      </w:r>
      <w:r>
        <w:rPr>
          <w:sz w:val="24"/>
        </w:rPr>
        <w:t>other</w:t>
      </w:r>
      <w:r>
        <w:rPr>
          <w:spacing w:val="-2"/>
          <w:sz w:val="24"/>
        </w:rPr>
        <w:t xml:space="preserve"> </w:t>
      </w:r>
      <w:r>
        <w:rPr>
          <w:sz w:val="24"/>
        </w:rPr>
        <w:t xml:space="preserve">lot </w:t>
      </w:r>
      <w:proofErr w:type="gramStart"/>
      <w:r>
        <w:rPr>
          <w:spacing w:val="-2"/>
          <w:sz w:val="24"/>
        </w:rPr>
        <w:t>identification;</w:t>
      </w:r>
      <w:proofErr w:type="gramEnd"/>
    </w:p>
    <w:p w14:paraId="1CA32D66" w14:textId="77777777" w:rsidR="008875EC" w:rsidRDefault="00F66609">
      <w:pPr>
        <w:pStyle w:val="ListParagraph"/>
        <w:numPr>
          <w:ilvl w:val="2"/>
          <w:numId w:val="1"/>
        </w:numPr>
        <w:tabs>
          <w:tab w:val="left" w:pos="1642"/>
        </w:tabs>
        <w:spacing w:line="247" w:lineRule="auto"/>
        <w:ind w:right="360"/>
        <w:jc w:val="both"/>
        <w:rPr>
          <w:sz w:val="24"/>
        </w:rPr>
      </w:pPr>
      <w:r>
        <w:rPr>
          <w:sz w:val="24"/>
        </w:rPr>
        <w:t>The calendar month and year that the seed was tested or the year for which the seed was packaged; and</w:t>
      </w:r>
    </w:p>
    <w:p w14:paraId="1CA32D67" w14:textId="77777777" w:rsidR="008875EC" w:rsidRDefault="00F66609">
      <w:pPr>
        <w:pStyle w:val="ListParagraph"/>
        <w:numPr>
          <w:ilvl w:val="2"/>
          <w:numId w:val="1"/>
        </w:numPr>
        <w:tabs>
          <w:tab w:val="left" w:pos="1642"/>
        </w:tabs>
        <w:spacing w:before="58" w:line="247" w:lineRule="auto"/>
        <w:ind w:right="359"/>
        <w:jc w:val="both"/>
        <w:rPr>
          <w:sz w:val="24"/>
        </w:rPr>
      </w:pPr>
      <w:r>
        <w:rPr>
          <w:sz w:val="24"/>
        </w:rPr>
        <w:t xml:space="preserve">If </w:t>
      </w:r>
      <w:proofErr w:type="gramStart"/>
      <w:r>
        <w:rPr>
          <w:sz w:val="24"/>
        </w:rPr>
        <w:t>seed</w:t>
      </w:r>
      <w:proofErr w:type="gramEnd"/>
      <w:r>
        <w:rPr>
          <w:sz w:val="24"/>
        </w:rPr>
        <w:t xml:space="preserve"> are of a kind for which standard testing procedures are </w:t>
      </w:r>
      <w:r>
        <w:rPr>
          <w:spacing w:val="-2"/>
          <w:sz w:val="24"/>
        </w:rPr>
        <w:t>prescribed:</w:t>
      </w:r>
    </w:p>
    <w:p w14:paraId="1CA32D68" w14:textId="77777777" w:rsidR="008875EC" w:rsidRDefault="00F66609">
      <w:pPr>
        <w:pStyle w:val="ListParagraph"/>
        <w:numPr>
          <w:ilvl w:val="3"/>
          <w:numId w:val="1"/>
        </w:numPr>
        <w:tabs>
          <w:tab w:val="left" w:pos="2189"/>
        </w:tabs>
        <w:spacing w:before="58"/>
        <w:ind w:hanging="547"/>
        <w:jc w:val="both"/>
        <w:rPr>
          <w:sz w:val="24"/>
        </w:rPr>
      </w:pPr>
      <w:r>
        <w:rPr>
          <w:sz w:val="24"/>
        </w:rPr>
        <w:t>Percentage</w:t>
      </w:r>
      <w:r>
        <w:rPr>
          <w:spacing w:val="-4"/>
          <w:sz w:val="24"/>
        </w:rPr>
        <w:t xml:space="preserve"> </w:t>
      </w:r>
      <w:r>
        <w:rPr>
          <w:sz w:val="24"/>
        </w:rPr>
        <w:t>of</w:t>
      </w:r>
      <w:r>
        <w:rPr>
          <w:spacing w:val="-3"/>
          <w:sz w:val="24"/>
        </w:rPr>
        <w:t xml:space="preserve"> </w:t>
      </w:r>
      <w:r>
        <w:rPr>
          <w:sz w:val="24"/>
        </w:rPr>
        <w:t>germination,</w:t>
      </w:r>
      <w:r>
        <w:rPr>
          <w:spacing w:val="-2"/>
          <w:sz w:val="24"/>
        </w:rPr>
        <w:t xml:space="preserve"> </w:t>
      </w:r>
      <w:r>
        <w:rPr>
          <w:sz w:val="24"/>
        </w:rPr>
        <w:t>exclusive</w:t>
      </w:r>
      <w:r>
        <w:rPr>
          <w:spacing w:val="-3"/>
          <w:sz w:val="24"/>
        </w:rPr>
        <w:t xml:space="preserve"> </w:t>
      </w:r>
      <w:r>
        <w:rPr>
          <w:sz w:val="24"/>
        </w:rPr>
        <w:t>of</w:t>
      </w:r>
      <w:r>
        <w:rPr>
          <w:spacing w:val="-2"/>
          <w:sz w:val="24"/>
        </w:rPr>
        <w:t xml:space="preserve"> </w:t>
      </w:r>
      <w:r>
        <w:rPr>
          <w:sz w:val="24"/>
        </w:rPr>
        <w:t>hard</w:t>
      </w:r>
      <w:r>
        <w:rPr>
          <w:spacing w:val="-3"/>
          <w:sz w:val="24"/>
        </w:rPr>
        <w:t xml:space="preserve"> </w:t>
      </w:r>
      <w:r>
        <w:rPr>
          <w:sz w:val="24"/>
        </w:rPr>
        <w:t>seed;</w:t>
      </w:r>
      <w:r>
        <w:rPr>
          <w:spacing w:val="-2"/>
          <w:sz w:val="24"/>
        </w:rPr>
        <w:t xml:space="preserve"> </w:t>
      </w:r>
      <w:r>
        <w:rPr>
          <w:spacing w:val="-5"/>
          <w:sz w:val="24"/>
        </w:rPr>
        <w:t>and</w:t>
      </w:r>
    </w:p>
    <w:p w14:paraId="1CA32D69" w14:textId="77777777" w:rsidR="008875EC" w:rsidRDefault="00F66609">
      <w:pPr>
        <w:pStyle w:val="ListParagraph"/>
        <w:numPr>
          <w:ilvl w:val="3"/>
          <w:numId w:val="1"/>
        </w:numPr>
        <w:tabs>
          <w:tab w:val="left" w:pos="2189"/>
        </w:tabs>
        <w:ind w:hanging="547"/>
        <w:jc w:val="both"/>
        <w:rPr>
          <w:sz w:val="24"/>
        </w:rPr>
      </w:pPr>
      <w:r>
        <w:rPr>
          <w:sz w:val="24"/>
        </w:rPr>
        <w:t>Percentage</w:t>
      </w:r>
      <w:r>
        <w:rPr>
          <w:spacing w:val="-4"/>
          <w:sz w:val="24"/>
        </w:rPr>
        <w:t xml:space="preserve"> </w:t>
      </w:r>
      <w:r>
        <w:rPr>
          <w:sz w:val="24"/>
        </w:rPr>
        <w:t>of</w:t>
      </w:r>
      <w:r>
        <w:rPr>
          <w:spacing w:val="-2"/>
          <w:sz w:val="24"/>
        </w:rPr>
        <w:t xml:space="preserve"> </w:t>
      </w:r>
      <w:r>
        <w:rPr>
          <w:sz w:val="24"/>
        </w:rPr>
        <w:t>hard</w:t>
      </w:r>
      <w:r>
        <w:rPr>
          <w:spacing w:val="-3"/>
          <w:sz w:val="24"/>
        </w:rPr>
        <w:t xml:space="preserve"> </w:t>
      </w:r>
      <w:r>
        <w:rPr>
          <w:sz w:val="24"/>
        </w:rPr>
        <w:t>seed,</w:t>
      </w:r>
      <w:r>
        <w:rPr>
          <w:spacing w:val="-2"/>
          <w:sz w:val="24"/>
        </w:rPr>
        <w:t xml:space="preserve"> </w:t>
      </w:r>
      <w:r>
        <w:rPr>
          <w:sz w:val="24"/>
        </w:rPr>
        <w:t>if</w:t>
      </w:r>
      <w:r>
        <w:rPr>
          <w:spacing w:val="-3"/>
          <w:sz w:val="24"/>
        </w:rPr>
        <w:t xml:space="preserve"> </w:t>
      </w:r>
      <w:r>
        <w:rPr>
          <w:sz w:val="24"/>
        </w:rPr>
        <w:t>present;</w:t>
      </w:r>
      <w:r>
        <w:rPr>
          <w:spacing w:val="-2"/>
          <w:sz w:val="24"/>
        </w:rPr>
        <w:t xml:space="preserve"> </w:t>
      </w:r>
      <w:r>
        <w:rPr>
          <w:spacing w:val="-5"/>
          <w:sz w:val="24"/>
        </w:rPr>
        <w:t>and</w:t>
      </w:r>
    </w:p>
    <w:p w14:paraId="1CA32D6A" w14:textId="77777777" w:rsidR="008875EC" w:rsidRDefault="00F66609">
      <w:pPr>
        <w:pStyle w:val="ListParagraph"/>
        <w:numPr>
          <w:ilvl w:val="1"/>
          <w:numId w:val="1"/>
        </w:numPr>
        <w:tabs>
          <w:tab w:val="left" w:pos="1092"/>
        </w:tabs>
        <w:spacing w:before="68"/>
        <w:ind w:left="1092" w:hanging="545"/>
        <w:jc w:val="both"/>
        <w:rPr>
          <w:sz w:val="24"/>
        </w:rPr>
      </w:pPr>
      <w:r>
        <w:rPr>
          <w:sz w:val="24"/>
        </w:rPr>
        <w:t>For</w:t>
      </w:r>
      <w:r>
        <w:rPr>
          <w:spacing w:val="-4"/>
          <w:sz w:val="24"/>
        </w:rPr>
        <w:t xml:space="preserve"> </w:t>
      </w:r>
      <w:proofErr w:type="gramStart"/>
      <w:r>
        <w:rPr>
          <w:sz w:val="24"/>
        </w:rPr>
        <w:t>combination</w:t>
      </w:r>
      <w:proofErr w:type="gramEnd"/>
      <w:r>
        <w:rPr>
          <w:spacing w:val="-2"/>
          <w:sz w:val="24"/>
        </w:rPr>
        <w:t xml:space="preserve"> </w:t>
      </w:r>
      <w:r>
        <w:rPr>
          <w:sz w:val="24"/>
        </w:rPr>
        <w:t>mulch,</w:t>
      </w:r>
      <w:r>
        <w:rPr>
          <w:spacing w:val="-2"/>
          <w:sz w:val="24"/>
        </w:rPr>
        <w:t xml:space="preserve"> </w:t>
      </w:r>
      <w:r>
        <w:rPr>
          <w:sz w:val="24"/>
        </w:rPr>
        <w:t>seed,</w:t>
      </w:r>
      <w:r>
        <w:rPr>
          <w:spacing w:val="-2"/>
          <w:sz w:val="24"/>
        </w:rPr>
        <w:t xml:space="preserve"> </w:t>
      </w:r>
      <w:r>
        <w:rPr>
          <w:sz w:val="24"/>
        </w:rPr>
        <w:t>and</w:t>
      </w:r>
      <w:r>
        <w:rPr>
          <w:spacing w:val="-2"/>
          <w:sz w:val="24"/>
        </w:rPr>
        <w:t xml:space="preserve"> </w:t>
      </w:r>
      <w:r>
        <w:rPr>
          <w:sz w:val="24"/>
        </w:rPr>
        <w:t>fertilizer</w:t>
      </w:r>
      <w:r>
        <w:rPr>
          <w:spacing w:val="-1"/>
          <w:sz w:val="24"/>
        </w:rPr>
        <w:t xml:space="preserve"> </w:t>
      </w:r>
      <w:r>
        <w:rPr>
          <w:spacing w:val="-2"/>
          <w:sz w:val="24"/>
        </w:rPr>
        <w:t>products:</w:t>
      </w:r>
    </w:p>
    <w:p w14:paraId="1CA32D6B" w14:textId="77777777" w:rsidR="008875EC" w:rsidRDefault="00F66609">
      <w:pPr>
        <w:pStyle w:val="ListParagraph"/>
        <w:numPr>
          <w:ilvl w:val="2"/>
          <w:numId w:val="1"/>
        </w:numPr>
        <w:tabs>
          <w:tab w:val="left" w:pos="1641"/>
        </w:tabs>
        <w:ind w:left="1641" w:hanging="547"/>
        <w:jc w:val="both"/>
        <w:rPr>
          <w:sz w:val="24"/>
        </w:rPr>
      </w:pPr>
      <w:r>
        <w:rPr>
          <w:sz w:val="24"/>
        </w:rPr>
        <w:t>The</w:t>
      </w:r>
      <w:r>
        <w:rPr>
          <w:spacing w:val="-4"/>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labeled</w:t>
      </w:r>
      <w:r>
        <w:rPr>
          <w:spacing w:val="-1"/>
          <w:sz w:val="24"/>
        </w:rPr>
        <w:t xml:space="preserve"> </w:t>
      </w:r>
      <w:r>
        <w:rPr>
          <w:sz w:val="24"/>
        </w:rPr>
        <w:t>the</w:t>
      </w:r>
      <w:r>
        <w:rPr>
          <w:spacing w:val="-2"/>
          <w:sz w:val="24"/>
        </w:rPr>
        <w:t xml:space="preserve"> </w:t>
      </w:r>
      <w:proofErr w:type="gramStart"/>
      <w:r>
        <w:rPr>
          <w:spacing w:val="-2"/>
          <w:sz w:val="24"/>
        </w:rPr>
        <w:t>seed;</w:t>
      </w:r>
      <w:proofErr w:type="gramEnd"/>
    </w:p>
    <w:p w14:paraId="1CA32D6C" w14:textId="77777777" w:rsidR="008875EC" w:rsidRDefault="00F66609">
      <w:pPr>
        <w:pStyle w:val="ListParagraph"/>
        <w:numPr>
          <w:ilvl w:val="2"/>
          <w:numId w:val="1"/>
        </w:numPr>
        <w:tabs>
          <w:tab w:val="left" w:pos="1642"/>
        </w:tabs>
        <w:spacing w:before="68" w:line="247" w:lineRule="auto"/>
        <w:ind w:right="355"/>
        <w:jc w:val="both"/>
        <w:rPr>
          <w:sz w:val="24"/>
        </w:rPr>
      </w:pPr>
      <w:r>
        <w:rPr>
          <w:sz w:val="24"/>
        </w:rPr>
        <w:t>The word "combination" followed by the words "mulch - seed - fertilizer" (if appropriate) shall appear on the upper thirty</w:t>
      </w:r>
      <w:r>
        <w:rPr>
          <w:spacing w:val="-3"/>
          <w:sz w:val="24"/>
        </w:rPr>
        <w:t xml:space="preserve"> </w:t>
      </w:r>
      <w:r>
        <w:rPr>
          <w:sz w:val="24"/>
        </w:rPr>
        <w:t xml:space="preserve">percent (30%) of the principal display panel. The word "combination" shall be the largest and most conspicuous type on the container, equal to or larger than the product name. The words "mulch - seed - fertilizer" shall be no smaller than half the size of the word "combination" and in close proximity to the word "combination." These products shall contain a minimum of seventy percent (70%) </w:t>
      </w:r>
      <w:proofErr w:type="gramStart"/>
      <w:r>
        <w:rPr>
          <w:sz w:val="24"/>
        </w:rPr>
        <w:t>mulch</w:t>
      </w:r>
      <w:proofErr w:type="gramEnd"/>
      <w:r>
        <w:rPr>
          <w:sz w:val="24"/>
        </w:rPr>
        <w:t>; and</w:t>
      </w:r>
    </w:p>
    <w:p w14:paraId="1CA32D6D" w14:textId="77777777" w:rsidR="008875EC" w:rsidRDefault="00F66609">
      <w:pPr>
        <w:pStyle w:val="ListParagraph"/>
        <w:numPr>
          <w:ilvl w:val="2"/>
          <w:numId w:val="1"/>
        </w:numPr>
        <w:tabs>
          <w:tab w:val="left" w:pos="1641"/>
        </w:tabs>
        <w:spacing w:before="51"/>
        <w:ind w:left="1641" w:hanging="547"/>
        <w:jc w:val="both"/>
        <w:rPr>
          <w:sz w:val="24"/>
        </w:rPr>
      </w:pPr>
      <w:r>
        <w:rPr>
          <w:sz w:val="24"/>
        </w:rPr>
        <w:t>Agricultural,</w:t>
      </w:r>
      <w:r>
        <w:rPr>
          <w:spacing w:val="17"/>
          <w:sz w:val="24"/>
        </w:rPr>
        <w:t xml:space="preserve"> </w:t>
      </w:r>
      <w:r>
        <w:rPr>
          <w:sz w:val="24"/>
        </w:rPr>
        <w:t>lawn,</w:t>
      </w:r>
      <w:r>
        <w:rPr>
          <w:spacing w:val="17"/>
          <w:sz w:val="24"/>
        </w:rPr>
        <w:t xml:space="preserve"> </w:t>
      </w:r>
      <w:r>
        <w:rPr>
          <w:sz w:val="24"/>
        </w:rPr>
        <w:t>and</w:t>
      </w:r>
      <w:r>
        <w:rPr>
          <w:spacing w:val="16"/>
          <w:sz w:val="24"/>
        </w:rPr>
        <w:t xml:space="preserve"> </w:t>
      </w:r>
      <w:r>
        <w:rPr>
          <w:sz w:val="24"/>
        </w:rPr>
        <w:t>turf</w:t>
      </w:r>
      <w:r>
        <w:rPr>
          <w:spacing w:val="17"/>
          <w:sz w:val="24"/>
        </w:rPr>
        <w:t xml:space="preserve"> </w:t>
      </w:r>
      <w:r>
        <w:rPr>
          <w:sz w:val="24"/>
        </w:rPr>
        <w:t>seed</w:t>
      </w:r>
      <w:r>
        <w:rPr>
          <w:spacing w:val="16"/>
          <w:sz w:val="24"/>
        </w:rPr>
        <w:t xml:space="preserve"> </w:t>
      </w:r>
      <w:r>
        <w:rPr>
          <w:sz w:val="24"/>
        </w:rPr>
        <w:t>placed</w:t>
      </w:r>
      <w:r>
        <w:rPr>
          <w:spacing w:val="17"/>
          <w:sz w:val="24"/>
        </w:rPr>
        <w:t xml:space="preserve"> </w:t>
      </w:r>
      <w:r>
        <w:rPr>
          <w:sz w:val="24"/>
        </w:rPr>
        <w:t>in</w:t>
      </w:r>
      <w:r>
        <w:rPr>
          <w:spacing w:val="18"/>
          <w:sz w:val="24"/>
        </w:rPr>
        <w:t xml:space="preserve"> </w:t>
      </w:r>
      <w:r>
        <w:rPr>
          <w:sz w:val="24"/>
        </w:rPr>
        <w:t>a</w:t>
      </w:r>
      <w:r>
        <w:rPr>
          <w:spacing w:val="16"/>
          <w:sz w:val="24"/>
        </w:rPr>
        <w:t xml:space="preserve"> </w:t>
      </w:r>
      <w:r>
        <w:rPr>
          <w:sz w:val="24"/>
        </w:rPr>
        <w:t>germination</w:t>
      </w:r>
      <w:r>
        <w:rPr>
          <w:spacing w:val="16"/>
          <w:sz w:val="24"/>
        </w:rPr>
        <w:t xml:space="preserve"> </w:t>
      </w:r>
      <w:r>
        <w:rPr>
          <w:sz w:val="24"/>
        </w:rPr>
        <w:t>medium,</w:t>
      </w:r>
      <w:r>
        <w:rPr>
          <w:spacing w:val="16"/>
          <w:sz w:val="24"/>
        </w:rPr>
        <w:t xml:space="preserve"> </w:t>
      </w:r>
      <w:r>
        <w:rPr>
          <w:spacing w:val="-4"/>
          <w:sz w:val="24"/>
        </w:rPr>
        <w:t>mat,</w:t>
      </w:r>
    </w:p>
    <w:p w14:paraId="1CA32D6E" w14:textId="77777777" w:rsidR="008875EC" w:rsidRDefault="008875EC">
      <w:pPr>
        <w:pStyle w:val="ListParagraph"/>
        <w:rPr>
          <w:sz w:val="24"/>
        </w:rPr>
        <w:sectPr w:rsidR="008875EC">
          <w:pgSz w:w="12240" w:h="15840"/>
          <w:pgMar w:top="1380" w:right="1440" w:bottom="280" w:left="1800" w:header="720" w:footer="720" w:gutter="0"/>
          <w:cols w:space="720"/>
        </w:sectPr>
      </w:pPr>
    </w:p>
    <w:p w14:paraId="1CA32D6F" w14:textId="77777777" w:rsidR="008875EC" w:rsidRDefault="00F66609">
      <w:pPr>
        <w:pStyle w:val="BodyText"/>
        <w:spacing w:before="62" w:line="247" w:lineRule="auto"/>
        <w:ind w:left="1642" w:right="366" w:firstLine="0"/>
        <w:jc w:val="left"/>
      </w:pPr>
      <w:r>
        <w:lastRenderedPageBreak/>
        <w:t>tape, or other device or mixed with mulch shall, in addition, be labeled as follows:</w:t>
      </w:r>
    </w:p>
    <w:p w14:paraId="1CA32D70" w14:textId="77777777" w:rsidR="008875EC" w:rsidRDefault="00F66609">
      <w:pPr>
        <w:pStyle w:val="ListParagraph"/>
        <w:numPr>
          <w:ilvl w:val="3"/>
          <w:numId w:val="1"/>
        </w:numPr>
        <w:tabs>
          <w:tab w:val="left" w:pos="2189"/>
        </w:tabs>
        <w:spacing w:before="58"/>
        <w:ind w:hanging="547"/>
        <w:rPr>
          <w:sz w:val="24"/>
        </w:rPr>
      </w:pPr>
      <w:r>
        <w:rPr>
          <w:sz w:val="24"/>
        </w:rPr>
        <w:t>Product</w:t>
      </w:r>
      <w:r>
        <w:rPr>
          <w:spacing w:val="-2"/>
          <w:sz w:val="24"/>
        </w:rPr>
        <w:t xml:space="preserve"> </w:t>
      </w:r>
      <w:proofErr w:type="gramStart"/>
      <w:r>
        <w:rPr>
          <w:spacing w:val="-2"/>
          <w:sz w:val="24"/>
        </w:rPr>
        <w:t>name;</w:t>
      </w:r>
      <w:proofErr w:type="gramEnd"/>
    </w:p>
    <w:p w14:paraId="1CA32D71" w14:textId="77777777" w:rsidR="008875EC" w:rsidRDefault="00F66609">
      <w:pPr>
        <w:pStyle w:val="ListParagraph"/>
        <w:numPr>
          <w:ilvl w:val="3"/>
          <w:numId w:val="1"/>
        </w:numPr>
        <w:tabs>
          <w:tab w:val="left" w:pos="2189"/>
        </w:tabs>
        <w:ind w:hanging="547"/>
        <w:rPr>
          <w:sz w:val="24"/>
        </w:rPr>
      </w:pPr>
      <w:r>
        <w:rPr>
          <w:sz w:val="24"/>
        </w:rPr>
        <w:t>Lot</w:t>
      </w:r>
      <w:r>
        <w:rPr>
          <w:spacing w:val="-6"/>
          <w:sz w:val="24"/>
        </w:rPr>
        <w:t xml:space="preserve"> </w:t>
      </w:r>
      <w:proofErr w:type="gramStart"/>
      <w:r>
        <w:rPr>
          <w:spacing w:val="-2"/>
          <w:sz w:val="24"/>
        </w:rPr>
        <w:t>number;</w:t>
      </w:r>
      <w:proofErr w:type="gramEnd"/>
    </w:p>
    <w:p w14:paraId="1CA32D72" w14:textId="77777777" w:rsidR="008875EC" w:rsidRDefault="00F66609">
      <w:pPr>
        <w:pStyle w:val="ListParagraph"/>
        <w:numPr>
          <w:ilvl w:val="3"/>
          <w:numId w:val="1"/>
        </w:numPr>
        <w:tabs>
          <w:tab w:val="left" w:pos="2189"/>
        </w:tabs>
        <w:spacing w:line="247" w:lineRule="auto"/>
        <w:ind w:right="360"/>
        <w:rPr>
          <w:sz w:val="24"/>
        </w:rPr>
      </w:pPr>
      <w:r>
        <w:rPr>
          <w:sz w:val="24"/>
        </w:rPr>
        <w:t>Percentage by</w:t>
      </w:r>
      <w:r>
        <w:rPr>
          <w:spacing w:val="-3"/>
          <w:sz w:val="24"/>
        </w:rPr>
        <w:t xml:space="preserve"> </w:t>
      </w:r>
      <w:r>
        <w:rPr>
          <w:sz w:val="24"/>
        </w:rPr>
        <w:t>weight of pure seed of each kind and variety</w:t>
      </w:r>
      <w:r>
        <w:rPr>
          <w:spacing w:val="-3"/>
          <w:sz w:val="24"/>
        </w:rPr>
        <w:t xml:space="preserve"> </w:t>
      </w:r>
      <w:r>
        <w:rPr>
          <w:sz w:val="24"/>
        </w:rPr>
        <w:t xml:space="preserve">named which may be less than five percent (5%) of the </w:t>
      </w:r>
      <w:proofErr w:type="gramStart"/>
      <w:r>
        <w:rPr>
          <w:sz w:val="24"/>
        </w:rPr>
        <w:t>whole;</w:t>
      </w:r>
      <w:proofErr w:type="gramEnd"/>
    </w:p>
    <w:p w14:paraId="1CA32D73" w14:textId="77777777" w:rsidR="008875EC" w:rsidRDefault="00F66609">
      <w:pPr>
        <w:pStyle w:val="ListParagraph"/>
        <w:numPr>
          <w:ilvl w:val="3"/>
          <w:numId w:val="1"/>
        </w:numPr>
        <w:tabs>
          <w:tab w:val="left" w:pos="2189"/>
        </w:tabs>
        <w:spacing w:before="58"/>
        <w:ind w:hanging="547"/>
        <w:rPr>
          <w:sz w:val="24"/>
        </w:rPr>
      </w:pPr>
      <w:r>
        <w:rPr>
          <w:sz w:val="24"/>
        </w:rPr>
        <w:t>Percentage</w:t>
      </w:r>
      <w:r>
        <w:rPr>
          <w:spacing w:val="-4"/>
          <w:sz w:val="24"/>
        </w:rPr>
        <w:t xml:space="preserve"> </w:t>
      </w:r>
      <w:r>
        <w:rPr>
          <w:sz w:val="24"/>
        </w:rPr>
        <w:t>by</w:t>
      </w:r>
      <w:r>
        <w:rPr>
          <w:spacing w:val="-10"/>
          <w:sz w:val="24"/>
        </w:rPr>
        <w:t xml:space="preserve"> </w:t>
      </w:r>
      <w:r>
        <w:rPr>
          <w:sz w:val="24"/>
        </w:rPr>
        <w:t>weight</w:t>
      </w:r>
      <w:r>
        <w:rPr>
          <w:spacing w:val="-3"/>
          <w:sz w:val="24"/>
        </w:rPr>
        <w:t xml:space="preserve"> </w:t>
      </w:r>
      <w:r>
        <w:rPr>
          <w:sz w:val="24"/>
        </w:rPr>
        <w:t>of</w:t>
      </w:r>
      <w:r>
        <w:rPr>
          <w:spacing w:val="-3"/>
          <w:sz w:val="24"/>
        </w:rPr>
        <w:t xml:space="preserve"> </w:t>
      </w:r>
      <w:r>
        <w:rPr>
          <w:sz w:val="24"/>
        </w:rPr>
        <w:t>crop</w:t>
      </w:r>
      <w:r>
        <w:rPr>
          <w:spacing w:val="-2"/>
          <w:sz w:val="24"/>
        </w:rPr>
        <w:t xml:space="preserve"> </w:t>
      </w:r>
      <w:proofErr w:type="gramStart"/>
      <w:r>
        <w:rPr>
          <w:spacing w:val="-4"/>
          <w:sz w:val="24"/>
        </w:rPr>
        <w:t>seed;</w:t>
      </w:r>
      <w:proofErr w:type="gramEnd"/>
    </w:p>
    <w:p w14:paraId="1CA32D74" w14:textId="77777777" w:rsidR="008875EC" w:rsidRDefault="00F66609">
      <w:pPr>
        <w:pStyle w:val="ListParagraph"/>
        <w:numPr>
          <w:ilvl w:val="3"/>
          <w:numId w:val="1"/>
        </w:numPr>
        <w:tabs>
          <w:tab w:val="left" w:pos="2189"/>
        </w:tabs>
        <w:spacing w:line="247" w:lineRule="auto"/>
        <w:ind w:right="360"/>
        <w:rPr>
          <w:sz w:val="24"/>
        </w:rPr>
      </w:pPr>
      <w:r>
        <w:rPr>
          <w:sz w:val="24"/>
        </w:rPr>
        <w:t>Percentage by weight of inert matter which shall not be less than</w:t>
      </w:r>
      <w:r>
        <w:rPr>
          <w:spacing w:val="40"/>
          <w:sz w:val="24"/>
        </w:rPr>
        <w:t xml:space="preserve"> </w:t>
      </w:r>
      <w:r>
        <w:rPr>
          <w:sz w:val="24"/>
        </w:rPr>
        <w:t>seventy percent (70%</w:t>
      </w:r>
      <w:proofErr w:type="gramStart"/>
      <w:r>
        <w:rPr>
          <w:sz w:val="24"/>
        </w:rPr>
        <w:t>);</w:t>
      </w:r>
      <w:proofErr w:type="gramEnd"/>
    </w:p>
    <w:p w14:paraId="1CA32D75" w14:textId="77777777" w:rsidR="008875EC" w:rsidRDefault="00F66609">
      <w:pPr>
        <w:pStyle w:val="ListParagraph"/>
        <w:numPr>
          <w:ilvl w:val="3"/>
          <w:numId w:val="1"/>
        </w:numPr>
        <w:tabs>
          <w:tab w:val="left" w:pos="2189"/>
        </w:tabs>
        <w:spacing w:before="58"/>
        <w:ind w:hanging="547"/>
        <w:rPr>
          <w:sz w:val="24"/>
        </w:rPr>
      </w:pPr>
      <w:proofErr w:type="gramStart"/>
      <w:r>
        <w:rPr>
          <w:sz w:val="24"/>
        </w:rPr>
        <w:t>Percentage</w:t>
      </w:r>
      <w:r>
        <w:rPr>
          <w:spacing w:val="-4"/>
          <w:sz w:val="24"/>
        </w:rPr>
        <w:t xml:space="preserve"> </w:t>
      </w:r>
      <w:r>
        <w:rPr>
          <w:sz w:val="24"/>
        </w:rPr>
        <w:t>by</w:t>
      </w:r>
      <w:proofErr w:type="gramEnd"/>
      <w:r>
        <w:rPr>
          <w:spacing w:val="-11"/>
          <w:sz w:val="24"/>
        </w:rPr>
        <w:t xml:space="preserve"> </w:t>
      </w:r>
      <w:r>
        <w:rPr>
          <w:sz w:val="24"/>
        </w:rPr>
        <w:t>weight</w:t>
      </w:r>
      <w:r>
        <w:rPr>
          <w:spacing w:val="-3"/>
          <w:sz w:val="24"/>
        </w:rPr>
        <w:t xml:space="preserve"> </w:t>
      </w:r>
      <w:r>
        <w:rPr>
          <w:sz w:val="24"/>
        </w:rPr>
        <w:t>of</w:t>
      </w:r>
      <w:r>
        <w:rPr>
          <w:spacing w:val="-3"/>
          <w:sz w:val="24"/>
        </w:rPr>
        <w:t xml:space="preserve"> </w:t>
      </w:r>
      <w:r>
        <w:rPr>
          <w:sz w:val="24"/>
        </w:rPr>
        <w:t>weed</w:t>
      </w:r>
      <w:r>
        <w:rPr>
          <w:spacing w:val="-2"/>
          <w:sz w:val="24"/>
        </w:rPr>
        <w:t xml:space="preserve"> </w:t>
      </w:r>
      <w:proofErr w:type="gramStart"/>
      <w:r>
        <w:rPr>
          <w:spacing w:val="-4"/>
          <w:sz w:val="24"/>
        </w:rPr>
        <w:t>seed;</w:t>
      </w:r>
      <w:proofErr w:type="gramEnd"/>
    </w:p>
    <w:p w14:paraId="1CA32D76" w14:textId="77777777" w:rsidR="008875EC" w:rsidRDefault="00F66609">
      <w:pPr>
        <w:pStyle w:val="ListParagraph"/>
        <w:numPr>
          <w:ilvl w:val="3"/>
          <w:numId w:val="1"/>
        </w:numPr>
        <w:tabs>
          <w:tab w:val="left" w:pos="2189"/>
        </w:tabs>
        <w:spacing w:before="68"/>
        <w:ind w:hanging="547"/>
        <w:rPr>
          <w:sz w:val="24"/>
        </w:rPr>
      </w:pPr>
      <w:r>
        <w:rPr>
          <w:sz w:val="24"/>
        </w:rPr>
        <w:t>Name</w:t>
      </w:r>
      <w:r>
        <w:rPr>
          <w:spacing w:val="-2"/>
          <w:sz w:val="24"/>
        </w:rPr>
        <w:t xml:space="preserve"> </w:t>
      </w:r>
      <w:r>
        <w:rPr>
          <w:sz w:val="24"/>
        </w:rPr>
        <w:t>and</w:t>
      </w:r>
      <w:r>
        <w:rPr>
          <w:spacing w:val="-1"/>
          <w:sz w:val="24"/>
        </w:rPr>
        <w:t xml:space="preserve"> </w:t>
      </w:r>
      <w:r>
        <w:rPr>
          <w:sz w:val="24"/>
        </w:rPr>
        <w:t>number</w:t>
      </w:r>
      <w:r>
        <w:rPr>
          <w:spacing w:val="-3"/>
          <w:sz w:val="24"/>
        </w:rPr>
        <w:t xml:space="preserve"> </w:t>
      </w:r>
      <w:r>
        <w:rPr>
          <w:sz w:val="24"/>
        </w:rPr>
        <w:t>of</w:t>
      </w:r>
      <w:r>
        <w:rPr>
          <w:spacing w:val="-1"/>
          <w:sz w:val="24"/>
        </w:rPr>
        <w:t xml:space="preserve"> </w:t>
      </w:r>
      <w:r>
        <w:rPr>
          <w:sz w:val="24"/>
        </w:rPr>
        <w:t>noxious</w:t>
      </w:r>
      <w:r>
        <w:rPr>
          <w:spacing w:val="-1"/>
          <w:sz w:val="24"/>
        </w:rPr>
        <w:t xml:space="preserve"> </w:t>
      </w:r>
      <w:r>
        <w:rPr>
          <w:sz w:val="24"/>
        </w:rPr>
        <w:t>weed</w:t>
      </w:r>
      <w:r>
        <w:rPr>
          <w:spacing w:val="-1"/>
          <w:sz w:val="24"/>
        </w:rPr>
        <w:t xml:space="preserve"> </w:t>
      </w:r>
      <w:r>
        <w:rPr>
          <w:sz w:val="24"/>
        </w:rPr>
        <w:t>seed</w:t>
      </w:r>
      <w:r>
        <w:rPr>
          <w:spacing w:val="-1"/>
          <w:sz w:val="24"/>
        </w:rPr>
        <w:t xml:space="preserve"> </w:t>
      </w:r>
      <w:r>
        <w:rPr>
          <w:sz w:val="24"/>
        </w:rPr>
        <w:t>per</w:t>
      </w:r>
      <w:r>
        <w:rPr>
          <w:spacing w:val="-1"/>
          <w:sz w:val="24"/>
        </w:rPr>
        <w:t xml:space="preserve"> </w:t>
      </w:r>
      <w:r>
        <w:rPr>
          <w:sz w:val="24"/>
        </w:rPr>
        <w:t>pound,</w:t>
      </w:r>
      <w:r>
        <w:rPr>
          <w:spacing w:val="-1"/>
          <w:sz w:val="24"/>
        </w:rPr>
        <w:t xml:space="preserve"> </w:t>
      </w:r>
      <w:r>
        <w:rPr>
          <w:sz w:val="24"/>
        </w:rPr>
        <w:t>if</w:t>
      </w:r>
      <w:r>
        <w:rPr>
          <w:spacing w:val="-1"/>
          <w:sz w:val="24"/>
        </w:rPr>
        <w:t xml:space="preserve"> </w:t>
      </w:r>
      <w:r>
        <w:rPr>
          <w:sz w:val="24"/>
        </w:rPr>
        <w:t>present;</w:t>
      </w:r>
      <w:r>
        <w:rPr>
          <w:spacing w:val="-1"/>
          <w:sz w:val="24"/>
        </w:rPr>
        <w:t xml:space="preserve"> </w:t>
      </w:r>
      <w:r>
        <w:rPr>
          <w:spacing w:val="-5"/>
          <w:sz w:val="24"/>
        </w:rPr>
        <w:t>and</w:t>
      </w:r>
    </w:p>
    <w:p w14:paraId="1CA32D77" w14:textId="77777777" w:rsidR="008875EC" w:rsidRDefault="00F66609">
      <w:pPr>
        <w:pStyle w:val="ListParagraph"/>
        <w:numPr>
          <w:ilvl w:val="3"/>
          <w:numId w:val="1"/>
        </w:numPr>
        <w:tabs>
          <w:tab w:val="left" w:pos="2189"/>
        </w:tabs>
        <w:spacing w:line="247" w:lineRule="auto"/>
        <w:ind w:right="360"/>
        <w:rPr>
          <w:sz w:val="24"/>
        </w:rPr>
      </w:pPr>
      <w:r>
        <w:rPr>
          <w:sz w:val="24"/>
        </w:rPr>
        <w:t>Percentage of germination and hard seed (if appropriate) of each</w:t>
      </w:r>
      <w:r>
        <w:rPr>
          <w:spacing w:val="40"/>
          <w:sz w:val="24"/>
        </w:rPr>
        <w:t xml:space="preserve"> </w:t>
      </w:r>
      <w:r>
        <w:rPr>
          <w:sz w:val="24"/>
        </w:rPr>
        <w:t>kind or kind and variety named and date of test.</w:t>
      </w:r>
    </w:p>
    <w:p w14:paraId="1CA32D78" w14:textId="77777777" w:rsidR="008875EC" w:rsidRDefault="00F66609">
      <w:pPr>
        <w:spacing w:before="62"/>
        <w:ind w:left="1440"/>
        <w:jc w:val="both"/>
        <w:rPr>
          <w:sz w:val="20"/>
        </w:rPr>
      </w:pPr>
      <w:r>
        <w:rPr>
          <w:b/>
          <w:sz w:val="20"/>
        </w:rPr>
        <w:t>Effective:</w:t>
      </w:r>
      <w:r>
        <w:rPr>
          <w:b/>
          <w:spacing w:val="15"/>
          <w:sz w:val="20"/>
        </w:rPr>
        <w:t xml:space="preserve"> </w:t>
      </w:r>
      <w:r>
        <w:rPr>
          <w:sz w:val="20"/>
        </w:rPr>
        <w:t>July</w:t>
      </w:r>
      <w:r>
        <w:rPr>
          <w:spacing w:val="-7"/>
          <w:sz w:val="20"/>
        </w:rPr>
        <w:t xml:space="preserve"> </w:t>
      </w:r>
      <w:r>
        <w:rPr>
          <w:sz w:val="20"/>
        </w:rPr>
        <w:t>15,</w:t>
      </w:r>
      <w:r>
        <w:rPr>
          <w:spacing w:val="-5"/>
          <w:sz w:val="20"/>
        </w:rPr>
        <w:t xml:space="preserve"> </w:t>
      </w:r>
      <w:r>
        <w:rPr>
          <w:spacing w:val="-4"/>
          <w:sz w:val="20"/>
        </w:rPr>
        <w:t>2016</w:t>
      </w:r>
    </w:p>
    <w:p w14:paraId="1CA32D79" w14:textId="77777777" w:rsidR="008875EC" w:rsidRDefault="00F66609">
      <w:pPr>
        <w:spacing w:before="70"/>
        <w:ind w:left="1440"/>
        <w:jc w:val="both"/>
        <w:rPr>
          <w:sz w:val="20"/>
        </w:rPr>
      </w:pPr>
      <w:r>
        <w:rPr>
          <w:b/>
          <w:sz w:val="20"/>
        </w:rPr>
        <w:t>History:</w:t>
      </w:r>
      <w:r>
        <w:rPr>
          <w:b/>
          <w:spacing w:val="36"/>
          <w:sz w:val="20"/>
        </w:rPr>
        <w:t xml:space="preserve">  </w:t>
      </w:r>
      <w:r>
        <w:rPr>
          <w:sz w:val="20"/>
        </w:rPr>
        <w:t>Amended</w:t>
      </w:r>
      <w:r>
        <w:rPr>
          <w:spacing w:val="27"/>
          <w:sz w:val="20"/>
        </w:rPr>
        <w:t xml:space="preserve"> </w:t>
      </w:r>
      <w:r>
        <w:rPr>
          <w:sz w:val="20"/>
        </w:rPr>
        <w:t>2016</w:t>
      </w:r>
      <w:r>
        <w:rPr>
          <w:spacing w:val="28"/>
          <w:sz w:val="20"/>
        </w:rPr>
        <w:t xml:space="preserve"> </w:t>
      </w:r>
      <w:r>
        <w:rPr>
          <w:sz w:val="20"/>
        </w:rPr>
        <w:t>Ky.</w:t>
      </w:r>
      <w:r>
        <w:rPr>
          <w:spacing w:val="27"/>
          <w:sz w:val="20"/>
        </w:rPr>
        <w:t xml:space="preserve"> </w:t>
      </w:r>
      <w:r>
        <w:rPr>
          <w:sz w:val="20"/>
        </w:rPr>
        <w:t>Acts</w:t>
      </w:r>
      <w:r>
        <w:rPr>
          <w:spacing w:val="26"/>
          <w:sz w:val="20"/>
        </w:rPr>
        <w:t xml:space="preserve"> </w:t>
      </w:r>
      <w:proofErr w:type="spellStart"/>
      <w:r>
        <w:rPr>
          <w:sz w:val="20"/>
        </w:rPr>
        <w:t>ch.</w:t>
      </w:r>
      <w:proofErr w:type="spellEnd"/>
      <w:r>
        <w:rPr>
          <w:spacing w:val="26"/>
          <w:sz w:val="20"/>
        </w:rPr>
        <w:t xml:space="preserve"> </w:t>
      </w:r>
      <w:r>
        <w:rPr>
          <w:sz w:val="20"/>
        </w:rPr>
        <w:t>38,</w:t>
      </w:r>
      <w:r>
        <w:rPr>
          <w:spacing w:val="27"/>
          <w:sz w:val="20"/>
        </w:rPr>
        <w:t xml:space="preserve"> </w:t>
      </w:r>
      <w:r>
        <w:rPr>
          <w:sz w:val="20"/>
        </w:rPr>
        <w:t>sec.</w:t>
      </w:r>
      <w:r>
        <w:rPr>
          <w:spacing w:val="27"/>
          <w:sz w:val="20"/>
        </w:rPr>
        <w:t xml:space="preserve"> </w:t>
      </w:r>
      <w:r>
        <w:rPr>
          <w:sz w:val="20"/>
        </w:rPr>
        <w:t>3,</w:t>
      </w:r>
      <w:r>
        <w:rPr>
          <w:spacing w:val="26"/>
          <w:sz w:val="20"/>
        </w:rPr>
        <w:t xml:space="preserve"> </w:t>
      </w:r>
      <w:r>
        <w:rPr>
          <w:sz w:val="20"/>
        </w:rPr>
        <w:t>effective</w:t>
      </w:r>
      <w:r>
        <w:rPr>
          <w:spacing w:val="27"/>
          <w:sz w:val="20"/>
        </w:rPr>
        <w:t xml:space="preserve"> </w:t>
      </w:r>
      <w:r>
        <w:rPr>
          <w:sz w:val="20"/>
        </w:rPr>
        <w:t>July</w:t>
      </w:r>
      <w:r>
        <w:rPr>
          <w:spacing w:val="23"/>
          <w:sz w:val="20"/>
        </w:rPr>
        <w:t xml:space="preserve"> </w:t>
      </w:r>
      <w:r>
        <w:rPr>
          <w:sz w:val="20"/>
        </w:rPr>
        <w:t>15,</w:t>
      </w:r>
      <w:r>
        <w:rPr>
          <w:spacing w:val="27"/>
          <w:sz w:val="20"/>
        </w:rPr>
        <w:t xml:space="preserve"> </w:t>
      </w:r>
      <w:r>
        <w:rPr>
          <w:sz w:val="20"/>
        </w:rPr>
        <w:t>2016.</w:t>
      </w:r>
      <w:r>
        <w:rPr>
          <w:spacing w:val="32"/>
          <w:sz w:val="20"/>
        </w:rPr>
        <w:t xml:space="preserve"> </w:t>
      </w:r>
      <w:r>
        <w:rPr>
          <w:sz w:val="20"/>
        </w:rPr>
        <w:t>--</w:t>
      </w:r>
      <w:r>
        <w:rPr>
          <w:spacing w:val="23"/>
          <w:sz w:val="20"/>
        </w:rPr>
        <w:t xml:space="preserve"> </w:t>
      </w:r>
      <w:r>
        <w:rPr>
          <w:spacing w:val="-2"/>
          <w:sz w:val="20"/>
        </w:rPr>
        <w:t>Created</w:t>
      </w:r>
    </w:p>
    <w:p w14:paraId="1CA32D7A" w14:textId="77777777" w:rsidR="008875EC" w:rsidRDefault="00F66609">
      <w:pPr>
        <w:spacing w:before="10"/>
        <w:ind w:left="1800"/>
        <w:jc w:val="both"/>
        <w:rPr>
          <w:sz w:val="20"/>
        </w:rPr>
      </w:pPr>
      <w:r>
        <w:rPr>
          <w:sz w:val="20"/>
        </w:rPr>
        <w:t>1994</w:t>
      </w:r>
      <w:r>
        <w:rPr>
          <w:spacing w:val="-3"/>
          <w:sz w:val="20"/>
        </w:rPr>
        <w:t xml:space="preserve"> </w:t>
      </w:r>
      <w:r>
        <w:rPr>
          <w:sz w:val="20"/>
        </w:rPr>
        <w:t>Ky.</w:t>
      </w:r>
      <w:r>
        <w:rPr>
          <w:spacing w:val="-4"/>
          <w:sz w:val="20"/>
        </w:rPr>
        <w:t xml:space="preserve"> </w:t>
      </w:r>
      <w:r>
        <w:rPr>
          <w:sz w:val="20"/>
        </w:rPr>
        <w:t>Acts</w:t>
      </w:r>
      <w:r>
        <w:rPr>
          <w:spacing w:val="-5"/>
          <w:sz w:val="20"/>
        </w:rPr>
        <w:t xml:space="preserve"> </w:t>
      </w:r>
      <w:proofErr w:type="spellStart"/>
      <w:r>
        <w:rPr>
          <w:sz w:val="20"/>
        </w:rPr>
        <w:t>ch.</w:t>
      </w:r>
      <w:proofErr w:type="spellEnd"/>
      <w:r>
        <w:rPr>
          <w:spacing w:val="-4"/>
          <w:sz w:val="20"/>
        </w:rPr>
        <w:t xml:space="preserve"> </w:t>
      </w:r>
      <w:r>
        <w:rPr>
          <w:sz w:val="20"/>
        </w:rPr>
        <w:t>370,</w:t>
      </w:r>
      <w:r>
        <w:rPr>
          <w:spacing w:val="-3"/>
          <w:sz w:val="20"/>
        </w:rPr>
        <w:t xml:space="preserve"> </w:t>
      </w:r>
      <w:r>
        <w:rPr>
          <w:sz w:val="20"/>
        </w:rPr>
        <w:t>sec.</w:t>
      </w:r>
      <w:r>
        <w:rPr>
          <w:spacing w:val="-4"/>
          <w:sz w:val="20"/>
        </w:rPr>
        <w:t xml:space="preserve"> </w:t>
      </w:r>
      <w:r>
        <w:rPr>
          <w:sz w:val="20"/>
        </w:rPr>
        <w:t>3,</w:t>
      </w:r>
      <w:r>
        <w:rPr>
          <w:spacing w:val="-4"/>
          <w:sz w:val="20"/>
        </w:rPr>
        <w:t xml:space="preserve"> </w:t>
      </w:r>
      <w:r>
        <w:rPr>
          <w:sz w:val="20"/>
        </w:rPr>
        <w:t>effective</w:t>
      </w:r>
      <w:r>
        <w:rPr>
          <w:spacing w:val="-4"/>
          <w:sz w:val="20"/>
        </w:rPr>
        <w:t xml:space="preserve"> </w:t>
      </w:r>
      <w:r>
        <w:rPr>
          <w:sz w:val="20"/>
        </w:rPr>
        <w:t>April</w:t>
      </w:r>
      <w:r>
        <w:rPr>
          <w:spacing w:val="-4"/>
          <w:sz w:val="20"/>
        </w:rPr>
        <w:t xml:space="preserve"> </w:t>
      </w:r>
      <w:r>
        <w:rPr>
          <w:sz w:val="20"/>
        </w:rPr>
        <w:t>8,</w:t>
      </w:r>
      <w:r>
        <w:rPr>
          <w:spacing w:val="-4"/>
          <w:sz w:val="20"/>
        </w:rPr>
        <w:t xml:space="preserve"> </w:t>
      </w:r>
      <w:r>
        <w:rPr>
          <w:spacing w:val="-2"/>
          <w:sz w:val="20"/>
        </w:rPr>
        <w:t>1994.</w:t>
      </w:r>
    </w:p>
    <w:p w14:paraId="1CA32D7B" w14:textId="77777777" w:rsidR="008875EC" w:rsidRDefault="00F66609">
      <w:pPr>
        <w:spacing w:before="70" w:line="249" w:lineRule="auto"/>
        <w:ind w:left="1800" w:right="357" w:hanging="360"/>
        <w:jc w:val="both"/>
        <w:rPr>
          <w:sz w:val="20"/>
        </w:rPr>
      </w:pPr>
      <w:r>
        <w:rPr>
          <w:b/>
          <w:sz w:val="20"/>
        </w:rPr>
        <w:t xml:space="preserve">Legislative Research Commission Note </w:t>
      </w:r>
      <w:r>
        <w:rPr>
          <w:sz w:val="20"/>
        </w:rPr>
        <w:t>(4/8/94).</w:t>
      </w:r>
      <w:r>
        <w:rPr>
          <w:spacing w:val="40"/>
          <w:sz w:val="20"/>
        </w:rPr>
        <w:t xml:space="preserve"> </w:t>
      </w:r>
      <w:r>
        <w:rPr>
          <w:sz w:val="20"/>
        </w:rPr>
        <w:t xml:space="preserve">Although the section of 1994 Ky. Acts </w:t>
      </w:r>
      <w:proofErr w:type="spellStart"/>
      <w:r>
        <w:rPr>
          <w:sz w:val="20"/>
        </w:rPr>
        <w:t>ch.</w:t>
      </w:r>
      <w:proofErr w:type="spellEnd"/>
      <w:r>
        <w:rPr>
          <w:sz w:val="20"/>
        </w:rPr>
        <w:t xml:space="preserve"> 370 creating this statute directed its placement in KRS Chapter 350, it is clear from the subject matter of this statute and the structure of </w:t>
      </w:r>
      <w:proofErr w:type="spellStart"/>
      <w:r>
        <w:rPr>
          <w:sz w:val="20"/>
        </w:rPr>
        <w:t>ch.</w:t>
      </w:r>
      <w:proofErr w:type="spellEnd"/>
      <w:r>
        <w:rPr>
          <w:sz w:val="20"/>
        </w:rPr>
        <w:t xml:space="preserve"> 370 that placement in KRS Chapter 250 was intended, and this has been done in codification pursuant to KRS 7.136(1)(h).</w:t>
      </w:r>
    </w:p>
    <w:sectPr w:rsidR="008875EC">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72C1" w14:textId="77777777" w:rsidR="00F66609" w:rsidRDefault="00F66609" w:rsidP="005F655B">
      <w:r>
        <w:separator/>
      </w:r>
    </w:p>
  </w:endnote>
  <w:endnote w:type="continuationSeparator" w:id="0">
    <w:p w14:paraId="4DE09B8A" w14:textId="77777777" w:rsidR="00F66609" w:rsidRDefault="00F66609" w:rsidP="005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02E9" w14:textId="77777777" w:rsidR="00F66609" w:rsidRDefault="00F66609" w:rsidP="005F655B">
      <w:r>
        <w:separator/>
      </w:r>
    </w:p>
  </w:footnote>
  <w:footnote w:type="continuationSeparator" w:id="0">
    <w:p w14:paraId="575CAC25" w14:textId="77777777" w:rsidR="00F66609" w:rsidRDefault="00F66609" w:rsidP="005F6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31B60"/>
    <w:multiLevelType w:val="hybridMultilevel"/>
    <w:tmpl w:val="C69E503C"/>
    <w:lvl w:ilvl="0" w:tplc="785864A2">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8645B6">
      <w:start w:val="1"/>
      <w:numFmt w:val="lowerLetter"/>
      <w:lvlText w:val="(%2)"/>
      <w:lvlJc w:val="left"/>
      <w:pPr>
        <w:ind w:left="109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EBBE6FB8">
      <w:start w:val="1"/>
      <w:numFmt w:val="decimal"/>
      <w:lvlText w:val="%3."/>
      <w:lvlJc w:val="left"/>
      <w:pPr>
        <w:ind w:left="1642"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39262D6">
      <w:start w:val="1"/>
      <w:numFmt w:val="lowerLetter"/>
      <w:lvlText w:val="%4."/>
      <w:lvlJc w:val="left"/>
      <w:pPr>
        <w:ind w:left="2189" w:hanging="5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046CE970">
      <w:numFmt w:val="bullet"/>
      <w:lvlText w:val="•"/>
      <w:lvlJc w:val="left"/>
      <w:pPr>
        <w:ind w:left="3154" w:hanging="548"/>
      </w:pPr>
      <w:rPr>
        <w:rFonts w:hint="default"/>
        <w:lang w:val="en-US" w:eastAsia="en-US" w:bidi="ar-SA"/>
      </w:rPr>
    </w:lvl>
    <w:lvl w:ilvl="5" w:tplc="1680A62E">
      <w:numFmt w:val="bullet"/>
      <w:lvlText w:val="•"/>
      <w:lvlJc w:val="left"/>
      <w:pPr>
        <w:ind w:left="4128" w:hanging="548"/>
      </w:pPr>
      <w:rPr>
        <w:rFonts w:hint="default"/>
        <w:lang w:val="en-US" w:eastAsia="en-US" w:bidi="ar-SA"/>
      </w:rPr>
    </w:lvl>
    <w:lvl w:ilvl="6" w:tplc="E6DE7580">
      <w:numFmt w:val="bullet"/>
      <w:lvlText w:val="•"/>
      <w:lvlJc w:val="left"/>
      <w:pPr>
        <w:ind w:left="5102" w:hanging="548"/>
      </w:pPr>
      <w:rPr>
        <w:rFonts w:hint="default"/>
        <w:lang w:val="en-US" w:eastAsia="en-US" w:bidi="ar-SA"/>
      </w:rPr>
    </w:lvl>
    <w:lvl w:ilvl="7" w:tplc="4DB45B9E">
      <w:numFmt w:val="bullet"/>
      <w:lvlText w:val="•"/>
      <w:lvlJc w:val="left"/>
      <w:pPr>
        <w:ind w:left="6077" w:hanging="548"/>
      </w:pPr>
      <w:rPr>
        <w:rFonts w:hint="default"/>
        <w:lang w:val="en-US" w:eastAsia="en-US" w:bidi="ar-SA"/>
      </w:rPr>
    </w:lvl>
    <w:lvl w:ilvl="8" w:tplc="5828690E">
      <w:numFmt w:val="bullet"/>
      <w:lvlText w:val="•"/>
      <w:lvlJc w:val="left"/>
      <w:pPr>
        <w:ind w:left="7051" w:hanging="548"/>
      </w:pPr>
      <w:rPr>
        <w:rFonts w:hint="default"/>
        <w:lang w:val="en-US" w:eastAsia="en-US" w:bidi="ar-SA"/>
      </w:rPr>
    </w:lvl>
  </w:abstractNum>
  <w:num w:numId="1" w16cid:durableId="51271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75EC"/>
    <w:rsid w:val="00482BE6"/>
    <w:rsid w:val="005F655B"/>
    <w:rsid w:val="008875EC"/>
    <w:rsid w:val="00F6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7"/>
      <w:ind w:left="2189" w:hanging="548"/>
      <w:jc w:val="both"/>
    </w:pPr>
    <w:rPr>
      <w:sz w:val="24"/>
      <w:szCs w:val="24"/>
    </w:rPr>
  </w:style>
  <w:style w:type="paragraph" w:styleId="ListParagraph">
    <w:name w:val="List Paragraph"/>
    <w:basedOn w:val="Normal"/>
    <w:uiPriority w:val="1"/>
    <w:qFormat/>
    <w:pPr>
      <w:spacing w:before="67"/>
      <w:ind w:left="2189"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655B"/>
    <w:pPr>
      <w:tabs>
        <w:tab w:val="center" w:pos="4680"/>
        <w:tab w:val="right" w:pos="9360"/>
      </w:tabs>
    </w:pPr>
  </w:style>
  <w:style w:type="character" w:customStyle="1" w:styleId="HeaderChar">
    <w:name w:val="Header Char"/>
    <w:basedOn w:val="DefaultParagraphFont"/>
    <w:link w:val="Header"/>
    <w:uiPriority w:val="99"/>
    <w:rsid w:val="005F655B"/>
    <w:rPr>
      <w:rFonts w:ascii="Times New Roman" w:eastAsia="Times New Roman" w:hAnsi="Times New Roman" w:cs="Times New Roman"/>
    </w:rPr>
  </w:style>
  <w:style w:type="paragraph" w:styleId="Footer">
    <w:name w:val="footer"/>
    <w:basedOn w:val="Normal"/>
    <w:link w:val="FooterChar"/>
    <w:uiPriority w:val="99"/>
    <w:unhideWhenUsed/>
    <w:rsid w:val="005F655B"/>
    <w:pPr>
      <w:tabs>
        <w:tab w:val="center" w:pos="4680"/>
        <w:tab w:val="right" w:pos="9360"/>
      </w:tabs>
    </w:pPr>
  </w:style>
  <w:style w:type="character" w:customStyle="1" w:styleId="FooterChar">
    <w:name w:val="Footer Char"/>
    <w:basedOn w:val="DefaultParagraphFont"/>
    <w:link w:val="Footer"/>
    <w:uiPriority w:val="99"/>
    <w:rsid w:val="005F65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17E60-D674-41C7-B066-2ABE2834CAF1}"/>
</file>

<file path=customXml/itemProps2.xml><?xml version="1.0" encoding="utf-8"?>
<ds:datastoreItem xmlns:ds="http://schemas.openxmlformats.org/officeDocument/2006/customXml" ds:itemID="{7DEBD854-930E-4A93-BA01-E58576DEA95D}"/>
</file>

<file path=customXml/itemProps3.xml><?xml version="1.0" encoding="utf-8"?>
<ds:datastoreItem xmlns:ds="http://schemas.openxmlformats.org/officeDocument/2006/customXml" ds:itemID="{C041C628-2784-47E9-9EB7-E8BAD30AFB1E}"/>
</file>

<file path=docProps/app.xml><?xml version="1.0" encoding="utf-8"?>
<Properties xmlns="http://schemas.openxmlformats.org/officeDocument/2006/extended-properties" xmlns:vt="http://schemas.openxmlformats.org/officeDocument/2006/docPropsVTypes">
  <Template>Normal.dotm</Template>
  <TotalTime>0</TotalTime>
  <Pages>6</Pages>
  <Words>2010</Words>
  <Characters>11457</Characters>
  <Application>Microsoft Office Word</Application>
  <DocSecurity>0</DocSecurity>
  <Lines>95</Lines>
  <Paragraphs>26</Paragraphs>
  <ScaleCrop>false</ScaleCrop>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2026-04-07T21:21:00Z</dcterms:created>
  <dcterms:modified xsi:type="dcterms:W3CDTF">2026-04-07T21:21:00Z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