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A93C7" w14:textId="77777777" w:rsidR="0063329D" w:rsidRDefault="00A9456D">
      <w:pPr>
        <w:pStyle w:val="Heading1"/>
        <w:spacing w:before="41" w:after="45"/>
        <w:rPr>
          <w:rFonts w:ascii="Calibri"/>
        </w:rPr>
      </w:pPr>
      <w:r>
        <w:rPr>
          <w:rFonts w:ascii="Calibri"/>
        </w:rPr>
        <w:t>Date: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December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18,</w:t>
      </w:r>
      <w:r>
        <w:rPr>
          <w:rFonts w:ascii="Calibri"/>
          <w:spacing w:val="-8"/>
        </w:rPr>
        <w:t xml:space="preserve"> </w:t>
      </w:r>
      <w:r>
        <w:rPr>
          <w:rFonts w:ascii="Calibri"/>
          <w:spacing w:val="-4"/>
        </w:rPr>
        <w:t>2020</w:t>
      </w: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25"/>
        <w:gridCol w:w="4320"/>
      </w:tblGrid>
      <w:tr w:rsidR="0063329D" w14:paraId="45DA93CA" w14:textId="77777777">
        <w:trPr>
          <w:trHeight w:val="293"/>
        </w:trPr>
        <w:tc>
          <w:tcPr>
            <w:tcW w:w="3325" w:type="dxa"/>
          </w:tcPr>
          <w:p w14:paraId="45DA93C8" w14:textId="77777777" w:rsidR="0063329D" w:rsidRDefault="00A9456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Sample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ID: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HM20NOV-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320" w:type="dxa"/>
          </w:tcPr>
          <w:p w14:paraId="45DA93C9" w14:textId="77777777" w:rsidR="0063329D" w:rsidRDefault="00A9456D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Shipping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Date: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November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2020</w:t>
            </w:r>
          </w:p>
        </w:tc>
      </w:tr>
      <w:tr w:rsidR="0063329D" w14:paraId="45DA93CD" w14:textId="77777777">
        <w:trPr>
          <w:trHeight w:val="292"/>
        </w:trPr>
        <w:tc>
          <w:tcPr>
            <w:tcW w:w="3325" w:type="dxa"/>
          </w:tcPr>
          <w:p w14:paraId="45DA93CB" w14:textId="77777777" w:rsidR="0063329D" w:rsidRDefault="00A9456D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Material: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ground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Hemp</w:t>
            </w:r>
          </w:p>
        </w:tc>
        <w:tc>
          <w:tcPr>
            <w:tcW w:w="4320" w:type="dxa"/>
          </w:tcPr>
          <w:p w14:paraId="45DA93CC" w14:textId="77777777" w:rsidR="0063329D" w:rsidRDefault="00A9456D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Date: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December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15,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2020</w:t>
            </w:r>
          </w:p>
        </w:tc>
      </w:tr>
    </w:tbl>
    <w:p w14:paraId="45DA93CE" w14:textId="77777777" w:rsidR="0063329D" w:rsidRDefault="00A9456D">
      <w:pPr>
        <w:pStyle w:val="BodyText"/>
      </w:pPr>
      <w:r>
        <w:t>Dear</w:t>
      </w:r>
      <w:r>
        <w:rPr>
          <w:spacing w:val="-6"/>
        </w:rPr>
        <w:t xml:space="preserve"> </w:t>
      </w:r>
      <w:r>
        <w:t>Hemp</w:t>
      </w:r>
      <w:r>
        <w:rPr>
          <w:spacing w:val="-4"/>
        </w:rPr>
        <w:t xml:space="preserve"> </w:t>
      </w:r>
      <w:r>
        <w:t>PT</w:t>
      </w:r>
      <w:r>
        <w:rPr>
          <w:spacing w:val="-5"/>
        </w:rPr>
        <w:t xml:space="preserve"> </w:t>
      </w:r>
      <w:r>
        <w:t>Program</w:t>
      </w:r>
      <w:r>
        <w:rPr>
          <w:spacing w:val="-6"/>
        </w:rPr>
        <w:t xml:space="preserve"> </w:t>
      </w:r>
      <w:r>
        <w:rPr>
          <w:spacing w:val="-2"/>
        </w:rPr>
        <w:t>Participants,</w:t>
      </w:r>
    </w:p>
    <w:p w14:paraId="45DA93CF" w14:textId="77777777" w:rsidR="0063329D" w:rsidRDefault="00A9456D">
      <w:pPr>
        <w:pStyle w:val="BodyText"/>
        <w:spacing w:before="264"/>
      </w:pPr>
      <w:r>
        <w:t>Thank</w:t>
      </w:r>
      <w:r>
        <w:rPr>
          <w:spacing w:val="-6"/>
        </w:rPr>
        <w:t xml:space="preserve"> </w:t>
      </w:r>
      <w:r>
        <w:t>you</w:t>
      </w:r>
      <w:r>
        <w:rPr>
          <w:spacing w:val="-7"/>
        </w:rPr>
        <w:t xml:space="preserve"> </w:t>
      </w:r>
      <w:proofErr w:type="gramStart"/>
      <w:r>
        <w:t>for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participation</w:t>
      </w:r>
      <w:proofErr w:type="gramEnd"/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University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Kentucky</w:t>
      </w:r>
      <w:r>
        <w:rPr>
          <w:spacing w:val="-5"/>
        </w:rPr>
        <w:t xml:space="preserve"> </w:t>
      </w:r>
      <w:r>
        <w:t>Hemp</w:t>
      </w:r>
      <w:r>
        <w:rPr>
          <w:spacing w:val="-6"/>
        </w:rPr>
        <w:t xml:space="preserve"> </w:t>
      </w:r>
      <w:r>
        <w:t>Proficiency</w:t>
      </w:r>
      <w:r>
        <w:rPr>
          <w:spacing w:val="-7"/>
        </w:rPr>
        <w:t xml:space="preserve"> </w:t>
      </w:r>
      <w:r>
        <w:t>Testing</w:t>
      </w:r>
      <w:r>
        <w:rPr>
          <w:spacing w:val="-5"/>
        </w:rPr>
        <w:t xml:space="preserve"> </w:t>
      </w:r>
      <w:r>
        <w:t>(PT)</w:t>
      </w:r>
      <w:r>
        <w:rPr>
          <w:spacing w:val="-5"/>
        </w:rPr>
        <w:t xml:space="preserve"> </w:t>
      </w:r>
      <w:r>
        <w:rPr>
          <w:spacing w:val="-2"/>
        </w:rPr>
        <w:t>Program.</w:t>
      </w:r>
    </w:p>
    <w:p w14:paraId="45DA93D0" w14:textId="77777777" w:rsidR="0063329D" w:rsidRDefault="00A9456D">
      <w:pPr>
        <w:pStyle w:val="BodyText"/>
        <w:spacing w:before="266" w:line="276" w:lineRule="auto"/>
        <w:ind w:right="18"/>
      </w:pPr>
      <w:r>
        <w:t>This PT sample was a composite of pre-harvest samples collected by the Kentucky Department of Agriculture in fall of 2019 and analyzed in our laboratory for compliance. Pre-harvest samples were collected from the</w:t>
      </w:r>
      <w:r>
        <w:rPr>
          <w:spacing w:val="40"/>
        </w:rPr>
        <w:t xml:space="preserve"> </w:t>
      </w:r>
      <w:r>
        <w:t>terminal</w:t>
      </w:r>
      <w:r>
        <w:rPr>
          <w:spacing w:val="-1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2"/>
        </w:rPr>
        <w:t xml:space="preserve"> </w:t>
      </w:r>
      <w:r>
        <w:t>stem</w:t>
      </w:r>
      <w:r>
        <w:rPr>
          <w:spacing w:val="-2"/>
        </w:rPr>
        <w:t xml:space="preserve"> </w:t>
      </w:r>
      <w:r>
        <w:t>containing</w:t>
      </w:r>
      <w:r>
        <w:rPr>
          <w:spacing w:val="-2"/>
        </w:rPr>
        <w:t xml:space="preserve"> </w:t>
      </w:r>
      <w:r>
        <w:t>mature</w:t>
      </w:r>
      <w:r>
        <w:rPr>
          <w:spacing w:val="-3"/>
        </w:rPr>
        <w:t xml:space="preserve"> </w:t>
      </w:r>
      <w:r>
        <w:t>female</w:t>
      </w:r>
      <w:r>
        <w:rPr>
          <w:spacing w:val="-2"/>
        </w:rPr>
        <w:t xml:space="preserve"> </w:t>
      </w:r>
      <w:r>
        <w:t>flowers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dried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50</w:t>
      </w:r>
      <w:r>
        <w:rPr>
          <w:vertAlign w:val="superscript"/>
        </w:rPr>
        <w:t>o</w:t>
      </w:r>
      <w:r>
        <w:t>C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days.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portions of the dried sample were ground in a Wiley rotary knife mill to pass a 5 mm screen and then ground in a Retsch cyclone mill to pass a 1 mm screen.</w:t>
      </w:r>
    </w:p>
    <w:p w14:paraId="45DA93D1" w14:textId="77777777" w:rsidR="0063329D" w:rsidRDefault="00A9456D">
      <w:pPr>
        <w:pStyle w:val="BodyText"/>
        <w:spacing w:line="276" w:lineRule="auto"/>
        <w:ind w:hanging="1"/>
      </w:pPr>
      <w:r>
        <w:t>All</w:t>
      </w:r>
      <w:r>
        <w:rPr>
          <w:spacing w:val="-4"/>
        </w:rPr>
        <w:t xml:space="preserve"> </w:t>
      </w:r>
      <w:r>
        <w:t>ground</w:t>
      </w:r>
      <w:r>
        <w:rPr>
          <w:spacing w:val="-2"/>
        </w:rPr>
        <w:t xml:space="preserve"> </w:t>
      </w:r>
      <w:r>
        <w:t>material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combined,</w:t>
      </w:r>
      <w:r>
        <w:rPr>
          <w:spacing w:val="-3"/>
        </w:rPr>
        <w:t xml:space="preserve"> </w:t>
      </w:r>
      <w:r>
        <w:t>thoroughly</w:t>
      </w:r>
      <w:r>
        <w:rPr>
          <w:spacing w:val="-4"/>
        </w:rPr>
        <w:t xml:space="preserve"> </w:t>
      </w:r>
      <w:r>
        <w:t>mixed,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passed</w:t>
      </w:r>
      <w:r>
        <w:rPr>
          <w:spacing w:val="-4"/>
        </w:rPr>
        <w:t xml:space="preserve"> </w:t>
      </w:r>
      <w:r>
        <w:t>again</w:t>
      </w:r>
      <w:r>
        <w:rPr>
          <w:spacing w:val="-2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mm</w:t>
      </w:r>
      <w:r>
        <w:rPr>
          <w:spacing w:val="-3"/>
        </w:rPr>
        <w:t xml:space="preserve"> </w:t>
      </w:r>
      <w:r>
        <w:t>screen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comprise</w:t>
      </w:r>
      <w:r>
        <w:rPr>
          <w:spacing w:val="-4"/>
        </w:rPr>
        <w:t xml:space="preserve"> </w:t>
      </w:r>
      <w:r>
        <w:t>the PT sample.</w:t>
      </w:r>
      <w:r>
        <w:rPr>
          <w:spacing w:val="40"/>
        </w:rPr>
        <w:t xml:space="preserve"> </w:t>
      </w:r>
      <w:r>
        <w:t>Individual packets were filled with the composited hemp by randomly selecting at least a dozen subsamples from the hemp material spread out in a thin layer.</w:t>
      </w:r>
      <w:r>
        <w:rPr>
          <w:spacing w:val="40"/>
        </w:rPr>
        <w:t xml:space="preserve"> </w:t>
      </w:r>
      <w:r>
        <w:t xml:space="preserve">Homogeneity and stability </w:t>
      </w:r>
      <w:proofErr w:type="gramStart"/>
      <w:r>
        <w:t>was</w:t>
      </w:r>
      <w:proofErr w:type="gramEnd"/>
      <w:r>
        <w:t xml:space="preserve"> evaluated by analyzing total THC via GC-FID and is presented in the Homogeneity and Stability report.</w:t>
      </w:r>
    </w:p>
    <w:p w14:paraId="45DA93D2" w14:textId="77777777" w:rsidR="0063329D" w:rsidRDefault="00A9456D">
      <w:pPr>
        <w:pStyle w:val="BodyText"/>
        <w:spacing w:before="223" w:after="42"/>
      </w:pPr>
      <w:r>
        <w:t>The</w:t>
      </w:r>
      <w:r>
        <w:rPr>
          <w:spacing w:val="-7"/>
        </w:rPr>
        <w:t xml:space="preserve"> </w:t>
      </w:r>
      <w:r>
        <w:t>final</w:t>
      </w:r>
      <w:r>
        <w:rPr>
          <w:spacing w:val="-7"/>
        </w:rPr>
        <w:t xml:space="preserve"> </w:t>
      </w:r>
      <w:r>
        <w:t>reports</w:t>
      </w:r>
      <w:r>
        <w:rPr>
          <w:spacing w:val="-5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t>reviewed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authorized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release.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included</w:t>
      </w:r>
      <w:r>
        <w:rPr>
          <w:spacing w:val="-4"/>
        </w:rPr>
        <w:t xml:space="preserve"> </w:t>
      </w:r>
      <w:r>
        <w:t>reports</w:t>
      </w:r>
      <w:proofErr w:type="gramEnd"/>
      <w:r>
        <w:rPr>
          <w:spacing w:val="-5"/>
        </w:rPr>
        <w:t xml:space="preserve"> </w:t>
      </w:r>
      <w:r>
        <w:rPr>
          <w:spacing w:val="-4"/>
        </w:rPr>
        <w:t>are:</w:t>
      </w: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5"/>
        <w:gridCol w:w="4590"/>
        <w:gridCol w:w="2880"/>
      </w:tblGrid>
      <w:tr w:rsidR="0063329D" w14:paraId="45DA93D6" w14:textId="77777777">
        <w:trPr>
          <w:trHeight w:val="268"/>
        </w:trPr>
        <w:tc>
          <w:tcPr>
            <w:tcW w:w="2335" w:type="dxa"/>
          </w:tcPr>
          <w:p w14:paraId="45DA93D3" w14:textId="77777777" w:rsidR="0063329D" w:rsidRDefault="00A9456D">
            <w:pPr>
              <w:pStyle w:val="TableParagraph"/>
            </w:pPr>
            <w:r>
              <w:t>Summary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Statistics</w:t>
            </w:r>
          </w:p>
        </w:tc>
        <w:tc>
          <w:tcPr>
            <w:tcW w:w="4590" w:type="dxa"/>
          </w:tcPr>
          <w:p w14:paraId="45DA93D4" w14:textId="77777777" w:rsidR="0063329D" w:rsidRDefault="00A9456D">
            <w:pPr>
              <w:pStyle w:val="TableParagraph"/>
              <w:ind w:left="108"/>
            </w:pPr>
            <w:r>
              <w:t>Individual</w:t>
            </w:r>
            <w:r>
              <w:rPr>
                <w:spacing w:val="-10"/>
              </w:rPr>
              <w:t xml:space="preserve"> </w:t>
            </w:r>
            <w:r>
              <w:t>Participant’s</w:t>
            </w:r>
            <w:r>
              <w:rPr>
                <w:spacing w:val="-9"/>
              </w:rPr>
              <w:t xml:space="preserve"> </w:t>
            </w:r>
            <w:r>
              <w:t>Laboratory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Trueness</w:t>
            </w:r>
          </w:p>
        </w:tc>
        <w:tc>
          <w:tcPr>
            <w:tcW w:w="2880" w:type="dxa"/>
          </w:tcPr>
          <w:p w14:paraId="45DA93D5" w14:textId="77777777" w:rsidR="0063329D" w:rsidRDefault="00A9456D">
            <w:pPr>
              <w:pStyle w:val="TableParagraph"/>
              <w:ind w:left="108"/>
            </w:pPr>
            <w:r>
              <w:t>Homogeneity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Stability</w:t>
            </w:r>
          </w:p>
        </w:tc>
      </w:tr>
      <w:tr w:rsidR="0063329D" w14:paraId="45DA93DA" w14:textId="77777777">
        <w:trPr>
          <w:trHeight w:val="268"/>
        </w:trPr>
        <w:tc>
          <w:tcPr>
            <w:tcW w:w="2335" w:type="dxa"/>
          </w:tcPr>
          <w:p w14:paraId="45DA93D7" w14:textId="77777777" w:rsidR="0063329D" w:rsidRDefault="00A9456D">
            <w:pPr>
              <w:pStyle w:val="TableParagraph"/>
            </w:pPr>
            <w:r>
              <w:t>All</w:t>
            </w:r>
            <w:r>
              <w:rPr>
                <w:spacing w:val="-5"/>
              </w:rPr>
              <w:t xml:space="preserve"> </w:t>
            </w:r>
            <w:r>
              <w:t>Labs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Precision</w:t>
            </w:r>
          </w:p>
        </w:tc>
        <w:tc>
          <w:tcPr>
            <w:tcW w:w="4590" w:type="dxa"/>
          </w:tcPr>
          <w:p w14:paraId="45DA93D8" w14:textId="77777777" w:rsidR="0063329D" w:rsidRDefault="00A9456D">
            <w:pPr>
              <w:pStyle w:val="TableParagraph"/>
            </w:pPr>
            <w:r>
              <w:t>Individual</w:t>
            </w:r>
            <w:r>
              <w:rPr>
                <w:spacing w:val="-10"/>
              </w:rPr>
              <w:t xml:space="preserve"> </w:t>
            </w:r>
            <w:r>
              <w:t>Participant’s</w:t>
            </w:r>
            <w:r>
              <w:rPr>
                <w:spacing w:val="-9"/>
              </w:rPr>
              <w:t xml:space="preserve"> </w:t>
            </w:r>
            <w:r>
              <w:t>Laboratory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Precision</w:t>
            </w:r>
          </w:p>
        </w:tc>
        <w:tc>
          <w:tcPr>
            <w:tcW w:w="2880" w:type="dxa"/>
          </w:tcPr>
          <w:p w14:paraId="45DA93D9" w14:textId="77777777" w:rsidR="0063329D" w:rsidRDefault="00A9456D">
            <w:pPr>
              <w:pStyle w:val="TableParagraph"/>
            </w:pPr>
            <w:r>
              <w:rPr>
                <w:spacing w:val="-2"/>
              </w:rPr>
              <w:t>Methodology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Survey</w:t>
            </w:r>
          </w:p>
        </w:tc>
      </w:tr>
      <w:tr w:rsidR="0063329D" w14:paraId="45DA93DE" w14:textId="77777777">
        <w:trPr>
          <w:trHeight w:val="268"/>
        </w:trPr>
        <w:tc>
          <w:tcPr>
            <w:tcW w:w="2335" w:type="dxa"/>
          </w:tcPr>
          <w:p w14:paraId="45DA93DB" w14:textId="77777777" w:rsidR="0063329D" w:rsidRDefault="00A9456D">
            <w:pPr>
              <w:pStyle w:val="TableParagraph"/>
            </w:pPr>
            <w:r>
              <w:t>All</w:t>
            </w:r>
            <w:r>
              <w:rPr>
                <w:spacing w:val="-5"/>
              </w:rPr>
              <w:t xml:space="preserve"> </w:t>
            </w:r>
            <w:r>
              <w:t>Labs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Trueness</w:t>
            </w:r>
          </w:p>
        </w:tc>
        <w:tc>
          <w:tcPr>
            <w:tcW w:w="4590" w:type="dxa"/>
          </w:tcPr>
          <w:p w14:paraId="45DA93DC" w14:textId="77777777" w:rsidR="0063329D" w:rsidRDefault="00A9456D">
            <w:pPr>
              <w:pStyle w:val="TableParagraph"/>
            </w:pPr>
            <w:r>
              <w:t>Certificate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Analysis</w:t>
            </w:r>
          </w:p>
        </w:tc>
        <w:tc>
          <w:tcPr>
            <w:tcW w:w="2880" w:type="dxa"/>
          </w:tcPr>
          <w:p w14:paraId="45DA93DD" w14:textId="77777777" w:rsidR="0063329D" w:rsidRDefault="0063329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45DA93DF" w14:textId="77777777" w:rsidR="0063329D" w:rsidRDefault="00A9456D">
      <w:pPr>
        <w:pStyle w:val="BodyText"/>
        <w:spacing w:line="276" w:lineRule="auto"/>
      </w:pPr>
      <w:r>
        <w:t xml:space="preserve">Summary reports and a guide on interpreting proficiency testing reports are available at </w:t>
      </w:r>
      <w:hyperlink r:id="rId6">
        <w:r>
          <w:rPr>
            <w:color w:val="0000FF"/>
            <w:u w:val="single" w:color="0000FF"/>
          </w:rPr>
          <w:t>http://www.rs.uky.edu/regulatory/hpt/reports.php</w:t>
        </w:r>
        <w:r>
          <w:t>.</w:t>
        </w:r>
      </w:hyperlink>
      <w:r>
        <w:rPr>
          <w:spacing w:val="-5"/>
        </w:rPr>
        <w:t xml:space="preserve"> </w:t>
      </w:r>
      <w:r>
        <w:t>Labs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identified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lab</w:t>
      </w:r>
      <w:r>
        <w:rPr>
          <w:spacing w:val="-4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summary</w:t>
      </w:r>
      <w:r>
        <w:rPr>
          <w:spacing w:val="-5"/>
        </w:rPr>
        <w:t xml:space="preserve"> </w:t>
      </w:r>
      <w:r>
        <w:t>reports. Participants’ identity will not be disclosed by us.</w:t>
      </w:r>
    </w:p>
    <w:p w14:paraId="45DA93E0" w14:textId="77777777" w:rsidR="0063329D" w:rsidRDefault="00A9456D">
      <w:pPr>
        <w:pStyle w:val="BodyText"/>
        <w:spacing w:line="276" w:lineRule="auto"/>
      </w:pPr>
      <w:r>
        <w:t>Individual</w:t>
      </w:r>
      <w:r>
        <w:rPr>
          <w:spacing w:val="-2"/>
        </w:rPr>
        <w:t xml:space="preserve"> </w:t>
      </w:r>
      <w:r>
        <w:t>reports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available</w:t>
      </w:r>
      <w:r>
        <w:rPr>
          <w:spacing w:val="-5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lab</w:t>
      </w:r>
      <w:r>
        <w:rPr>
          <w:spacing w:val="-4"/>
        </w:rPr>
        <w:t xml:space="preserve"> </w:t>
      </w:r>
      <w:r>
        <w:t>portal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hyperlink r:id="rId7">
        <w:r>
          <w:rPr>
            <w:color w:val="0000FF"/>
            <w:u w:val="single" w:color="0000FF"/>
          </w:rPr>
          <w:t>https://hpt.fass.org/</w:t>
        </w:r>
        <w:r>
          <w:t>.</w:t>
        </w:r>
      </w:hyperlink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lab</w:t>
      </w:r>
      <w:r>
        <w:rPr>
          <w:spacing w:val="-4"/>
        </w:rPr>
        <w:t xml:space="preserve"> </w:t>
      </w:r>
      <w:r>
        <w:t>reports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 property of the participating laboratories.</w:t>
      </w:r>
    </w:p>
    <w:p w14:paraId="45DA93E1" w14:textId="77777777" w:rsidR="0063329D" w:rsidRDefault="00A9456D">
      <w:pPr>
        <w:pStyle w:val="BodyText"/>
        <w:spacing w:before="224" w:line="276" w:lineRule="auto"/>
        <w:ind w:hanging="1"/>
      </w:pPr>
      <w:r>
        <w:t xml:space="preserve">Any concerns or errors in the reports should be immediately communicated to </w:t>
      </w:r>
      <w:hyperlink r:id="rId8">
        <w:r>
          <w:t>hpt@uky.edu.</w:t>
        </w:r>
      </w:hyperlink>
      <w:r>
        <w:t xml:space="preserve"> A timely investigation will</w:t>
      </w:r>
      <w:r>
        <w:rPr>
          <w:spacing w:val="-3"/>
        </w:rPr>
        <w:t xml:space="preserve"> </w:t>
      </w:r>
      <w:proofErr w:type="gramStart"/>
      <w:r>
        <w:t>occur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advised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outcome.</w:t>
      </w:r>
      <w:r>
        <w:rPr>
          <w:spacing w:val="40"/>
        </w:rPr>
        <w:t xml:space="preserve"> </w:t>
      </w:r>
      <w:r>
        <w:t>Errors</w:t>
      </w:r>
      <w:r>
        <w:rPr>
          <w:spacing w:val="-2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participant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entry cannot be changed after the reporting deadline and such errors are not grounds for appeal.</w:t>
      </w:r>
    </w:p>
    <w:p w14:paraId="45DA93E2" w14:textId="77777777" w:rsidR="0063329D" w:rsidRDefault="00A9456D">
      <w:pPr>
        <w:pStyle w:val="BodyText"/>
      </w:pPr>
      <w:r>
        <w:rPr>
          <w:spacing w:val="-2"/>
        </w:rPr>
        <w:t>Sincerely,</w:t>
      </w:r>
    </w:p>
    <w:p w14:paraId="45DA93E3" w14:textId="77777777" w:rsidR="0063329D" w:rsidRDefault="00A9456D">
      <w:pPr>
        <w:pStyle w:val="BodyText"/>
        <w:spacing w:before="11"/>
        <w:rPr>
          <w:sz w:val="14"/>
        </w:rPr>
      </w:pPr>
      <w:r>
        <w:rPr>
          <w:noProof/>
          <w:sz w:val="14"/>
        </w:rPr>
        <w:drawing>
          <wp:anchor distT="0" distB="0" distL="0" distR="0" simplePos="0" relativeHeight="487587840" behindDoc="1" locked="0" layoutInCell="1" allowOverlap="1" wp14:anchorId="45DA93E6" wp14:editId="77BA8CE7">
            <wp:simplePos x="0" y="0"/>
            <wp:positionH relativeFrom="page">
              <wp:posOffset>722532</wp:posOffset>
            </wp:positionH>
            <wp:positionV relativeFrom="paragraph">
              <wp:posOffset>131366</wp:posOffset>
            </wp:positionV>
            <wp:extent cx="1329287" cy="490727"/>
            <wp:effectExtent l="0" t="0" r="4445" b="5080"/>
            <wp:wrapTopAndBottom/>
            <wp:docPr id="7" name="Image 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9287" cy="490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DA93E4" w14:textId="77777777" w:rsidR="0063329D" w:rsidRDefault="00A9456D">
      <w:pPr>
        <w:pStyle w:val="BodyText"/>
        <w:spacing w:before="211"/>
      </w:pPr>
      <w:r>
        <w:t>Frank</w:t>
      </w:r>
      <w:r>
        <w:rPr>
          <w:spacing w:val="-6"/>
        </w:rPr>
        <w:t xml:space="preserve"> </w:t>
      </w:r>
      <w:r>
        <w:t>Sikora,</w:t>
      </w:r>
      <w:r>
        <w:rPr>
          <w:spacing w:val="-6"/>
        </w:rPr>
        <w:t xml:space="preserve"> </w:t>
      </w:r>
      <w:r>
        <w:rPr>
          <w:spacing w:val="-2"/>
        </w:rPr>
        <w:t>Ph.D.</w:t>
      </w:r>
    </w:p>
    <w:p w14:paraId="45DA93E5" w14:textId="77777777" w:rsidR="0063329D" w:rsidRDefault="00A9456D">
      <w:pPr>
        <w:pStyle w:val="BodyText"/>
        <w:spacing w:before="40" w:line="276" w:lineRule="auto"/>
        <w:ind w:right="5098" w:hanging="1"/>
      </w:pPr>
      <w:r>
        <w:t>Director of Hemp Proficiency Testing Program University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Kentucky,</w:t>
      </w:r>
      <w:r>
        <w:rPr>
          <w:spacing w:val="-6"/>
        </w:rPr>
        <w:t xml:space="preserve"> </w:t>
      </w:r>
      <w:r>
        <w:t>Division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Regulatory</w:t>
      </w:r>
      <w:r>
        <w:rPr>
          <w:spacing w:val="-7"/>
        </w:rPr>
        <w:t xml:space="preserve"> </w:t>
      </w:r>
      <w:r>
        <w:t>Services</w:t>
      </w:r>
    </w:p>
    <w:sectPr w:rsidR="0063329D">
      <w:headerReference w:type="default" r:id="rId10"/>
      <w:footerReference w:type="default" r:id="rId11"/>
      <w:type w:val="continuous"/>
      <w:pgSz w:w="12240" w:h="15840"/>
      <w:pgMar w:top="1860" w:right="1080" w:bottom="1360" w:left="1080" w:header="418" w:footer="11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175FF" w14:textId="77777777" w:rsidR="00A9456D" w:rsidRDefault="00A9456D">
      <w:r>
        <w:separator/>
      </w:r>
    </w:p>
  </w:endnote>
  <w:endnote w:type="continuationSeparator" w:id="0">
    <w:p w14:paraId="39A1F281" w14:textId="77777777" w:rsidR="00A9456D" w:rsidRDefault="00A94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A93E9" w14:textId="77777777" w:rsidR="0063329D" w:rsidRDefault="00A9456D">
    <w:pPr>
      <w:pStyle w:val="BodyText"/>
      <w:spacing w:before="0"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35616" behindDoc="1" locked="0" layoutInCell="1" allowOverlap="1" wp14:anchorId="45DA93F0" wp14:editId="0987D475">
          <wp:simplePos x="0" y="0"/>
          <wp:positionH relativeFrom="page">
            <wp:posOffset>3520440</wp:posOffset>
          </wp:positionH>
          <wp:positionV relativeFrom="page">
            <wp:posOffset>9796271</wp:posOffset>
          </wp:positionV>
          <wp:extent cx="1072895" cy="70104"/>
          <wp:effectExtent l="0" t="0" r="0" b="0"/>
          <wp:wrapNone/>
          <wp:docPr id="4" name="Image 4" descr="An equal opportunity University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An equal opportunity University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2895" cy="70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36128" behindDoc="1" locked="0" layoutInCell="1" allowOverlap="1" wp14:anchorId="45DA93F2" wp14:editId="01F8ECE7">
          <wp:simplePos x="0" y="0"/>
          <wp:positionH relativeFrom="page">
            <wp:posOffset>3636264</wp:posOffset>
          </wp:positionH>
          <wp:positionV relativeFrom="page">
            <wp:posOffset>9192768</wp:posOffset>
          </wp:positionV>
          <wp:extent cx="804671" cy="170687"/>
          <wp:effectExtent l="0" t="0" r="0" b="1270"/>
          <wp:wrapNone/>
          <wp:docPr id="5" name="Image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04671" cy="1706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45DA93F4" wp14:editId="45DA93F5">
              <wp:simplePos x="0" y="0"/>
              <wp:positionH relativeFrom="page">
                <wp:posOffset>740921</wp:posOffset>
              </wp:positionH>
              <wp:positionV relativeFrom="page">
                <wp:posOffset>9472167</wp:posOffset>
              </wp:positionV>
              <wp:extent cx="6125845" cy="1524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2584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DA93F8" w14:textId="77777777" w:rsidR="0063329D" w:rsidRDefault="00A9456D">
                          <w:pPr>
                            <w:spacing w:before="12"/>
                            <w:ind w:left="2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103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Regulatory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Services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Building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28"/>
                              <w:sz w:val="18"/>
                            </w:rPr>
                            <w:t xml:space="preserve"> 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79"/>
                              <w:w w:val="15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Lexington,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KY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40546-0275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28"/>
                              <w:sz w:val="18"/>
                            </w:rPr>
                            <w:t xml:space="preserve"> 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79"/>
                              <w:w w:val="15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P: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859-218-2468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29"/>
                              <w:sz w:val="18"/>
                            </w:rPr>
                            <w:t xml:space="preserve"> 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29"/>
                              <w:sz w:val="18"/>
                            </w:rPr>
                            <w:t xml:space="preserve"> 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F: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859-257-7351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35"/>
                              <w:sz w:val="18"/>
                            </w:rPr>
                            <w:t xml:space="preserve">  </w:t>
                          </w:r>
                          <w:r>
                            <w:rPr>
                              <w:rFonts w:ascii="Times New Roman"/>
                              <w:color w:val="221E1F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36"/>
                              <w:sz w:val="18"/>
                            </w:rPr>
                            <w:t xml:space="preserve">  </w:t>
                          </w:r>
                          <w:hyperlink r:id="rId3">
                            <w:r>
                              <w:rPr>
                                <w:rFonts w:ascii="Times New Roman"/>
                                <w:color w:val="0000FF"/>
                                <w:spacing w:val="-2"/>
                                <w:sz w:val="18"/>
                                <w:u w:val="single" w:color="0000FF"/>
                              </w:rPr>
                              <w:t>www.rs.uky.edu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DA93F4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58.35pt;margin-top:745.85pt;width:482.35pt;height:12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" filled="f" stroked="f">
              <v:textbox inset="0,0,0,0">
                <w:txbxContent>
                  <w:p w14:paraId="45DA93F8" w14:textId="77777777" w:rsidR="0063329D" w:rsidRDefault="00A9456D">
                    <w:pPr>
                      <w:spacing w:before="12"/>
                      <w:ind w:left="2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color w:val="221E1F"/>
                        <w:sz w:val="18"/>
                      </w:rPr>
                      <w:t>103</w:t>
                    </w:r>
                    <w:r>
                      <w:rPr>
                        <w:rFonts w:ascii="Times New Roman"/>
                        <w:color w:val="221E1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Regulatory</w:t>
                    </w:r>
                    <w:r>
                      <w:rPr>
                        <w:rFonts w:ascii="Times New Roman"/>
                        <w:color w:val="221E1F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Services</w:t>
                    </w:r>
                    <w:r>
                      <w:rPr>
                        <w:rFonts w:ascii="Times New Roman"/>
                        <w:color w:val="221E1F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Building</w:t>
                    </w:r>
                    <w:r>
                      <w:rPr>
                        <w:rFonts w:ascii="Times New Roman"/>
                        <w:color w:val="221E1F"/>
                        <w:spacing w:val="28"/>
                        <w:sz w:val="18"/>
                      </w:rPr>
                      <w:t xml:space="preserve"> 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|</w:t>
                    </w:r>
                    <w:r>
                      <w:rPr>
                        <w:rFonts w:ascii="Times New Roman"/>
                        <w:color w:val="221E1F"/>
                        <w:spacing w:val="79"/>
                        <w:w w:val="150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Lexington,</w:t>
                    </w:r>
                    <w:r>
                      <w:rPr>
                        <w:rFonts w:ascii="Times New Roman"/>
                        <w:color w:val="221E1F"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KY</w:t>
                    </w:r>
                    <w:r>
                      <w:rPr>
                        <w:rFonts w:ascii="Times New Roman"/>
                        <w:color w:val="221E1F"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40546-0275</w:t>
                    </w:r>
                    <w:r>
                      <w:rPr>
                        <w:rFonts w:ascii="Times New Roman"/>
                        <w:color w:val="221E1F"/>
                        <w:spacing w:val="28"/>
                        <w:sz w:val="18"/>
                      </w:rPr>
                      <w:t xml:space="preserve"> 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|</w:t>
                    </w:r>
                    <w:r>
                      <w:rPr>
                        <w:rFonts w:ascii="Times New Roman"/>
                        <w:color w:val="221E1F"/>
                        <w:spacing w:val="79"/>
                        <w:w w:val="150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P:</w:t>
                    </w:r>
                    <w:r>
                      <w:rPr>
                        <w:rFonts w:ascii="Times New Roman"/>
                        <w:color w:val="221E1F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859-218-2468</w:t>
                    </w:r>
                    <w:r>
                      <w:rPr>
                        <w:rFonts w:ascii="Times New Roman"/>
                        <w:color w:val="221E1F"/>
                        <w:spacing w:val="29"/>
                        <w:sz w:val="18"/>
                      </w:rPr>
                      <w:t xml:space="preserve"> 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|</w:t>
                    </w:r>
                    <w:r>
                      <w:rPr>
                        <w:rFonts w:ascii="Times New Roman"/>
                        <w:color w:val="221E1F"/>
                        <w:spacing w:val="29"/>
                        <w:sz w:val="18"/>
                      </w:rPr>
                      <w:t xml:space="preserve"> 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F:</w:t>
                    </w:r>
                    <w:r>
                      <w:rPr>
                        <w:rFonts w:ascii="Times New Roman"/>
                        <w:color w:val="221E1F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859-257-7351</w:t>
                    </w:r>
                    <w:r>
                      <w:rPr>
                        <w:rFonts w:ascii="Times New Roman"/>
                        <w:color w:val="221E1F"/>
                        <w:spacing w:val="35"/>
                        <w:sz w:val="18"/>
                      </w:rPr>
                      <w:t xml:space="preserve">  </w:t>
                    </w:r>
                    <w:r>
                      <w:rPr>
                        <w:rFonts w:ascii="Times New Roman"/>
                        <w:color w:val="221E1F"/>
                        <w:sz w:val="18"/>
                      </w:rPr>
                      <w:t>|</w:t>
                    </w:r>
                    <w:r>
                      <w:rPr>
                        <w:rFonts w:ascii="Times New Roman"/>
                        <w:color w:val="221E1F"/>
                        <w:spacing w:val="36"/>
                        <w:sz w:val="18"/>
                      </w:rPr>
                      <w:t xml:space="preserve">  </w:t>
                    </w:r>
                    <w:hyperlink r:id="rId4">
                      <w:r>
                        <w:rPr>
                          <w:rFonts w:ascii="Times New Roman"/>
                          <w:color w:val="0000FF"/>
                          <w:spacing w:val="-2"/>
                          <w:sz w:val="18"/>
                          <w:u w:val="single" w:color="0000FF"/>
                        </w:rPr>
                        <w:t>www.rs.uky.edu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830C5" w14:textId="77777777" w:rsidR="00A9456D" w:rsidRDefault="00A9456D">
      <w:r>
        <w:separator/>
      </w:r>
    </w:p>
  </w:footnote>
  <w:footnote w:type="continuationSeparator" w:id="0">
    <w:p w14:paraId="23033C23" w14:textId="77777777" w:rsidR="00A9456D" w:rsidRDefault="00A94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A93E8" w14:textId="77777777" w:rsidR="0063329D" w:rsidRDefault="00A9456D">
    <w:pPr>
      <w:pStyle w:val="BodyText"/>
      <w:spacing w:before="0"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34080" behindDoc="1" locked="0" layoutInCell="1" allowOverlap="1" wp14:anchorId="45DA93EA" wp14:editId="75D0CC62">
          <wp:simplePos x="0" y="0"/>
          <wp:positionH relativeFrom="page">
            <wp:posOffset>5279135</wp:posOffset>
          </wp:positionH>
          <wp:positionV relativeFrom="page">
            <wp:posOffset>265175</wp:posOffset>
          </wp:positionV>
          <wp:extent cx="804672" cy="829055"/>
          <wp:effectExtent l="0" t="0" r="0" b="0"/>
          <wp:wrapNone/>
          <wp:docPr id="1" name="Image 1" descr="Hemp Proficiency Testing program log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Hemp Proficiency Testing program log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4672" cy="829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34592" behindDoc="1" locked="0" layoutInCell="1" allowOverlap="1" wp14:anchorId="45DA93EC" wp14:editId="171FCB29">
          <wp:simplePos x="0" y="0"/>
          <wp:positionH relativeFrom="page">
            <wp:posOffset>618744</wp:posOffset>
          </wp:positionH>
          <wp:positionV relativeFrom="page">
            <wp:posOffset>423672</wp:posOffset>
          </wp:positionV>
          <wp:extent cx="1956815" cy="685800"/>
          <wp:effectExtent l="0" t="0" r="0" b="0"/>
          <wp:wrapNone/>
          <wp:docPr id="2" name="Image 2" descr="University of Kentucky, Division of Regulatory Services log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University of Kentucky, Division of Regulatory Services logo.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956815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5104" behindDoc="1" locked="0" layoutInCell="1" allowOverlap="1" wp14:anchorId="45DA93EE" wp14:editId="45DA93EF">
              <wp:simplePos x="0" y="0"/>
              <wp:positionH relativeFrom="page">
                <wp:posOffset>2674111</wp:posOffset>
              </wp:positionH>
              <wp:positionV relativeFrom="page">
                <wp:posOffset>492336</wp:posOffset>
              </wp:positionV>
              <wp:extent cx="1457960" cy="47498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7960" cy="474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DA93F6" w14:textId="77777777" w:rsidR="0063329D" w:rsidRDefault="00A9456D">
                          <w:pPr>
                            <w:spacing w:before="39" w:line="208" w:lineRule="auto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color w:val="221E1F"/>
                              <w:spacing w:val="-2"/>
                              <w:sz w:val="24"/>
                            </w:rPr>
                            <w:t>College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-2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-2"/>
                              <w:sz w:val="24"/>
                            </w:rPr>
                            <w:t xml:space="preserve">Agriculture, </w:t>
                          </w:r>
                          <w:r>
                            <w:rPr>
                              <w:rFonts w:ascii="Times New Roman"/>
                              <w:color w:val="221E1F"/>
                              <w:sz w:val="24"/>
                            </w:rPr>
                            <w:t>Food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z w:val="24"/>
                            </w:rPr>
                            <w:t>and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21E1F"/>
                              <w:spacing w:val="-2"/>
                              <w:sz w:val="24"/>
                            </w:rPr>
                            <w:t>Environment</w:t>
                          </w:r>
                        </w:p>
                        <w:p w14:paraId="45DA93F7" w14:textId="77777777" w:rsidR="0063329D" w:rsidRDefault="00A9456D">
                          <w:pPr>
                            <w:spacing w:before="1"/>
                            <w:ind w:left="2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color w:val="005CAA"/>
                              <w:spacing w:val="-4"/>
                              <w:sz w:val="18"/>
                            </w:rPr>
                            <w:t>Division</w:t>
                          </w:r>
                          <w:r>
                            <w:rPr>
                              <w:rFonts w:ascii="Times New Roman"/>
                              <w:color w:val="005CAA"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005CAA"/>
                              <w:spacing w:val="-4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color w:val="005CAA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005CAA"/>
                              <w:spacing w:val="-4"/>
                              <w:sz w:val="18"/>
                            </w:rPr>
                            <w:t>Regulatory</w:t>
                          </w:r>
                          <w:r>
                            <w:rPr>
                              <w:rFonts w:ascii="Times New Roman"/>
                              <w:color w:val="005CAA"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005CAA"/>
                              <w:spacing w:val="-4"/>
                              <w:sz w:val="18"/>
                            </w:rPr>
                            <w:t>Services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DA93E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10.55pt;margin-top:38.75pt;width:114.8pt;height:37.4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" filled="f" stroked="f">
              <v:textbox inset="0,0,0,0">
                <w:txbxContent>
                  <w:p w14:paraId="45DA93F6" w14:textId="77777777" w:rsidR="0063329D" w:rsidRDefault="00A9456D">
                    <w:pPr>
                      <w:spacing w:before="39" w:line="208" w:lineRule="auto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color w:val="221E1F"/>
                        <w:spacing w:val="-2"/>
                        <w:sz w:val="24"/>
                      </w:rPr>
                      <w:t>College</w:t>
                    </w:r>
                    <w:r>
                      <w:rPr>
                        <w:rFonts w:ascii="Times New Roman"/>
                        <w:color w:val="221E1F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pacing w:val="-2"/>
                        <w:sz w:val="24"/>
                      </w:rPr>
                      <w:t>of</w:t>
                    </w:r>
                    <w:r>
                      <w:rPr>
                        <w:rFonts w:ascii="Times New Roman"/>
                        <w:color w:val="221E1F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pacing w:val="-2"/>
                        <w:sz w:val="24"/>
                      </w:rPr>
                      <w:t xml:space="preserve">Agriculture, </w:t>
                    </w:r>
                    <w:r>
                      <w:rPr>
                        <w:rFonts w:ascii="Times New Roman"/>
                        <w:color w:val="221E1F"/>
                        <w:sz w:val="24"/>
                      </w:rPr>
                      <w:t>Food</w:t>
                    </w:r>
                    <w:r>
                      <w:rPr>
                        <w:rFonts w:ascii="Times New Roman"/>
                        <w:color w:val="221E1F"/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z w:val="24"/>
                      </w:rPr>
                      <w:t>and</w:t>
                    </w:r>
                    <w:r>
                      <w:rPr>
                        <w:rFonts w:ascii="Times New Roman"/>
                        <w:color w:val="221E1F"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color w:val="221E1F"/>
                        <w:spacing w:val="-2"/>
                        <w:sz w:val="24"/>
                      </w:rPr>
                      <w:t>Environment</w:t>
                    </w:r>
                  </w:p>
                  <w:p w14:paraId="45DA93F7" w14:textId="77777777" w:rsidR="0063329D" w:rsidRDefault="00A9456D">
                    <w:pPr>
                      <w:spacing w:before="1"/>
                      <w:ind w:left="2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color w:val="005CAA"/>
                        <w:spacing w:val="-4"/>
                        <w:sz w:val="18"/>
                      </w:rPr>
                      <w:t>Division</w:t>
                    </w:r>
                    <w:r>
                      <w:rPr>
                        <w:rFonts w:ascii="Times New Roman"/>
                        <w:color w:val="005CAA"/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005CAA"/>
                        <w:spacing w:val="-4"/>
                        <w:sz w:val="18"/>
                      </w:rPr>
                      <w:t>of</w:t>
                    </w:r>
                    <w:r>
                      <w:rPr>
                        <w:rFonts w:ascii="Times New Roman"/>
                        <w:color w:val="005CAA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005CAA"/>
                        <w:spacing w:val="-4"/>
                        <w:sz w:val="18"/>
                      </w:rPr>
                      <w:t>Regulatory</w:t>
                    </w:r>
                    <w:r>
                      <w:rPr>
                        <w:rFonts w:ascii="Times New Roman"/>
                        <w:color w:val="005CAA"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color w:val="005CAA"/>
                        <w:spacing w:val="-4"/>
                        <w:sz w:val="18"/>
                      </w:rPr>
                      <w:t>Services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29D"/>
    <w:rsid w:val="00061850"/>
    <w:rsid w:val="0063329D"/>
    <w:rsid w:val="006B0A49"/>
    <w:rsid w:val="00A9456D"/>
    <w:rsid w:val="00ED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A93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39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25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0618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185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618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185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pt@uky.ed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hpt.fass.org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yperlink" Target="http://www.rs.uky.edu/regulatory/hpt/reports.php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s.uky.edu/" TargetMode="External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hyperlink" Target="http://www.rs.uky.edu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EA71842134064FA3F884B9051886A8" ma:contentTypeVersion="3" ma:contentTypeDescription="Create a new document." ma:contentTypeScope="" ma:versionID="d633b49f1484f90688a8a43083ee2ef9">
  <xsd:schema xmlns:xsd="http://www.w3.org/2001/XMLSchema" xmlns:xs="http://www.w3.org/2001/XMLSchema" xmlns:p="http://schemas.microsoft.com/office/2006/metadata/properties" xmlns:ns2="8c88ad56-beb8-428d-b683-0b783038b753" targetNamespace="http://schemas.microsoft.com/office/2006/metadata/properties" ma:root="true" ma:fieldsID="4b71dd15ae7a9e3af87abb9d2cba66bc" ns2:_="">
    <xsd:import namespace="8c88ad56-beb8-428d-b683-0b783038b7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8ad56-beb8-428d-b683-0b783038b7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70196F-8030-404F-A452-048927F3F330}"/>
</file>

<file path=customXml/itemProps2.xml><?xml version="1.0" encoding="utf-8"?>
<ds:datastoreItem xmlns:ds="http://schemas.openxmlformats.org/officeDocument/2006/customXml" ds:itemID="{70E18FA0-CB27-46C1-A364-FFDCD20CFCE5}"/>
</file>

<file path=customXml/itemProps3.xml><?xml version="1.0" encoding="utf-8"?>
<ds:datastoreItem xmlns:ds="http://schemas.openxmlformats.org/officeDocument/2006/customXml" ds:itemID="{01006BF5-761C-42CE-860B-F8947FB0E6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2026-04-13T19:20:00Z</dcterms:created>
  <dcterms:modified xsi:type="dcterms:W3CDTF">2026-04-13T19:21:00Z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0x010100EEEA71842134064FA3F884B9051886A8</vt:lpwstr>
  </property>
</Properties>
</file>