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5A52" w14:textId="77777777" w:rsidR="00FD0E71" w:rsidRDefault="00E623C3">
      <w:pPr>
        <w:ind w:left="2076"/>
        <w:rPr>
          <w:sz w:val="20"/>
        </w:rPr>
      </w:pPr>
      <w:r>
        <w:rPr>
          <w:noProof/>
          <w:sz w:val="20"/>
        </w:rPr>
        <w:drawing>
          <wp:inline distT="0" distB="0" distL="0" distR="0" wp14:anchorId="6D9A5E42" wp14:editId="41CA23BB">
            <wp:extent cx="3854564" cy="1105852"/>
            <wp:effectExtent l="0" t="0" r="0" b="0"/>
            <wp:docPr id="2" name="Image 2" descr="University of Kentucky, Division of Regulatory Services logo and the Hemp Proficiency Testing prog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Kentucky, Division of Regulatory Services logo and the Hemp Proficiency Testing program logo."/>
                    <pic:cNvPicPr/>
                  </pic:nvPicPr>
                  <pic:blipFill>
                    <a:blip r:embed="rId7" cstate="print"/>
                    <a:stretch>
                      <a:fillRect/>
                    </a:stretch>
                  </pic:blipFill>
                  <pic:spPr>
                    <a:xfrm>
                      <a:off x="0" y="0"/>
                      <a:ext cx="3854564" cy="1105852"/>
                    </a:xfrm>
                    <a:prstGeom prst="rect">
                      <a:avLst/>
                    </a:prstGeom>
                  </pic:spPr>
                </pic:pic>
              </a:graphicData>
            </a:graphic>
          </wp:inline>
        </w:drawing>
      </w:r>
    </w:p>
    <w:p w14:paraId="6D9A5A53" w14:textId="77777777" w:rsidR="00FD0E71" w:rsidRDefault="00E623C3">
      <w:pPr>
        <w:pStyle w:val="BodyText"/>
        <w:spacing w:before="65"/>
        <w:rPr>
          <w:sz w:val="20"/>
        </w:rPr>
      </w:pPr>
      <w:r>
        <w:rPr>
          <w:noProof/>
          <w:sz w:val="20"/>
        </w:rPr>
        <w:drawing>
          <wp:anchor distT="0" distB="0" distL="0" distR="0" simplePos="0" relativeHeight="487587840" behindDoc="1" locked="0" layoutInCell="1" allowOverlap="1" wp14:anchorId="6D9A5E44" wp14:editId="368373A9">
            <wp:simplePos x="0" y="0"/>
            <wp:positionH relativeFrom="page">
              <wp:posOffset>914400</wp:posOffset>
            </wp:positionH>
            <wp:positionV relativeFrom="paragraph">
              <wp:posOffset>202692</wp:posOffset>
            </wp:positionV>
            <wp:extent cx="5952384" cy="451770"/>
            <wp:effectExtent l="0" t="0" r="0" b="5715"/>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5952384" cy="451770"/>
                    </a:xfrm>
                    <a:prstGeom prst="rect">
                      <a:avLst/>
                    </a:prstGeom>
                  </pic:spPr>
                </pic:pic>
              </a:graphicData>
            </a:graphic>
          </wp:anchor>
        </w:drawing>
      </w:r>
    </w:p>
    <w:p w14:paraId="6D9A5A54" w14:textId="77777777" w:rsidR="00FD0E71" w:rsidRDefault="00FD0E71">
      <w:pPr>
        <w:pStyle w:val="BodyText"/>
        <w:spacing w:before="328"/>
        <w:rPr>
          <w:sz w:val="36"/>
        </w:rPr>
      </w:pPr>
    </w:p>
    <w:p w14:paraId="6D9A5A55" w14:textId="77777777" w:rsidR="00FD0E71" w:rsidRDefault="00E623C3">
      <w:pPr>
        <w:pStyle w:val="Title"/>
      </w:pPr>
      <w:r>
        <w:t xml:space="preserve">Interpreting Hemp Proficiency Testing </w:t>
      </w:r>
      <w:r>
        <w:rPr>
          <w:spacing w:val="-2"/>
        </w:rPr>
        <w:t>Reports</w:t>
      </w:r>
    </w:p>
    <w:p w14:paraId="6D9A5A56" w14:textId="77777777" w:rsidR="00FD0E71" w:rsidRDefault="00FD0E71">
      <w:pPr>
        <w:pStyle w:val="BodyText"/>
        <w:rPr>
          <w:b/>
          <w:sz w:val="36"/>
        </w:rPr>
      </w:pPr>
    </w:p>
    <w:p w14:paraId="6D9A5A57" w14:textId="77777777" w:rsidR="00FD0E71" w:rsidRDefault="00E623C3">
      <w:pPr>
        <w:pStyle w:val="Heading1"/>
        <w:ind w:right="718"/>
        <w:jc w:val="center"/>
      </w:pPr>
      <w:proofErr w:type="gramStart"/>
      <w:r>
        <w:t>October,</w:t>
      </w:r>
      <w:proofErr w:type="gramEnd"/>
      <w:r>
        <w:t xml:space="preserve"> </w:t>
      </w:r>
      <w:r>
        <w:rPr>
          <w:spacing w:val="-4"/>
        </w:rPr>
        <w:t>2019</w:t>
      </w:r>
    </w:p>
    <w:p w14:paraId="6D9A5A58" w14:textId="77777777" w:rsidR="00FD0E71" w:rsidRDefault="00E623C3">
      <w:pPr>
        <w:pStyle w:val="BodyText"/>
        <w:spacing w:before="274"/>
        <w:ind w:left="359" w:right="1192" w:firstLine="720"/>
      </w:pPr>
      <w:r>
        <w:t>Statistical</w:t>
      </w:r>
      <w:r>
        <w:rPr>
          <w:spacing w:val="-3"/>
        </w:rPr>
        <w:t xml:space="preserve"> </w:t>
      </w:r>
      <w:r>
        <w:t>analysis</w:t>
      </w:r>
      <w:r>
        <w:rPr>
          <w:spacing w:val="-4"/>
        </w:rPr>
        <w:t xml:space="preserve"> </w:t>
      </w:r>
      <w:r>
        <w:t>of</w:t>
      </w:r>
      <w:r>
        <w:rPr>
          <w:spacing w:val="-4"/>
        </w:rPr>
        <w:t xml:space="preserve"> </w:t>
      </w:r>
      <w:r>
        <w:t>data</w:t>
      </w:r>
      <w:r>
        <w:rPr>
          <w:spacing w:val="-4"/>
        </w:rPr>
        <w:t xml:space="preserve"> </w:t>
      </w:r>
      <w:r>
        <w:t>in</w:t>
      </w:r>
      <w:r>
        <w:rPr>
          <w:spacing w:val="-4"/>
        </w:rPr>
        <w:t xml:space="preserve"> </w:t>
      </w:r>
      <w:r>
        <w:t>the</w:t>
      </w:r>
      <w:r>
        <w:rPr>
          <w:spacing w:val="-4"/>
        </w:rPr>
        <w:t xml:space="preserve"> </w:t>
      </w:r>
      <w:r>
        <w:t>Hemp</w:t>
      </w:r>
      <w:r>
        <w:rPr>
          <w:spacing w:val="-2"/>
        </w:rPr>
        <w:t xml:space="preserve"> </w:t>
      </w:r>
      <w:r>
        <w:t>Proficiency</w:t>
      </w:r>
      <w:r>
        <w:rPr>
          <w:spacing w:val="-4"/>
        </w:rPr>
        <w:t xml:space="preserve"> </w:t>
      </w:r>
      <w:r>
        <w:t>Testing</w:t>
      </w:r>
      <w:r>
        <w:rPr>
          <w:spacing w:val="-4"/>
        </w:rPr>
        <w:t xml:space="preserve"> </w:t>
      </w:r>
      <w:r>
        <w:t>Program</w:t>
      </w:r>
      <w:r>
        <w:rPr>
          <w:spacing w:val="-6"/>
        </w:rPr>
        <w:t xml:space="preserve"> </w:t>
      </w:r>
      <w:r>
        <w:t>follows</w:t>
      </w:r>
      <w:r>
        <w:rPr>
          <w:spacing w:val="-4"/>
        </w:rPr>
        <w:t xml:space="preserve"> </w:t>
      </w:r>
      <w:r>
        <w:t>guidelines in ISO 13528 (ISO, 2015).</w:t>
      </w:r>
      <w:r>
        <w:rPr>
          <w:spacing w:val="40"/>
        </w:rPr>
        <w:t xml:space="preserve"> </w:t>
      </w:r>
      <w:r>
        <w:t>Laboratories are asked to provide the method performed and triplicate results for each sample.</w:t>
      </w:r>
      <w:r>
        <w:rPr>
          <w:spacing w:val="40"/>
        </w:rPr>
        <w:t xml:space="preserve"> </w:t>
      </w:r>
      <w:r>
        <w:t>Laboratory results are evaluated for trueness and precision. This document presents information on interpreting each of the following reports.</w:t>
      </w:r>
    </w:p>
    <w:p w14:paraId="6D9A5A59" w14:textId="77777777" w:rsidR="00FD0E71" w:rsidRDefault="00FD0E71">
      <w:pPr>
        <w:pStyle w:val="BodyText"/>
      </w:pPr>
    </w:p>
    <w:p w14:paraId="6D9A5A5A" w14:textId="77777777" w:rsidR="00FD0E71" w:rsidRDefault="00E623C3">
      <w:pPr>
        <w:pStyle w:val="ListParagraph"/>
        <w:numPr>
          <w:ilvl w:val="0"/>
          <w:numId w:val="6"/>
        </w:numPr>
        <w:tabs>
          <w:tab w:val="left" w:pos="604"/>
        </w:tabs>
        <w:ind w:left="604" w:hanging="245"/>
        <w:rPr>
          <w:sz w:val="24"/>
        </w:rPr>
      </w:pPr>
      <w:r>
        <w:rPr>
          <w:sz w:val="24"/>
        </w:rPr>
        <w:t>Laboratory</w:t>
      </w:r>
      <w:r>
        <w:rPr>
          <w:spacing w:val="-3"/>
          <w:sz w:val="24"/>
        </w:rPr>
        <w:t xml:space="preserve"> </w:t>
      </w:r>
      <w:r>
        <w:rPr>
          <w:sz w:val="24"/>
        </w:rPr>
        <w:t>Trueness</w:t>
      </w:r>
      <w:r>
        <w:rPr>
          <w:spacing w:val="-2"/>
          <w:sz w:val="24"/>
        </w:rPr>
        <w:t xml:space="preserve"> </w:t>
      </w:r>
      <w:r>
        <w:rPr>
          <w:sz w:val="24"/>
        </w:rPr>
        <w:t>Report</w:t>
      </w:r>
      <w:r>
        <w:rPr>
          <w:spacing w:val="-2"/>
          <w:sz w:val="24"/>
        </w:rPr>
        <w:t xml:space="preserve"> </w:t>
      </w:r>
      <w:r>
        <w:rPr>
          <w:sz w:val="24"/>
        </w:rPr>
        <w:t>-</w:t>
      </w:r>
      <w:r>
        <w:rPr>
          <w:spacing w:val="-2"/>
          <w:sz w:val="24"/>
        </w:rPr>
        <w:t xml:space="preserve"> </w:t>
      </w:r>
      <w:r>
        <w:rPr>
          <w:sz w:val="24"/>
        </w:rPr>
        <w:t>Individualized</w:t>
      </w:r>
      <w:r>
        <w:rPr>
          <w:spacing w:val="-3"/>
          <w:sz w:val="24"/>
        </w:rPr>
        <w:t xml:space="preserve"> </w:t>
      </w:r>
      <w:r>
        <w:rPr>
          <w:sz w:val="24"/>
        </w:rPr>
        <w:t>lab</w:t>
      </w:r>
      <w:r>
        <w:rPr>
          <w:spacing w:val="-2"/>
          <w:sz w:val="24"/>
        </w:rPr>
        <w:t xml:space="preserve"> </w:t>
      </w:r>
      <w:r>
        <w:rPr>
          <w:sz w:val="24"/>
        </w:rPr>
        <w:t>report</w:t>
      </w:r>
      <w:r>
        <w:rPr>
          <w:spacing w:val="-2"/>
          <w:sz w:val="24"/>
        </w:rPr>
        <w:t xml:space="preserve"> </w:t>
      </w:r>
      <w:r>
        <w:rPr>
          <w:sz w:val="24"/>
        </w:rPr>
        <w:t>evaluating</w:t>
      </w:r>
      <w:r>
        <w:rPr>
          <w:spacing w:val="-2"/>
          <w:sz w:val="24"/>
        </w:rPr>
        <w:t xml:space="preserve"> </w:t>
      </w:r>
      <w:r>
        <w:rPr>
          <w:sz w:val="24"/>
        </w:rPr>
        <w:t>lab’s</w:t>
      </w:r>
      <w:r>
        <w:rPr>
          <w:spacing w:val="-2"/>
          <w:sz w:val="24"/>
        </w:rPr>
        <w:t xml:space="preserve"> trueness.</w:t>
      </w:r>
    </w:p>
    <w:p w14:paraId="6D9A5A5B" w14:textId="77777777" w:rsidR="00FD0E71" w:rsidRDefault="00E623C3">
      <w:pPr>
        <w:pStyle w:val="ListParagraph"/>
        <w:numPr>
          <w:ilvl w:val="0"/>
          <w:numId w:val="6"/>
        </w:numPr>
        <w:tabs>
          <w:tab w:val="left" w:pos="617"/>
        </w:tabs>
        <w:ind w:left="617" w:hanging="258"/>
        <w:rPr>
          <w:sz w:val="24"/>
        </w:rPr>
      </w:pPr>
      <w:r>
        <w:rPr>
          <w:sz w:val="24"/>
        </w:rPr>
        <w:t>Laboratory</w:t>
      </w:r>
      <w:r>
        <w:rPr>
          <w:spacing w:val="-3"/>
          <w:sz w:val="24"/>
        </w:rPr>
        <w:t xml:space="preserve"> </w:t>
      </w:r>
      <w:r>
        <w:rPr>
          <w:sz w:val="24"/>
        </w:rPr>
        <w:t>Precision</w:t>
      </w:r>
      <w:r>
        <w:rPr>
          <w:spacing w:val="-2"/>
          <w:sz w:val="24"/>
        </w:rPr>
        <w:t xml:space="preserve"> </w:t>
      </w:r>
      <w:r>
        <w:rPr>
          <w:sz w:val="24"/>
        </w:rPr>
        <w:t>Report</w:t>
      </w:r>
      <w:r>
        <w:rPr>
          <w:spacing w:val="-3"/>
          <w:sz w:val="24"/>
        </w:rPr>
        <w:t xml:space="preserve"> </w:t>
      </w:r>
      <w:r>
        <w:rPr>
          <w:sz w:val="24"/>
        </w:rPr>
        <w:t>-</w:t>
      </w:r>
      <w:r>
        <w:rPr>
          <w:spacing w:val="-2"/>
          <w:sz w:val="24"/>
        </w:rPr>
        <w:t xml:space="preserve"> </w:t>
      </w:r>
      <w:r>
        <w:rPr>
          <w:sz w:val="24"/>
        </w:rPr>
        <w:t>Individualized</w:t>
      </w:r>
      <w:r>
        <w:rPr>
          <w:spacing w:val="-3"/>
          <w:sz w:val="24"/>
        </w:rPr>
        <w:t xml:space="preserve"> </w:t>
      </w:r>
      <w:r>
        <w:rPr>
          <w:sz w:val="24"/>
        </w:rPr>
        <w:t>lab</w:t>
      </w:r>
      <w:r>
        <w:rPr>
          <w:spacing w:val="-2"/>
          <w:sz w:val="24"/>
        </w:rPr>
        <w:t xml:space="preserve"> </w:t>
      </w:r>
      <w:r>
        <w:rPr>
          <w:sz w:val="24"/>
        </w:rPr>
        <w:t>report</w:t>
      </w:r>
      <w:r>
        <w:rPr>
          <w:spacing w:val="-2"/>
          <w:sz w:val="24"/>
        </w:rPr>
        <w:t xml:space="preserve"> </w:t>
      </w:r>
      <w:r>
        <w:rPr>
          <w:sz w:val="24"/>
        </w:rPr>
        <w:t>evaluating</w:t>
      </w:r>
      <w:r>
        <w:rPr>
          <w:spacing w:val="-2"/>
          <w:sz w:val="24"/>
        </w:rPr>
        <w:t xml:space="preserve"> </w:t>
      </w:r>
      <w:r>
        <w:rPr>
          <w:sz w:val="24"/>
        </w:rPr>
        <w:t>lab’s</w:t>
      </w:r>
      <w:r>
        <w:rPr>
          <w:spacing w:val="-2"/>
          <w:sz w:val="24"/>
        </w:rPr>
        <w:t xml:space="preserve"> precision.</w:t>
      </w:r>
    </w:p>
    <w:p w14:paraId="6D9A5A5C" w14:textId="77777777" w:rsidR="00FD0E71" w:rsidRDefault="00E623C3">
      <w:pPr>
        <w:pStyle w:val="ListParagraph"/>
        <w:numPr>
          <w:ilvl w:val="0"/>
          <w:numId w:val="6"/>
        </w:numPr>
        <w:tabs>
          <w:tab w:val="left" w:pos="605"/>
        </w:tabs>
        <w:ind w:left="605" w:hanging="246"/>
        <w:rPr>
          <w:sz w:val="24"/>
        </w:rPr>
      </w:pPr>
      <w:r>
        <w:rPr>
          <w:sz w:val="24"/>
        </w:rPr>
        <w:t>Summary</w:t>
      </w:r>
      <w:r>
        <w:rPr>
          <w:spacing w:val="-1"/>
          <w:sz w:val="24"/>
        </w:rPr>
        <w:t xml:space="preserve"> </w:t>
      </w:r>
      <w:r>
        <w:rPr>
          <w:sz w:val="24"/>
        </w:rPr>
        <w:t>All</w:t>
      </w:r>
      <w:r>
        <w:rPr>
          <w:spacing w:val="-1"/>
          <w:sz w:val="24"/>
        </w:rPr>
        <w:t xml:space="preserve"> </w:t>
      </w:r>
      <w:r>
        <w:rPr>
          <w:sz w:val="24"/>
        </w:rPr>
        <w:t>Labs</w:t>
      </w:r>
      <w:r>
        <w:rPr>
          <w:spacing w:val="-1"/>
          <w:sz w:val="24"/>
        </w:rPr>
        <w:t xml:space="preserve"> </w:t>
      </w:r>
      <w:r>
        <w:rPr>
          <w:sz w:val="24"/>
        </w:rPr>
        <w:t>Trueness</w:t>
      </w:r>
      <w:r>
        <w:rPr>
          <w:spacing w:val="-1"/>
          <w:sz w:val="24"/>
        </w:rPr>
        <w:t xml:space="preserve"> </w:t>
      </w:r>
      <w:r>
        <w:rPr>
          <w:sz w:val="24"/>
        </w:rPr>
        <w:t>- Summary</w:t>
      </w:r>
      <w:r>
        <w:rPr>
          <w:spacing w:val="-1"/>
          <w:sz w:val="24"/>
        </w:rPr>
        <w:t xml:space="preserve"> </w:t>
      </w:r>
      <w:r>
        <w:rPr>
          <w:sz w:val="24"/>
        </w:rPr>
        <w:t>report</w:t>
      </w:r>
      <w:r>
        <w:rPr>
          <w:spacing w:val="-3"/>
          <w:sz w:val="24"/>
        </w:rPr>
        <w:t xml:space="preserve"> </w:t>
      </w:r>
      <w:r>
        <w:rPr>
          <w:sz w:val="24"/>
        </w:rPr>
        <w:t>evaluating</w:t>
      </w:r>
      <w:r>
        <w:rPr>
          <w:spacing w:val="-2"/>
          <w:sz w:val="24"/>
        </w:rPr>
        <w:t xml:space="preserve"> </w:t>
      </w:r>
      <w:r>
        <w:rPr>
          <w:sz w:val="24"/>
        </w:rPr>
        <w:t>trueness</w:t>
      </w:r>
      <w:r>
        <w:rPr>
          <w:spacing w:val="-1"/>
          <w:sz w:val="24"/>
        </w:rPr>
        <w:t xml:space="preserve"> </w:t>
      </w:r>
      <w:r>
        <w:rPr>
          <w:sz w:val="24"/>
        </w:rPr>
        <w:t>of</w:t>
      </w:r>
      <w:r>
        <w:rPr>
          <w:spacing w:val="-2"/>
          <w:sz w:val="24"/>
        </w:rPr>
        <w:t xml:space="preserve"> </w:t>
      </w:r>
      <w:r>
        <w:rPr>
          <w:sz w:val="24"/>
        </w:rPr>
        <w:t>all</w:t>
      </w:r>
      <w:r>
        <w:rPr>
          <w:spacing w:val="-2"/>
          <w:sz w:val="24"/>
        </w:rPr>
        <w:t xml:space="preserve"> </w:t>
      </w:r>
      <w:r>
        <w:rPr>
          <w:sz w:val="24"/>
        </w:rPr>
        <w:t>lab</w:t>
      </w:r>
      <w:r>
        <w:rPr>
          <w:spacing w:val="-1"/>
          <w:sz w:val="24"/>
        </w:rPr>
        <w:t xml:space="preserve"> </w:t>
      </w:r>
      <w:r>
        <w:rPr>
          <w:spacing w:val="-2"/>
          <w:sz w:val="24"/>
        </w:rPr>
        <w:t>results.</w:t>
      </w:r>
    </w:p>
    <w:p w14:paraId="6D9A5A5D" w14:textId="77777777" w:rsidR="00FD0E71" w:rsidRDefault="00E623C3">
      <w:pPr>
        <w:pStyle w:val="BodyText"/>
        <w:ind w:left="359"/>
      </w:pPr>
      <w:r>
        <w:t>e)</w:t>
      </w:r>
      <w:r>
        <w:rPr>
          <w:spacing w:val="-1"/>
        </w:rPr>
        <w:t xml:space="preserve"> </w:t>
      </w:r>
      <w:r>
        <w:t>Summary All Labs Precision</w:t>
      </w:r>
      <w:r>
        <w:rPr>
          <w:spacing w:val="-1"/>
        </w:rPr>
        <w:t xml:space="preserve"> </w:t>
      </w:r>
      <w:r>
        <w:t>- Summary report evaluating</w:t>
      </w:r>
      <w:r>
        <w:rPr>
          <w:spacing w:val="-1"/>
        </w:rPr>
        <w:t xml:space="preserve"> </w:t>
      </w:r>
      <w:r>
        <w:t>precision</w:t>
      </w:r>
      <w:r>
        <w:rPr>
          <w:spacing w:val="-1"/>
        </w:rPr>
        <w:t xml:space="preserve"> </w:t>
      </w:r>
      <w:r>
        <w:t>of</w:t>
      </w:r>
      <w:r>
        <w:rPr>
          <w:spacing w:val="-1"/>
        </w:rPr>
        <w:t xml:space="preserve"> </w:t>
      </w:r>
      <w:r>
        <w:t>all</w:t>
      </w:r>
      <w:r>
        <w:rPr>
          <w:spacing w:val="-1"/>
        </w:rPr>
        <w:t xml:space="preserve"> </w:t>
      </w:r>
      <w:r>
        <w:t>lab</w:t>
      </w:r>
      <w:r>
        <w:rPr>
          <w:spacing w:val="-1"/>
        </w:rPr>
        <w:t xml:space="preserve"> </w:t>
      </w:r>
      <w:r>
        <w:rPr>
          <w:spacing w:val="-2"/>
        </w:rPr>
        <w:t>results.</w:t>
      </w:r>
    </w:p>
    <w:p w14:paraId="6D9A5A5E" w14:textId="77777777" w:rsidR="00FD0E71" w:rsidRDefault="00E623C3">
      <w:pPr>
        <w:pStyle w:val="ListParagraph"/>
        <w:numPr>
          <w:ilvl w:val="0"/>
          <w:numId w:val="5"/>
        </w:numPr>
        <w:tabs>
          <w:tab w:val="left" w:pos="604"/>
        </w:tabs>
        <w:ind w:left="604" w:hanging="245"/>
        <w:rPr>
          <w:sz w:val="24"/>
        </w:rPr>
      </w:pPr>
      <w:r>
        <w:rPr>
          <w:sz w:val="24"/>
        </w:rPr>
        <w:t>Summary</w:t>
      </w:r>
      <w:r>
        <w:rPr>
          <w:spacing w:val="-4"/>
          <w:sz w:val="24"/>
        </w:rPr>
        <w:t xml:space="preserve"> </w:t>
      </w:r>
      <w:r>
        <w:rPr>
          <w:sz w:val="24"/>
        </w:rPr>
        <w:t>Statistics</w:t>
      </w:r>
      <w:r>
        <w:rPr>
          <w:spacing w:val="-2"/>
          <w:sz w:val="24"/>
        </w:rPr>
        <w:t xml:space="preserve"> </w:t>
      </w:r>
      <w:r>
        <w:rPr>
          <w:sz w:val="24"/>
        </w:rPr>
        <w:t>-</w:t>
      </w:r>
      <w:r>
        <w:rPr>
          <w:spacing w:val="-2"/>
          <w:sz w:val="24"/>
        </w:rPr>
        <w:t xml:space="preserve"> </w:t>
      </w:r>
      <w:r>
        <w:rPr>
          <w:sz w:val="24"/>
        </w:rPr>
        <w:t>Summary</w:t>
      </w:r>
      <w:r>
        <w:rPr>
          <w:spacing w:val="-1"/>
          <w:sz w:val="24"/>
        </w:rPr>
        <w:t xml:space="preserve"> </w:t>
      </w:r>
      <w:r>
        <w:rPr>
          <w:sz w:val="24"/>
        </w:rPr>
        <w:t>report</w:t>
      </w:r>
      <w:r>
        <w:rPr>
          <w:spacing w:val="-2"/>
          <w:sz w:val="24"/>
        </w:rPr>
        <w:t xml:space="preserve"> </w:t>
      </w:r>
      <w:r>
        <w:rPr>
          <w:sz w:val="24"/>
        </w:rPr>
        <w:t>comparing</w:t>
      </w:r>
      <w:r>
        <w:rPr>
          <w:spacing w:val="-2"/>
          <w:sz w:val="24"/>
        </w:rPr>
        <w:t xml:space="preserve"> </w:t>
      </w:r>
      <w:r>
        <w:rPr>
          <w:sz w:val="24"/>
        </w:rPr>
        <w:t>analytes</w:t>
      </w:r>
      <w:r>
        <w:rPr>
          <w:spacing w:val="-2"/>
          <w:sz w:val="24"/>
        </w:rPr>
        <w:t xml:space="preserve"> </w:t>
      </w:r>
      <w:r>
        <w:rPr>
          <w:sz w:val="24"/>
        </w:rPr>
        <w:t>and</w:t>
      </w:r>
      <w:r>
        <w:rPr>
          <w:spacing w:val="-1"/>
          <w:sz w:val="24"/>
        </w:rPr>
        <w:t xml:space="preserve"> </w:t>
      </w:r>
      <w:r>
        <w:rPr>
          <w:spacing w:val="-2"/>
          <w:sz w:val="24"/>
        </w:rPr>
        <w:t>methods.</w:t>
      </w:r>
    </w:p>
    <w:p w14:paraId="6D9A5A5F" w14:textId="77777777" w:rsidR="00FD0E71" w:rsidRDefault="00E623C3">
      <w:pPr>
        <w:pStyle w:val="ListParagraph"/>
        <w:numPr>
          <w:ilvl w:val="0"/>
          <w:numId w:val="5"/>
        </w:numPr>
        <w:tabs>
          <w:tab w:val="left" w:pos="578"/>
        </w:tabs>
        <w:ind w:left="578" w:hanging="219"/>
        <w:rPr>
          <w:sz w:val="24"/>
        </w:rPr>
      </w:pPr>
      <w:r>
        <w:rPr>
          <w:sz w:val="24"/>
        </w:rPr>
        <w:t>Summary</w:t>
      </w:r>
      <w:r>
        <w:rPr>
          <w:spacing w:val="-2"/>
          <w:sz w:val="24"/>
        </w:rPr>
        <w:t xml:space="preserve"> </w:t>
      </w:r>
      <w:r>
        <w:rPr>
          <w:sz w:val="24"/>
        </w:rPr>
        <w:t>Survey</w:t>
      </w:r>
      <w:r>
        <w:rPr>
          <w:spacing w:val="-2"/>
          <w:sz w:val="24"/>
        </w:rPr>
        <w:t xml:space="preserve"> </w:t>
      </w:r>
      <w:r>
        <w:rPr>
          <w:sz w:val="24"/>
        </w:rPr>
        <w:t>Results</w:t>
      </w:r>
      <w:r>
        <w:rPr>
          <w:spacing w:val="-2"/>
          <w:sz w:val="24"/>
        </w:rPr>
        <w:t xml:space="preserve"> </w:t>
      </w:r>
      <w:r>
        <w:rPr>
          <w:sz w:val="24"/>
        </w:rPr>
        <w:t>-</w:t>
      </w:r>
      <w:r>
        <w:rPr>
          <w:spacing w:val="-1"/>
          <w:sz w:val="24"/>
        </w:rPr>
        <w:t xml:space="preserve"> </w:t>
      </w:r>
      <w:r>
        <w:rPr>
          <w:sz w:val="24"/>
        </w:rPr>
        <w:t>Summary</w:t>
      </w:r>
      <w:r>
        <w:rPr>
          <w:spacing w:val="-2"/>
          <w:sz w:val="24"/>
        </w:rPr>
        <w:t xml:space="preserve"> </w:t>
      </w:r>
      <w:r>
        <w:rPr>
          <w:sz w:val="24"/>
        </w:rPr>
        <w:t>of</w:t>
      </w:r>
      <w:r>
        <w:rPr>
          <w:spacing w:val="-2"/>
          <w:sz w:val="24"/>
        </w:rPr>
        <w:t xml:space="preserve"> </w:t>
      </w:r>
      <w:r>
        <w:rPr>
          <w:sz w:val="24"/>
        </w:rPr>
        <w:t>laboratory</w:t>
      </w:r>
      <w:r>
        <w:rPr>
          <w:spacing w:val="-2"/>
          <w:sz w:val="24"/>
        </w:rPr>
        <w:t xml:space="preserve"> </w:t>
      </w:r>
      <w:r>
        <w:rPr>
          <w:sz w:val="24"/>
        </w:rPr>
        <w:t>responses</w:t>
      </w:r>
      <w:r>
        <w:rPr>
          <w:spacing w:val="-2"/>
          <w:sz w:val="24"/>
        </w:rPr>
        <w:t xml:space="preserve"> </w:t>
      </w:r>
      <w:r>
        <w:rPr>
          <w:sz w:val="24"/>
        </w:rPr>
        <w:t>to</w:t>
      </w:r>
      <w:r>
        <w:rPr>
          <w:spacing w:val="-2"/>
          <w:sz w:val="24"/>
        </w:rPr>
        <w:t xml:space="preserve"> </w:t>
      </w:r>
      <w:r>
        <w:rPr>
          <w:sz w:val="24"/>
        </w:rPr>
        <w:t>questions</w:t>
      </w:r>
      <w:r>
        <w:rPr>
          <w:spacing w:val="-3"/>
          <w:sz w:val="24"/>
        </w:rPr>
        <w:t xml:space="preserve"> </w:t>
      </w:r>
      <w:r>
        <w:rPr>
          <w:sz w:val="24"/>
        </w:rPr>
        <w:t>on</w:t>
      </w:r>
      <w:r>
        <w:rPr>
          <w:spacing w:val="-1"/>
          <w:sz w:val="24"/>
        </w:rPr>
        <w:t xml:space="preserve"> </w:t>
      </w:r>
      <w:r>
        <w:rPr>
          <w:spacing w:val="-2"/>
          <w:sz w:val="24"/>
        </w:rPr>
        <w:t>methodology.</w:t>
      </w:r>
    </w:p>
    <w:p w14:paraId="6D9A5A60" w14:textId="77777777" w:rsidR="00FD0E71" w:rsidRDefault="00E623C3">
      <w:pPr>
        <w:pStyle w:val="ListParagraph"/>
        <w:numPr>
          <w:ilvl w:val="0"/>
          <w:numId w:val="5"/>
        </w:numPr>
        <w:tabs>
          <w:tab w:val="left" w:pos="618"/>
        </w:tabs>
        <w:ind w:left="359" w:right="1334" w:firstLine="0"/>
        <w:rPr>
          <w:sz w:val="24"/>
        </w:rPr>
      </w:pPr>
      <w:r>
        <w:rPr>
          <w:sz w:val="24"/>
        </w:rPr>
        <w:t>Certificate</w:t>
      </w:r>
      <w:r>
        <w:rPr>
          <w:spacing w:val="-3"/>
          <w:sz w:val="24"/>
        </w:rPr>
        <w:t xml:space="preserve"> </w:t>
      </w:r>
      <w:r>
        <w:rPr>
          <w:sz w:val="24"/>
        </w:rPr>
        <w:t>of</w:t>
      </w:r>
      <w:r>
        <w:rPr>
          <w:spacing w:val="-3"/>
          <w:sz w:val="24"/>
        </w:rPr>
        <w:t xml:space="preserve"> </w:t>
      </w:r>
      <w:r>
        <w:rPr>
          <w:sz w:val="24"/>
        </w:rPr>
        <w:t>Analysis</w:t>
      </w:r>
      <w:r>
        <w:rPr>
          <w:spacing w:val="-3"/>
          <w:sz w:val="24"/>
        </w:rPr>
        <w:t xml:space="preserve"> </w:t>
      </w:r>
      <w:r>
        <w:rPr>
          <w:sz w:val="24"/>
        </w:rPr>
        <w:t>-</w:t>
      </w:r>
      <w:r>
        <w:rPr>
          <w:spacing w:val="-3"/>
          <w:sz w:val="24"/>
        </w:rPr>
        <w:t xml:space="preserve"> </w:t>
      </w:r>
      <w:r>
        <w:rPr>
          <w:sz w:val="24"/>
        </w:rPr>
        <w:t>Analytical</w:t>
      </w:r>
      <w:r>
        <w:rPr>
          <w:spacing w:val="-4"/>
          <w:sz w:val="24"/>
        </w:rPr>
        <w:t xml:space="preserve"> </w:t>
      </w:r>
      <w:r>
        <w:rPr>
          <w:sz w:val="24"/>
        </w:rPr>
        <w:t>results</w:t>
      </w:r>
      <w:r>
        <w:rPr>
          <w:spacing w:val="-4"/>
          <w:sz w:val="24"/>
        </w:rPr>
        <w:t xml:space="preserve"> </w:t>
      </w:r>
      <w:r>
        <w:rPr>
          <w:sz w:val="24"/>
        </w:rPr>
        <w:t>and</w:t>
      </w:r>
      <w:r>
        <w:rPr>
          <w:spacing w:val="-4"/>
          <w:sz w:val="24"/>
        </w:rPr>
        <w:t xml:space="preserve"> </w:t>
      </w:r>
      <w:r>
        <w:rPr>
          <w:sz w:val="24"/>
        </w:rPr>
        <w:t>uncertainties</w:t>
      </w:r>
      <w:r>
        <w:rPr>
          <w:spacing w:val="-2"/>
          <w:sz w:val="24"/>
        </w:rPr>
        <w:t xml:space="preserve"> </w:t>
      </w:r>
      <w:r>
        <w:rPr>
          <w:sz w:val="24"/>
        </w:rPr>
        <w:t>of</w:t>
      </w:r>
      <w:r>
        <w:rPr>
          <w:spacing w:val="-4"/>
          <w:sz w:val="24"/>
        </w:rPr>
        <w:t xml:space="preserve"> </w:t>
      </w:r>
      <w:r>
        <w:rPr>
          <w:sz w:val="24"/>
        </w:rPr>
        <w:t>analytes</w:t>
      </w:r>
      <w:r>
        <w:rPr>
          <w:spacing w:val="-4"/>
          <w:sz w:val="24"/>
        </w:rPr>
        <w:t xml:space="preserve"> </w:t>
      </w:r>
      <w:r>
        <w:rPr>
          <w:sz w:val="24"/>
        </w:rPr>
        <w:t>in</w:t>
      </w:r>
      <w:r>
        <w:rPr>
          <w:spacing w:val="-4"/>
          <w:sz w:val="24"/>
        </w:rPr>
        <w:t xml:space="preserve"> </w:t>
      </w:r>
      <w:r>
        <w:rPr>
          <w:sz w:val="24"/>
        </w:rPr>
        <w:t>samples</w:t>
      </w:r>
      <w:r>
        <w:rPr>
          <w:spacing w:val="-4"/>
          <w:sz w:val="24"/>
        </w:rPr>
        <w:t xml:space="preserve"> </w:t>
      </w:r>
      <w:r>
        <w:rPr>
          <w:sz w:val="24"/>
        </w:rPr>
        <w:t>based</w:t>
      </w:r>
      <w:r>
        <w:rPr>
          <w:spacing w:val="-4"/>
          <w:sz w:val="24"/>
        </w:rPr>
        <w:t xml:space="preserve"> </w:t>
      </w:r>
      <w:r>
        <w:rPr>
          <w:sz w:val="24"/>
        </w:rPr>
        <w:t>on results submitted.</w:t>
      </w:r>
    </w:p>
    <w:p w14:paraId="6D9A5A61" w14:textId="77777777" w:rsidR="00FD0E71" w:rsidRDefault="00FD0E71">
      <w:pPr>
        <w:pStyle w:val="BodyText"/>
        <w:spacing w:before="2"/>
      </w:pPr>
    </w:p>
    <w:p w14:paraId="6D9A5A62" w14:textId="77777777" w:rsidR="00FD0E71" w:rsidRDefault="00E623C3">
      <w:pPr>
        <w:pStyle w:val="Heading1"/>
        <w:ind w:left="359"/>
      </w:pPr>
      <w:r>
        <w:t>Method</w:t>
      </w:r>
      <w:r>
        <w:rPr>
          <w:spacing w:val="-6"/>
        </w:rPr>
        <w:t xml:space="preserve"> </w:t>
      </w:r>
      <w:r>
        <w:t>Codes,</w:t>
      </w:r>
      <w:r>
        <w:rPr>
          <w:spacing w:val="-6"/>
        </w:rPr>
        <w:t xml:space="preserve"> </w:t>
      </w:r>
      <w:r>
        <w:t>Analytes,</w:t>
      </w:r>
      <w:r>
        <w:rPr>
          <w:spacing w:val="-6"/>
        </w:rPr>
        <w:t xml:space="preserve"> </w:t>
      </w:r>
      <w:r>
        <w:t>and</w:t>
      </w:r>
      <w:r>
        <w:rPr>
          <w:spacing w:val="-6"/>
        </w:rPr>
        <w:t xml:space="preserve"> </w:t>
      </w:r>
      <w:r>
        <w:t>Method</w:t>
      </w:r>
      <w:r>
        <w:rPr>
          <w:spacing w:val="-6"/>
        </w:rPr>
        <w:t xml:space="preserve"> </w:t>
      </w:r>
      <w:r>
        <w:rPr>
          <w:spacing w:val="-2"/>
        </w:rPr>
        <w:t>Groups</w:t>
      </w:r>
    </w:p>
    <w:p w14:paraId="6D9A5A63" w14:textId="77777777" w:rsidR="00FD0E71" w:rsidRDefault="00E623C3">
      <w:pPr>
        <w:spacing w:before="274"/>
        <w:ind w:left="359" w:right="1117" w:firstLine="720"/>
        <w:rPr>
          <w:rFonts w:ascii="Calibri" w:hAnsi="Calibri"/>
        </w:rPr>
      </w:pPr>
      <w:r>
        <w:rPr>
          <w:sz w:val="24"/>
        </w:rPr>
        <w:t>Laboratories report their results and the methods they used.</w:t>
      </w:r>
      <w:r>
        <w:rPr>
          <w:spacing w:val="80"/>
          <w:sz w:val="24"/>
        </w:rPr>
        <w:t xml:space="preserve"> </w:t>
      </w:r>
      <w:r>
        <w:rPr>
          <w:sz w:val="24"/>
        </w:rPr>
        <w:t>The methods are defined with method codes as shown in Appendix A.</w:t>
      </w:r>
      <w:r>
        <w:rPr>
          <w:spacing w:val="40"/>
          <w:sz w:val="24"/>
        </w:rPr>
        <w:t xml:space="preserve"> </w:t>
      </w:r>
      <w:r>
        <w:rPr>
          <w:sz w:val="24"/>
        </w:rPr>
        <w:t xml:space="preserve">Analytes in the program include </w:t>
      </w:r>
      <w:r>
        <w:rPr>
          <w:rFonts w:ascii="Calibri" w:hAnsi="Calibri"/>
        </w:rPr>
        <w:t>∆9-THC, ∆9-THCA, total</w:t>
      </w:r>
      <w:r>
        <w:rPr>
          <w:rFonts w:ascii="Calibri" w:hAnsi="Calibri"/>
          <w:spacing w:val="-3"/>
        </w:rPr>
        <w:t xml:space="preserve"> </w:t>
      </w:r>
      <w:r>
        <w:rPr>
          <w:rFonts w:ascii="Calibri" w:hAnsi="Calibri"/>
        </w:rPr>
        <w:t>∆9-THC,</w:t>
      </w:r>
      <w:r>
        <w:rPr>
          <w:rFonts w:ascii="Calibri" w:hAnsi="Calibri"/>
          <w:spacing w:val="-3"/>
        </w:rPr>
        <w:t xml:space="preserve"> </w:t>
      </w:r>
      <w:r>
        <w:rPr>
          <w:rFonts w:ascii="Calibri" w:hAnsi="Calibri"/>
        </w:rPr>
        <w:t>CBD,</w:t>
      </w:r>
      <w:r>
        <w:rPr>
          <w:rFonts w:ascii="Calibri" w:hAnsi="Calibri"/>
          <w:spacing w:val="-3"/>
        </w:rPr>
        <w:t xml:space="preserve"> </w:t>
      </w:r>
      <w:r>
        <w:rPr>
          <w:rFonts w:ascii="Calibri" w:hAnsi="Calibri"/>
        </w:rPr>
        <w:t>CBDA,</w:t>
      </w:r>
      <w:r>
        <w:rPr>
          <w:rFonts w:ascii="Calibri" w:hAnsi="Calibri"/>
          <w:spacing w:val="-3"/>
        </w:rPr>
        <w:t xml:space="preserve"> </w:t>
      </w:r>
      <w:r>
        <w:rPr>
          <w:rFonts w:ascii="Calibri" w:hAnsi="Calibri"/>
        </w:rPr>
        <w:t>total</w:t>
      </w:r>
      <w:r>
        <w:rPr>
          <w:rFonts w:ascii="Calibri" w:hAnsi="Calibri"/>
          <w:spacing w:val="-3"/>
        </w:rPr>
        <w:t xml:space="preserve"> </w:t>
      </w:r>
      <w:r>
        <w:rPr>
          <w:rFonts w:ascii="Calibri" w:hAnsi="Calibri"/>
        </w:rPr>
        <w:t>CBD,</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CBN.</w:t>
      </w:r>
      <w:r>
        <w:rPr>
          <w:rFonts w:ascii="Calibri" w:hAnsi="Calibri"/>
          <w:spacing w:val="40"/>
        </w:rPr>
        <w:t xml:space="preserve"> </w:t>
      </w:r>
      <w:r>
        <w:rPr>
          <w:rFonts w:ascii="Calibri" w:hAnsi="Calibri"/>
        </w:rPr>
        <w:t>Laboratories</w:t>
      </w:r>
      <w:r>
        <w:rPr>
          <w:rFonts w:ascii="Calibri" w:hAnsi="Calibri"/>
          <w:spacing w:val="-2"/>
        </w:rPr>
        <w:t xml:space="preserve"> </w:t>
      </w:r>
      <w:r>
        <w:rPr>
          <w:rFonts w:ascii="Calibri" w:hAnsi="Calibri"/>
        </w:rPr>
        <w:t>report</w:t>
      </w:r>
      <w:r>
        <w:rPr>
          <w:rFonts w:ascii="Calibri" w:hAnsi="Calibri"/>
          <w:spacing w:val="-2"/>
        </w:rPr>
        <w:t xml:space="preserve"> </w:t>
      </w:r>
      <w:r>
        <w:rPr>
          <w:rFonts w:ascii="Calibri" w:hAnsi="Calibri"/>
        </w:rPr>
        <w:t>their</w:t>
      </w:r>
      <w:r>
        <w:rPr>
          <w:rFonts w:ascii="Calibri" w:hAnsi="Calibri"/>
          <w:spacing w:val="-3"/>
        </w:rPr>
        <w:t xml:space="preserve"> </w:t>
      </w:r>
      <w:r>
        <w:rPr>
          <w:rFonts w:ascii="Calibri" w:hAnsi="Calibri"/>
        </w:rPr>
        <w:t>results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units</w:t>
      </w:r>
      <w:r>
        <w:rPr>
          <w:rFonts w:ascii="Calibri" w:hAnsi="Calibri"/>
          <w:spacing w:val="-2"/>
        </w:rPr>
        <w:t xml:space="preserve"> </w:t>
      </w:r>
      <w:r>
        <w:rPr>
          <w:rFonts w:ascii="Calibri" w:hAnsi="Calibri"/>
        </w:rPr>
        <w:t>of</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(w/w)</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an as received or dry weight basis.</w:t>
      </w:r>
      <w:r>
        <w:rPr>
          <w:rFonts w:ascii="Calibri" w:hAnsi="Calibri"/>
          <w:spacing w:val="40"/>
        </w:rPr>
        <w:t xml:space="preserve"> </w:t>
      </w:r>
      <w:r>
        <w:rPr>
          <w:rFonts w:ascii="Calibri" w:hAnsi="Calibri"/>
        </w:rPr>
        <w:t>Abbreviations of %AR and %DW are used in the reports to specify concentrations on as received or dry weight basis, respectively.</w:t>
      </w:r>
    </w:p>
    <w:p w14:paraId="6D9A5A64" w14:textId="77777777" w:rsidR="00FD0E71" w:rsidRDefault="00FD0E71">
      <w:pPr>
        <w:pStyle w:val="BodyText"/>
        <w:spacing w:before="9"/>
        <w:rPr>
          <w:rFonts w:ascii="Calibri"/>
          <w:sz w:val="22"/>
        </w:rPr>
      </w:pPr>
    </w:p>
    <w:p w14:paraId="6D9A5A65" w14:textId="77777777" w:rsidR="00FD0E71" w:rsidRDefault="00E623C3">
      <w:pPr>
        <w:pStyle w:val="Heading1"/>
        <w:spacing w:before="1"/>
        <w:ind w:left="360"/>
      </w:pPr>
      <w:r>
        <w:t>Laboratory</w:t>
      </w:r>
      <w:r>
        <w:rPr>
          <w:spacing w:val="-1"/>
        </w:rPr>
        <w:t xml:space="preserve"> </w:t>
      </w:r>
      <w:r>
        <w:t>Trueness and</w:t>
      </w:r>
      <w:r>
        <w:rPr>
          <w:spacing w:val="-1"/>
        </w:rPr>
        <w:t xml:space="preserve"> </w:t>
      </w:r>
      <w:r>
        <w:t>Precision</w:t>
      </w:r>
      <w:r>
        <w:rPr>
          <w:spacing w:val="-1"/>
        </w:rPr>
        <w:t xml:space="preserve"> </w:t>
      </w:r>
      <w:r>
        <w:rPr>
          <w:spacing w:val="-2"/>
        </w:rPr>
        <w:t>Reports</w:t>
      </w:r>
    </w:p>
    <w:p w14:paraId="6D9A5A66" w14:textId="77777777" w:rsidR="00FD0E71" w:rsidRDefault="00E623C3">
      <w:pPr>
        <w:pStyle w:val="BodyText"/>
        <w:spacing w:before="273"/>
        <w:ind w:left="1080"/>
      </w:pPr>
      <w:r>
        <w:t>Prior</w:t>
      </w:r>
      <w:r>
        <w:rPr>
          <w:spacing w:val="-4"/>
        </w:rPr>
        <w:t xml:space="preserve"> </w:t>
      </w:r>
      <w:r>
        <w:t>to</w:t>
      </w:r>
      <w:r>
        <w:rPr>
          <w:spacing w:val="-1"/>
        </w:rPr>
        <w:t xml:space="preserve"> </w:t>
      </w:r>
      <w:r>
        <w:t>1994,</w:t>
      </w:r>
      <w:r>
        <w:rPr>
          <w:spacing w:val="-2"/>
        </w:rPr>
        <w:t xml:space="preserve"> </w:t>
      </w:r>
      <w:r>
        <w:t>accuracy</w:t>
      </w:r>
      <w:r>
        <w:rPr>
          <w:spacing w:val="-1"/>
        </w:rPr>
        <w:t xml:space="preserve"> </w:t>
      </w:r>
      <w:r>
        <w:t>referred</w:t>
      </w:r>
      <w:r>
        <w:rPr>
          <w:spacing w:val="-1"/>
        </w:rPr>
        <w:t xml:space="preserve"> </w:t>
      </w:r>
      <w:r>
        <w:t>to</w:t>
      </w:r>
      <w:r>
        <w:rPr>
          <w:spacing w:val="-2"/>
        </w:rPr>
        <w:t xml:space="preserve"> </w:t>
      </w:r>
      <w:r>
        <w:t>how</w:t>
      </w:r>
      <w:r>
        <w:rPr>
          <w:spacing w:val="-1"/>
        </w:rPr>
        <w:t xml:space="preserve"> </w:t>
      </w:r>
      <w:r>
        <w:t>close</w:t>
      </w:r>
      <w:r>
        <w:rPr>
          <w:spacing w:val="-2"/>
        </w:rPr>
        <w:t xml:space="preserve"> </w:t>
      </w:r>
      <w:r>
        <w:t>an</w:t>
      </w:r>
      <w:r>
        <w:rPr>
          <w:spacing w:val="-1"/>
        </w:rPr>
        <w:t xml:space="preserve"> </w:t>
      </w:r>
      <w:r>
        <w:t>average</w:t>
      </w:r>
      <w:r>
        <w:rPr>
          <w:spacing w:val="-1"/>
        </w:rPr>
        <w:t xml:space="preserve"> </w:t>
      </w:r>
      <w:r>
        <w:t>result</w:t>
      </w:r>
      <w:r>
        <w:rPr>
          <w:spacing w:val="-2"/>
        </w:rPr>
        <w:t xml:space="preserve"> </w:t>
      </w:r>
      <w:r>
        <w:t>was</w:t>
      </w:r>
      <w:r>
        <w:rPr>
          <w:spacing w:val="-1"/>
        </w:rPr>
        <w:t xml:space="preserve"> </w:t>
      </w:r>
      <w:r>
        <w:t>to</w:t>
      </w:r>
      <w:r>
        <w:rPr>
          <w:spacing w:val="-3"/>
        </w:rPr>
        <w:t xml:space="preserve"> </w:t>
      </w:r>
      <w:r>
        <w:t>the</w:t>
      </w:r>
      <w:r>
        <w:rPr>
          <w:spacing w:val="-1"/>
        </w:rPr>
        <w:t xml:space="preserve"> </w:t>
      </w:r>
      <w:r>
        <w:t>true</w:t>
      </w:r>
      <w:r>
        <w:rPr>
          <w:spacing w:val="-1"/>
        </w:rPr>
        <w:t xml:space="preserve"> </w:t>
      </w:r>
      <w:r>
        <w:rPr>
          <w:spacing w:val="-2"/>
        </w:rPr>
        <w:t>value.</w:t>
      </w:r>
    </w:p>
    <w:p w14:paraId="6D9A5A67" w14:textId="77777777" w:rsidR="00FD0E71" w:rsidRDefault="00E623C3">
      <w:pPr>
        <w:pStyle w:val="BodyText"/>
        <w:ind w:left="359" w:right="1117"/>
      </w:pPr>
      <w:r>
        <w:t>This term was modified in ISO 5725 (ISO 1994) to include both the closeness of an average to the true value (trueness) and closeness of repeated results (precision).</w:t>
      </w:r>
      <w:r>
        <w:rPr>
          <w:spacing w:val="40"/>
        </w:rPr>
        <w:t xml:space="preserve"> </w:t>
      </w:r>
      <w:r>
        <w:t>Trueness replaced accuracy as a term to describe the closeness of an average result to the true value.</w:t>
      </w:r>
      <w:r>
        <w:rPr>
          <w:spacing w:val="40"/>
        </w:rPr>
        <w:t xml:space="preserve"> </w:t>
      </w:r>
      <w:r>
        <w:t>Both figures below display poor accuracy.</w:t>
      </w:r>
      <w:r>
        <w:rPr>
          <w:spacing w:val="40"/>
        </w:rPr>
        <w:t xml:space="preserve"> </w:t>
      </w:r>
      <w:r>
        <w:t>The figure on the left has good trueness because the average location of the holes is close to the center target.</w:t>
      </w:r>
      <w:r>
        <w:rPr>
          <w:spacing w:val="40"/>
        </w:rPr>
        <w:t xml:space="preserve"> </w:t>
      </w:r>
      <w:r>
        <w:t>However, there is poor accuracy because the holes</w:t>
      </w:r>
      <w:r>
        <w:rPr>
          <w:spacing w:val="-3"/>
        </w:rPr>
        <w:t xml:space="preserve"> </w:t>
      </w:r>
      <w:r>
        <w:t>have</w:t>
      </w:r>
      <w:r>
        <w:rPr>
          <w:spacing w:val="-2"/>
        </w:rPr>
        <w:t xml:space="preserve"> </w:t>
      </w:r>
      <w:r>
        <w:t>poor</w:t>
      </w:r>
      <w:r>
        <w:rPr>
          <w:spacing w:val="-2"/>
        </w:rPr>
        <w:t xml:space="preserve"> </w:t>
      </w:r>
      <w:r>
        <w:t>precision.</w:t>
      </w:r>
      <w:r>
        <w:rPr>
          <w:spacing w:val="40"/>
        </w:rPr>
        <w:t xml:space="preserve"> </w:t>
      </w:r>
      <w:r>
        <w:t>The</w:t>
      </w:r>
      <w:r>
        <w:rPr>
          <w:spacing w:val="-2"/>
        </w:rPr>
        <w:t xml:space="preserve"> </w:t>
      </w:r>
      <w:r>
        <w:t>figure</w:t>
      </w:r>
      <w:r>
        <w:rPr>
          <w:spacing w:val="-2"/>
        </w:rPr>
        <w:t xml:space="preserve"> </w:t>
      </w:r>
      <w:r>
        <w:t>on</w:t>
      </w:r>
      <w:r>
        <w:rPr>
          <w:spacing w:val="-2"/>
        </w:rPr>
        <w:t xml:space="preserve"> </w:t>
      </w:r>
      <w:r>
        <w:t>the</w:t>
      </w:r>
      <w:r>
        <w:rPr>
          <w:spacing w:val="-2"/>
        </w:rPr>
        <w:t xml:space="preserve"> </w:t>
      </w:r>
      <w:r>
        <w:t>right</w:t>
      </w:r>
      <w:r>
        <w:rPr>
          <w:spacing w:val="-3"/>
        </w:rPr>
        <w:t xml:space="preserve"> </w:t>
      </w:r>
      <w:r>
        <w:t>has</w:t>
      </w:r>
      <w:r>
        <w:rPr>
          <w:spacing w:val="-3"/>
        </w:rPr>
        <w:t xml:space="preserve"> </w:t>
      </w:r>
      <w:r>
        <w:t>good</w:t>
      </w:r>
      <w:r>
        <w:rPr>
          <w:spacing w:val="-3"/>
        </w:rPr>
        <w:t xml:space="preserve"> </w:t>
      </w:r>
      <w:r>
        <w:t>precision</w:t>
      </w:r>
      <w:r>
        <w:rPr>
          <w:spacing w:val="-3"/>
        </w:rPr>
        <w:t xml:space="preserve"> </w:t>
      </w:r>
      <w:r>
        <w:t>because</w:t>
      </w:r>
      <w:r>
        <w:rPr>
          <w:spacing w:val="-3"/>
        </w:rPr>
        <w:t xml:space="preserve"> </w:t>
      </w:r>
      <w:r>
        <w:t>the</w:t>
      </w:r>
      <w:r>
        <w:rPr>
          <w:spacing w:val="-3"/>
        </w:rPr>
        <w:t xml:space="preserve"> </w:t>
      </w:r>
      <w:r>
        <w:t>holes</w:t>
      </w:r>
      <w:r>
        <w:rPr>
          <w:spacing w:val="-3"/>
        </w:rPr>
        <w:t xml:space="preserve"> </w:t>
      </w:r>
      <w:r>
        <w:t>are</w:t>
      </w:r>
      <w:r>
        <w:rPr>
          <w:spacing w:val="-3"/>
        </w:rPr>
        <w:t xml:space="preserve"> </w:t>
      </w:r>
      <w:r>
        <w:t>close</w:t>
      </w:r>
    </w:p>
    <w:p w14:paraId="6D9A5A68" w14:textId="77777777" w:rsidR="00FD0E71" w:rsidRDefault="00FD0E71">
      <w:pPr>
        <w:pStyle w:val="BodyText"/>
        <w:sectPr w:rsidR="00FD0E71">
          <w:footerReference w:type="default" r:id="rId9"/>
          <w:type w:val="continuous"/>
          <w:pgSz w:w="12240" w:h="15840"/>
          <w:pgMar w:top="640" w:right="360" w:bottom="1180" w:left="1080" w:header="0" w:footer="995" w:gutter="0"/>
          <w:pgNumType w:start="1"/>
          <w:cols w:space="720"/>
        </w:sectPr>
      </w:pPr>
    </w:p>
    <w:p w14:paraId="6D9A5A69" w14:textId="77777777" w:rsidR="00FD0E71" w:rsidRDefault="00E623C3">
      <w:pPr>
        <w:pStyle w:val="BodyText"/>
        <w:spacing w:before="72"/>
        <w:ind w:left="360" w:right="1192"/>
      </w:pPr>
      <w:r>
        <w:rPr>
          <w:noProof/>
        </w:rPr>
        <w:lastRenderedPageBreak/>
        <w:drawing>
          <wp:anchor distT="0" distB="0" distL="0" distR="0" simplePos="0" relativeHeight="487588352" behindDoc="1" locked="0" layoutInCell="1" allowOverlap="1" wp14:anchorId="6D9A5E46" wp14:editId="1F07890F">
            <wp:simplePos x="0" y="0"/>
            <wp:positionH relativeFrom="page">
              <wp:posOffset>2708719</wp:posOffset>
            </wp:positionH>
            <wp:positionV relativeFrom="paragraph">
              <wp:posOffset>430601</wp:posOffset>
            </wp:positionV>
            <wp:extent cx="2367045" cy="1652873"/>
            <wp:effectExtent l="0" t="0" r="0" b="0"/>
            <wp:wrapTopAndBottom/>
            <wp:docPr id="4" name="Image 4" descr="Image illustrating trueness and preci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age illustrating trueness and precision."/>
                    <pic:cNvPicPr/>
                  </pic:nvPicPr>
                  <pic:blipFill>
                    <a:blip r:embed="rId10" cstate="print"/>
                    <a:stretch>
                      <a:fillRect/>
                    </a:stretch>
                  </pic:blipFill>
                  <pic:spPr>
                    <a:xfrm>
                      <a:off x="0" y="0"/>
                      <a:ext cx="2367045" cy="1652873"/>
                    </a:xfrm>
                    <a:prstGeom prst="rect">
                      <a:avLst/>
                    </a:prstGeom>
                  </pic:spPr>
                </pic:pic>
              </a:graphicData>
            </a:graphic>
          </wp:anchor>
        </w:drawing>
      </w:r>
      <w:r>
        <w:t>to</w:t>
      </w:r>
      <w:r>
        <w:rPr>
          <w:spacing w:val="-2"/>
        </w:rPr>
        <w:t xml:space="preserve"> </w:t>
      </w:r>
      <w:r>
        <w:t>one</w:t>
      </w:r>
      <w:r>
        <w:rPr>
          <w:spacing w:val="-2"/>
        </w:rPr>
        <w:t xml:space="preserve"> </w:t>
      </w:r>
      <w:r>
        <w:t>another.</w:t>
      </w:r>
      <w:r>
        <w:rPr>
          <w:spacing w:val="40"/>
        </w:rPr>
        <w:t xml:space="preserve"> </w:t>
      </w:r>
      <w:r>
        <w:t>However,</w:t>
      </w:r>
      <w:r>
        <w:rPr>
          <w:spacing w:val="-2"/>
        </w:rPr>
        <w:t xml:space="preserve"> </w:t>
      </w:r>
      <w:r>
        <w:t>there</w:t>
      </w:r>
      <w:r>
        <w:rPr>
          <w:spacing w:val="-2"/>
        </w:rPr>
        <w:t xml:space="preserve"> </w:t>
      </w:r>
      <w:r>
        <w:t>is</w:t>
      </w:r>
      <w:r>
        <w:rPr>
          <w:spacing w:val="-2"/>
        </w:rPr>
        <w:t xml:space="preserve"> </w:t>
      </w:r>
      <w:r>
        <w:t>poor</w:t>
      </w:r>
      <w:r>
        <w:rPr>
          <w:spacing w:val="-2"/>
        </w:rPr>
        <w:t xml:space="preserve"> </w:t>
      </w:r>
      <w:r>
        <w:t>accuracy</w:t>
      </w:r>
      <w:r>
        <w:rPr>
          <w:spacing w:val="-3"/>
        </w:rPr>
        <w:t xml:space="preserve"> </w:t>
      </w:r>
      <w:r>
        <w:t>because</w:t>
      </w:r>
      <w:r>
        <w:rPr>
          <w:spacing w:val="-3"/>
        </w:rPr>
        <w:t xml:space="preserve"> </w:t>
      </w:r>
      <w:r>
        <w:t>the</w:t>
      </w:r>
      <w:r>
        <w:rPr>
          <w:spacing w:val="-3"/>
        </w:rPr>
        <w:t xml:space="preserve"> </w:t>
      </w:r>
      <w:r>
        <w:t>average</w:t>
      </w:r>
      <w:r>
        <w:rPr>
          <w:spacing w:val="-3"/>
        </w:rPr>
        <w:t xml:space="preserve"> </w:t>
      </w:r>
      <w:r>
        <w:t>location</w:t>
      </w:r>
      <w:r>
        <w:rPr>
          <w:spacing w:val="-2"/>
        </w:rPr>
        <w:t xml:space="preserve"> </w:t>
      </w:r>
      <w:r>
        <w:t>of</w:t>
      </w:r>
      <w:r>
        <w:rPr>
          <w:spacing w:val="-2"/>
        </w:rPr>
        <w:t xml:space="preserve"> </w:t>
      </w:r>
      <w:r>
        <w:t>the</w:t>
      </w:r>
      <w:r>
        <w:rPr>
          <w:spacing w:val="-2"/>
        </w:rPr>
        <w:t xml:space="preserve"> </w:t>
      </w:r>
      <w:r>
        <w:t>holes</w:t>
      </w:r>
      <w:r>
        <w:rPr>
          <w:spacing w:val="-2"/>
        </w:rPr>
        <w:t xml:space="preserve"> </w:t>
      </w:r>
      <w:r>
        <w:t>has poor trueness.</w:t>
      </w:r>
    </w:p>
    <w:p w14:paraId="6D9A5A6A" w14:textId="77777777" w:rsidR="00FD0E71" w:rsidRDefault="00FD0E71">
      <w:pPr>
        <w:pStyle w:val="BodyText"/>
        <w:spacing w:before="203"/>
      </w:pPr>
    </w:p>
    <w:p w14:paraId="6D9A5A6B" w14:textId="77777777" w:rsidR="00FD0E71" w:rsidRDefault="00E623C3">
      <w:pPr>
        <w:pStyle w:val="BodyText"/>
        <w:ind w:left="360" w:right="1192" w:firstLine="720"/>
      </w:pPr>
      <w:r>
        <w:t>Individualized lab reports are prepared that evaluates trueness and precision of lab results.</w:t>
      </w:r>
      <w:r>
        <w:rPr>
          <w:spacing w:val="40"/>
        </w:rPr>
        <w:t xml:space="preserve"> </w:t>
      </w:r>
      <w:r>
        <w:t>Page 1 of a Laboratory Trueness Report is shown below.</w:t>
      </w:r>
      <w:r>
        <w:rPr>
          <w:spacing w:val="40"/>
        </w:rPr>
        <w:t xml:space="preserve"> </w:t>
      </w:r>
      <w:r>
        <w:t>The laboratory number and sample</w:t>
      </w:r>
      <w:r>
        <w:rPr>
          <w:spacing w:val="-3"/>
        </w:rPr>
        <w:t xml:space="preserve"> </w:t>
      </w:r>
      <w:r>
        <w:t>identifications</w:t>
      </w:r>
      <w:r>
        <w:rPr>
          <w:spacing w:val="-4"/>
        </w:rPr>
        <w:t xml:space="preserve"> </w:t>
      </w:r>
      <w:r>
        <w:t>are</w:t>
      </w:r>
      <w:r>
        <w:rPr>
          <w:spacing w:val="-3"/>
        </w:rPr>
        <w:t xml:space="preserve"> </w:t>
      </w:r>
      <w:r>
        <w:t>identified</w:t>
      </w:r>
      <w:r>
        <w:rPr>
          <w:spacing w:val="-3"/>
        </w:rPr>
        <w:t xml:space="preserve"> </w:t>
      </w:r>
      <w:r>
        <w:t>in</w:t>
      </w:r>
      <w:r>
        <w:rPr>
          <w:spacing w:val="-3"/>
        </w:rPr>
        <w:t xml:space="preserve"> </w:t>
      </w:r>
      <w:r>
        <w:t>the</w:t>
      </w:r>
      <w:r>
        <w:rPr>
          <w:spacing w:val="-3"/>
        </w:rPr>
        <w:t xml:space="preserve"> </w:t>
      </w:r>
      <w:r>
        <w:t>banner.</w:t>
      </w:r>
      <w:r>
        <w:rPr>
          <w:spacing w:val="40"/>
        </w:rPr>
        <w:t xml:space="preserve"> </w:t>
      </w:r>
      <w:r>
        <w:t>A</w:t>
      </w:r>
      <w:r>
        <w:rPr>
          <w:spacing w:val="-4"/>
        </w:rPr>
        <w:t xml:space="preserve"> </w:t>
      </w:r>
      <w:r>
        <w:t>table</w:t>
      </w:r>
      <w:r>
        <w:rPr>
          <w:spacing w:val="-3"/>
        </w:rPr>
        <w:t xml:space="preserve"> </w:t>
      </w:r>
      <w:r>
        <w:t>of</w:t>
      </w:r>
      <w:r>
        <w:rPr>
          <w:spacing w:val="-3"/>
        </w:rPr>
        <w:t xml:space="preserve"> </w:t>
      </w:r>
      <w:r>
        <w:t>data</w:t>
      </w:r>
      <w:r>
        <w:rPr>
          <w:spacing w:val="-3"/>
        </w:rPr>
        <w:t xml:space="preserve"> </w:t>
      </w:r>
      <w:r>
        <w:t>is</w:t>
      </w:r>
      <w:r>
        <w:rPr>
          <w:spacing w:val="-4"/>
        </w:rPr>
        <w:t xml:space="preserve"> </w:t>
      </w:r>
      <w:r>
        <w:t>presented</w:t>
      </w:r>
      <w:r>
        <w:rPr>
          <w:spacing w:val="-3"/>
        </w:rPr>
        <w:t xml:space="preserve"> </w:t>
      </w:r>
      <w:r>
        <w:t>for</w:t>
      </w:r>
      <w:r>
        <w:rPr>
          <w:spacing w:val="-3"/>
        </w:rPr>
        <w:t xml:space="preserve"> </w:t>
      </w:r>
      <w:r>
        <w:t>each</w:t>
      </w:r>
      <w:r>
        <w:rPr>
          <w:spacing w:val="-3"/>
        </w:rPr>
        <w:t xml:space="preserve"> </w:t>
      </w:r>
      <w:r>
        <w:t>sample. The three lab results and the average of the three results (Lab Value) are displayed for each method code which defines the analyte and method used to obtain the results</w:t>
      </w:r>
    </w:p>
    <w:p w14:paraId="6D9A5A6C" w14:textId="77777777" w:rsidR="00FD0E71" w:rsidRDefault="00E623C3">
      <w:pPr>
        <w:pStyle w:val="BodyText"/>
        <w:spacing w:before="89"/>
        <w:rPr>
          <w:sz w:val="20"/>
        </w:rPr>
      </w:pPr>
      <w:r>
        <w:rPr>
          <w:noProof/>
          <w:sz w:val="20"/>
        </w:rPr>
        <w:drawing>
          <wp:anchor distT="0" distB="0" distL="0" distR="0" simplePos="0" relativeHeight="487588864" behindDoc="1" locked="0" layoutInCell="1" allowOverlap="1" wp14:anchorId="6D9A5E48" wp14:editId="7523AF09">
            <wp:simplePos x="0" y="0"/>
            <wp:positionH relativeFrom="page">
              <wp:posOffset>940816</wp:posOffset>
            </wp:positionH>
            <wp:positionV relativeFrom="paragraph">
              <wp:posOffset>217978</wp:posOffset>
            </wp:positionV>
            <wp:extent cx="5862877" cy="3371564"/>
            <wp:effectExtent l="0" t="0" r="0" b="0"/>
            <wp:wrapTopAndBottom/>
            <wp:docPr id="5" name="Image 5" descr="An example of a single lab's trueness re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n example of a single lab's trueness report."/>
                    <pic:cNvPicPr/>
                  </pic:nvPicPr>
                  <pic:blipFill>
                    <a:blip r:embed="rId11" cstate="print"/>
                    <a:stretch>
                      <a:fillRect/>
                    </a:stretch>
                  </pic:blipFill>
                  <pic:spPr>
                    <a:xfrm>
                      <a:off x="0" y="0"/>
                      <a:ext cx="5862877" cy="3371564"/>
                    </a:xfrm>
                    <a:prstGeom prst="rect">
                      <a:avLst/>
                    </a:prstGeom>
                  </pic:spPr>
                </pic:pic>
              </a:graphicData>
            </a:graphic>
          </wp:anchor>
        </w:drawing>
      </w:r>
    </w:p>
    <w:p w14:paraId="6D9A5A6D" w14:textId="77777777" w:rsidR="00FD0E71" w:rsidRDefault="00FD0E71">
      <w:pPr>
        <w:pStyle w:val="BodyText"/>
        <w:spacing w:before="83"/>
      </w:pPr>
    </w:p>
    <w:p w14:paraId="6D9A5A6E" w14:textId="77777777" w:rsidR="00FD0E71" w:rsidRDefault="00E623C3">
      <w:pPr>
        <w:pStyle w:val="BodyText"/>
        <w:ind w:left="359" w:right="1117" w:firstLine="720"/>
      </w:pPr>
      <w:r>
        <w:t>A robust mean and number of observations is displayed for all Lab Values for an analyte regardless of method used (Analyte heading) and all Lab Values for an analyte in a Method (Method heading).</w:t>
      </w:r>
      <w:r>
        <w:rPr>
          <w:spacing w:val="77"/>
        </w:rPr>
        <w:t xml:space="preserve"> </w:t>
      </w:r>
      <w:r>
        <w:t>Z scores are presented for each of these data sets.</w:t>
      </w:r>
      <w:r>
        <w:rPr>
          <w:spacing w:val="77"/>
        </w:rPr>
        <w:t xml:space="preserve"> </w:t>
      </w:r>
      <w:r>
        <w:t>A Z score is a measurement</w:t>
      </w:r>
      <w:r>
        <w:rPr>
          <w:spacing w:val="-3"/>
        </w:rPr>
        <w:t xml:space="preserve"> </w:t>
      </w:r>
      <w:r>
        <w:t>of</w:t>
      </w:r>
      <w:r>
        <w:rPr>
          <w:spacing w:val="-3"/>
        </w:rPr>
        <w:t xml:space="preserve"> </w:t>
      </w:r>
      <w:r>
        <w:t>the</w:t>
      </w:r>
      <w:r>
        <w:rPr>
          <w:spacing w:val="-3"/>
        </w:rPr>
        <w:t xml:space="preserve"> </w:t>
      </w:r>
      <w:r>
        <w:t>agreement</w:t>
      </w:r>
      <w:r>
        <w:rPr>
          <w:spacing w:val="-3"/>
        </w:rPr>
        <w:t xml:space="preserve"> </w:t>
      </w:r>
      <w:r>
        <w:t>between</w:t>
      </w:r>
      <w:r>
        <w:rPr>
          <w:spacing w:val="-3"/>
        </w:rPr>
        <w:t xml:space="preserve"> </w:t>
      </w:r>
      <w:r>
        <w:t>the</w:t>
      </w:r>
      <w:r>
        <w:rPr>
          <w:spacing w:val="-3"/>
        </w:rPr>
        <w:t xml:space="preserve"> </w:t>
      </w:r>
      <w:r>
        <w:t>individual</w:t>
      </w:r>
      <w:r>
        <w:rPr>
          <w:spacing w:val="-4"/>
        </w:rPr>
        <w:t xml:space="preserve"> </w:t>
      </w:r>
      <w:r>
        <w:t>lab</w:t>
      </w:r>
      <w:r>
        <w:rPr>
          <w:spacing w:val="-4"/>
        </w:rPr>
        <w:t xml:space="preserve"> </w:t>
      </w:r>
      <w:r>
        <w:t>result</w:t>
      </w:r>
      <w:r>
        <w:rPr>
          <w:spacing w:val="-4"/>
        </w:rPr>
        <w:t xml:space="preserve"> </w:t>
      </w:r>
      <w:r>
        <w:t>and</w:t>
      </w:r>
      <w:r>
        <w:rPr>
          <w:spacing w:val="-4"/>
        </w:rPr>
        <w:t xml:space="preserve"> </w:t>
      </w:r>
      <w:r>
        <w:t>the</w:t>
      </w:r>
      <w:r>
        <w:rPr>
          <w:spacing w:val="-4"/>
        </w:rPr>
        <w:t xml:space="preserve"> </w:t>
      </w:r>
      <w:r>
        <w:t>robust</w:t>
      </w:r>
      <w:r>
        <w:rPr>
          <w:spacing w:val="-3"/>
        </w:rPr>
        <w:t xml:space="preserve"> </w:t>
      </w:r>
      <w:r>
        <w:t>mean</w:t>
      </w:r>
      <w:r>
        <w:rPr>
          <w:spacing w:val="-3"/>
        </w:rPr>
        <w:t xml:space="preserve"> </w:t>
      </w:r>
      <w:r>
        <w:t>considering data distribution of each set.</w:t>
      </w:r>
      <w:r>
        <w:rPr>
          <w:spacing w:val="40"/>
        </w:rPr>
        <w:t xml:space="preserve"> </w:t>
      </w:r>
      <w:r>
        <w:t>An exact match between Lab Value and Robust Mean would result in a Z score of 0.</w:t>
      </w:r>
      <w:r>
        <w:rPr>
          <w:spacing w:val="40"/>
        </w:rPr>
        <w:t xml:space="preserve"> </w:t>
      </w:r>
      <w:r>
        <w:t>Lab Values between -2 and +2 are within 2 standard deviations of the data distribution.</w:t>
      </w:r>
      <w:r>
        <w:rPr>
          <w:spacing w:val="40"/>
        </w:rPr>
        <w:t xml:space="preserve"> </w:t>
      </w:r>
      <w:r>
        <w:t>Lab Values between -3 and +3 are within 3 standard deviations of the data distribution.</w:t>
      </w:r>
      <w:r>
        <w:rPr>
          <w:spacing w:val="40"/>
        </w:rPr>
        <w:t xml:space="preserve"> </w:t>
      </w:r>
      <w:r>
        <w:t>Lab Values between -2 and +2 are green and considered acceptable.</w:t>
      </w:r>
      <w:r>
        <w:rPr>
          <w:spacing w:val="40"/>
        </w:rPr>
        <w:t xml:space="preserve"> </w:t>
      </w:r>
      <w:r>
        <w:t>Lab values between -3 and -2 or +2 and +3 are colored orange and are a cautionary warning that the laboratory’s procedure should be evaluated.</w:t>
      </w:r>
      <w:r>
        <w:rPr>
          <w:spacing w:val="40"/>
        </w:rPr>
        <w:t xml:space="preserve"> </w:t>
      </w:r>
      <w:r>
        <w:t>Lab Values less than -3 or greater than +3 are</w:t>
      </w:r>
    </w:p>
    <w:p w14:paraId="6D9A5A6F" w14:textId="77777777" w:rsidR="00FD0E71" w:rsidRDefault="00FD0E71">
      <w:pPr>
        <w:pStyle w:val="BodyText"/>
        <w:sectPr w:rsidR="00FD0E71">
          <w:pgSz w:w="12240" w:h="15840"/>
          <w:pgMar w:top="500" w:right="360" w:bottom="1200" w:left="1080" w:header="0" w:footer="995" w:gutter="0"/>
          <w:cols w:space="720"/>
        </w:sectPr>
      </w:pPr>
    </w:p>
    <w:p w14:paraId="6D9A5A70" w14:textId="77777777" w:rsidR="00FD0E71" w:rsidRDefault="00E623C3">
      <w:pPr>
        <w:pStyle w:val="BodyText"/>
        <w:spacing w:before="72"/>
        <w:ind w:left="359" w:right="1192"/>
      </w:pPr>
      <w:r>
        <w:lastRenderedPageBreak/>
        <w:t>colored red and are considered unacceptable where action should be taken to correct the laboratory’s</w:t>
      </w:r>
      <w:r>
        <w:rPr>
          <w:spacing w:val="-3"/>
        </w:rPr>
        <w:t xml:space="preserve"> </w:t>
      </w:r>
      <w:r>
        <w:t>procedure.</w:t>
      </w:r>
      <w:r>
        <w:rPr>
          <w:spacing w:val="40"/>
        </w:rPr>
        <w:t xml:space="preserve"> </w:t>
      </w:r>
      <w:r>
        <w:t>A</w:t>
      </w:r>
      <w:r>
        <w:rPr>
          <w:spacing w:val="-3"/>
        </w:rPr>
        <w:t xml:space="preserve"> </w:t>
      </w:r>
      <w:r>
        <w:t>laboratory’s</w:t>
      </w:r>
      <w:r>
        <w:rPr>
          <w:spacing w:val="-3"/>
        </w:rPr>
        <w:t xml:space="preserve"> </w:t>
      </w:r>
      <w:r>
        <w:t>proficiency</w:t>
      </w:r>
      <w:r>
        <w:rPr>
          <w:spacing w:val="-3"/>
        </w:rPr>
        <w:t xml:space="preserve"> </w:t>
      </w:r>
      <w:r>
        <w:t>in</w:t>
      </w:r>
      <w:r>
        <w:rPr>
          <w:spacing w:val="-3"/>
        </w:rPr>
        <w:t xml:space="preserve"> </w:t>
      </w:r>
      <w:r>
        <w:t>testing</w:t>
      </w:r>
      <w:r>
        <w:rPr>
          <w:spacing w:val="-3"/>
        </w:rPr>
        <w:t xml:space="preserve"> </w:t>
      </w:r>
      <w:r>
        <w:t>an</w:t>
      </w:r>
      <w:r>
        <w:rPr>
          <w:spacing w:val="-3"/>
        </w:rPr>
        <w:t xml:space="preserve"> </w:t>
      </w:r>
      <w:r>
        <w:t>analyte</w:t>
      </w:r>
      <w:r>
        <w:rPr>
          <w:spacing w:val="-2"/>
        </w:rPr>
        <w:t xml:space="preserve"> </w:t>
      </w:r>
      <w:r>
        <w:t>is</w:t>
      </w:r>
      <w:r>
        <w:rPr>
          <w:spacing w:val="-4"/>
        </w:rPr>
        <w:t xml:space="preserve"> </w:t>
      </w:r>
      <w:r>
        <w:t>evaluated</w:t>
      </w:r>
      <w:r>
        <w:rPr>
          <w:spacing w:val="-2"/>
        </w:rPr>
        <w:t xml:space="preserve"> </w:t>
      </w:r>
      <w:r>
        <w:t>with</w:t>
      </w:r>
      <w:r>
        <w:rPr>
          <w:spacing w:val="-2"/>
        </w:rPr>
        <w:t xml:space="preserve"> </w:t>
      </w:r>
      <w:r>
        <w:t>all values for an Analyte (Analyte Z score).</w:t>
      </w:r>
      <w:r>
        <w:rPr>
          <w:spacing w:val="40"/>
        </w:rPr>
        <w:t xml:space="preserve"> </w:t>
      </w:r>
      <w:r>
        <w:t>Z scores for Method are for evaluating how a lab performed with other labs using the same method.</w:t>
      </w:r>
      <w:r>
        <w:rPr>
          <w:spacing w:val="40"/>
        </w:rPr>
        <w:t xml:space="preserve"> </w:t>
      </w:r>
      <w:r>
        <w:t>Appendix B has information on robust statistics and Z score calculations that were used.</w:t>
      </w:r>
    </w:p>
    <w:p w14:paraId="6D9A5A71" w14:textId="77777777" w:rsidR="00FD0E71" w:rsidRDefault="00FD0E71">
      <w:pPr>
        <w:pStyle w:val="BodyText"/>
      </w:pPr>
    </w:p>
    <w:p w14:paraId="6D9A5A72" w14:textId="77777777" w:rsidR="00FD0E71" w:rsidRDefault="00E623C3">
      <w:pPr>
        <w:pStyle w:val="BodyText"/>
        <w:spacing w:before="1"/>
        <w:ind w:left="359" w:right="1192" w:firstLine="720"/>
      </w:pPr>
      <w:r>
        <w:t>Flag indicators will appear in the far right hand column of the report for situations with limited data for statistical analysis.</w:t>
      </w:r>
      <w:r>
        <w:rPr>
          <w:spacing w:val="40"/>
        </w:rPr>
        <w:t xml:space="preserve"> </w:t>
      </w:r>
      <w:r>
        <w:t>Robust means and Z scores are only calculated with 6 or more observations.</w:t>
      </w:r>
      <w:r>
        <w:rPr>
          <w:spacing w:val="80"/>
          <w:w w:val="150"/>
        </w:rPr>
        <w:t xml:space="preserve"> </w:t>
      </w:r>
      <w:r>
        <w:t>Lab value is not used to determine robust means and Z scores if there are less</w:t>
      </w:r>
      <w:r>
        <w:rPr>
          <w:spacing w:val="-3"/>
        </w:rPr>
        <w:t xml:space="preserve"> </w:t>
      </w:r>
      <w:r>
        <w:t>than</w:t>
      </w:r>
      <w:r>
        <w:rPr>
          <w:spacing w:val="-2"/>
        </w:rPr>
        <w:t xml:space="preserve"> </w:t>
      </w:r>
      <w:r>
        <w:t>2</w:t>
      </w:r>
      <w:r>
        <w:rPr>
          <w:spacing w:val="-2"/>
        </w:rPr>
        <w:t xml:space="preserve"> </w:t>
      </w:r>
      <w:r>
        <w:t>numeric</w:t>
      </w:r>
      <w:r>
        <w:rPr>
          <w:spacing w:val="-2"/>
        </w:rPr>
        <w:t xml:space="preserve"> </w:t>
      </w:r>
      <w:r>
        <w:t>results</w:t>
      </w:r>
      <w:r>
        <w:rPr>
          <w:spacing w:val="-3"/>
        </w:rPr>
        <w:t xml:space="preserve"> </w:t>
      </w:r>
      <w:r>
        <w:t>for</w:t>
      </w:r>
      <w:r>
        <w:rPr>
          <w:spacing w:val="-2"/>
        </w:rPr>
        <w:t xml:space="preserve"> </w:t>
      </w:r>
      <w:r>
        <w:t>an</w:t>
      </w:r>
      <w:r>
        <w:rPr>
          <w:spacing w:val="-2"/>
        </w:rPr>
        <w:t xml:space="preserve"> </w:t>
      </w:r>
      <w:r>
        <w:t>analyte</w:t>
      </w:r>
      <w:r>
        <w:rPr>
          <w:spacing w:val="-2"/>
        </w:rPr>
        <w:t xml:space="preserve"> </w:t>
      </w:r>
      <w:r>
        <w:t>reported</w:t>
      </w:r>
      <w:r>
        <w:rPr>
          <w:spacing w:val="-4"/>
        </w:rPr>
        <w:t xml:space="preserve"> </w:t>
      </w:r>
      <w:r>
        <w:t>from</w:t>
      </w:r>
      <w:r>
        <w:rPr>
          <w:spacing w:val="-4"/>
        </w:rPr>
        <w:t xml:space="preserve"> </w:t>
      </w:r>
      <w:r>
        <w:t>the</w:t>
      </w:r>
      <w:r>
        <w:rPr>
          <w:spacing w:val="-2"/>
        </w:rPr>
        <w:t xml:space="preserve"> </w:t>
      </w:r>
      <w:r>
        <w:t>lab.</w:t>
      </w:r>
      <w:r>
        <w:rPr>
          <w:spacing w:val="40"/>
        </w:rPr>
        <w:t xml:space="preserve"> </w:t>
      </w:r>
      <w:r>
        <w:t>A</w:t>
      </w:r>
      <w:r>
        <w:rPr>
          <w:spacing w:val="-2"/>
        </w:rPr>
        <w:t xml:space="preserve"> </w:t>
      </w:r>
      <w:r>
        <w:t>key</w:t>
      </w:r>
      <w:r>
        <w:rPr>
          <w:spacing w:val="-2"/>
        </w:rPr>
        <w:t xml:space="preserve"> </w:t>
      </w:r>
      <w:r>
        <w:t>to</w:t>
      </w:r>
      <w:r>
        <w:rPr>
          <w:spacing w:val="-2"/>
        </w:rPr>
        <w:t xml:space="preserve"> </w:t>
      </w:r>
      <w:r>
        <w:t>the</w:t>
      </w:r>
      <w:r>
        <w:rPr>
          <w:spacing w:val="-2"/>
        </w:rPr>
        <w:t xml:space="preserve"> </w:t>
      </w:r>
      <w:r>
        <w:t>flags</w:t>
      </w:r>
      <w:r>
        <w:rPr>
          <w:spacing w:val="-2"/>
        </w:rPr>
        <w:t xml:space="preserve"> </w:t>
      </w:r>
      <w:r>
        <w:t>is</w:t>
      </w:r>
      <w:r>
        <w:rPr>
          <w:spacing w:val="-2"/>
        </w:rPr>
        <w:t xml:space="preserve"> </w:t>
      </w:r>
      <w:r>
        <w:t>provided</w:t>
      </w:r>
      <w:r>
        <w:rPr>
          <w:spacing w:val="-2"/>
        </w:rPr>
        <w:t xml:space="preserve"> </w:t>
      </w:r>
      <w:r>
        <w:t>at the bottom of the reports when these situations arise.</w:t>
      </w:r>
      <w:r>
        <w:rPr>
          <w:spacing w:val="40"/>
        </w:rPr>
        <w:t xml:space="preserve"> </w:t>
      </w:r>
      <w:r>
        <w:t>Rules used for reporting nonnumeric values are shown in Appendix C.</w:t>
      </w:r>
    </w:p>
    <w:p w14:paraId="6D9A5A73" w14:textId="77777777" w:rsidR="00FD0E71" w:rsidRDefault="00FD0E71">
      <w:pPr>
        <w:pStyle w:val="BodyText"/>
      </w:pPr>
    </w:p>
    <w:p w14:paraId="6D9A5A74" w14:textId="77777777" w:rsidR="00FD0E71" w:rsidRDefault="00E623C3">
      <w:pPr>
        <w:pStyle w:val="BodyText"/>
        <w:ind w:left="359" w:right="1117" w:firstLine="720"/>
      </w:pPr>
      <w:r>
        <w:t>The Laboratory Precision Report, as shown below, is very similar to the Laboratory Accuracy</w:t>
      </w:r>
      <w:r>
        <w:rPr>
          <w:spacing w:val="-3"/>
        </w:rPr>
        <w:t xml:space="preserve"> </w:t>
      </w:r>
      <w:r>
        <w:t>Report.</w:t>
      </w:r>
      <w:r>
        <w:rPr>
          <w:spacing w:val="40"/>
        </w:rPr>
        <w:t xml:space="preserve"> </w:t>
      </w:r>
      <w:r>
        <w:t>Instead</w:t>
      </w:r>
      <w:r>
        <w:rPr>
          <w:spacing w:val="-3"/>
        </w:rPr>
        <w:t xml:space="preserve"> </w:t>
      </w:r>
      <w:r>
        <w:t>of</w:t>
      </w:r>
      <w:r>
        <w:rPr>
          <w:spacing w:val="-3"/>
        </w:rPr>
        <w:t xml:space="preserve"> </w:t>
      </w:r>
      <w:r>
        <w:t>Lab</w:t>
      </w:r>
      <w:r>
        <w:rPr>
          <w:spacing w:val="-3"/>
        </w:rPr>
        <w:t xml:space="preserve"> </w:t>
      </w:r>
      <w:r>
        <w:t>Value,</w:t>
      </w:r>
      <w:r>
        <w:rPr>
          <w:spacing w:val="-3"/>
        </w:rPr>
        <w:t xml:space="preserve"> </w:t>
      </w:r>
      <w:r>
        <w:t>the</w:t>
      </w:r>
      <w:r>
        <w:rPr>
          <w:spacing w:val="-3"/>
        </w:rPr>
        <w:t xml:space="preserve"> </w:t>
      </w:r>
      <w:r>
        <w:t>Precision</w:t>
      </w:r>
      <w:r>
        <w:rPr>
          <w:spacing w:val="-3"/>
        </w:rPr>
        <w:t xml:space="preserve"> </w:t>
      </w:r>
      <w:r>
        <w:t>Report</w:t>
      </w:r>
      <w:r>
        <w:rPr>
          <w:spacing w:val="-3"/>
        </w:rPr>
        <w:t xml:space="preserve"> </w:t>
      </w:r>
      <w:r>
        <w:t>displays</w:t>
      </w:r>
      <w:r>
        <w:rPr>
          <w:spacing w:val="-3"/>
        </w:rPr>
        <w:t xml:space="preserve"> </w:t>
      </w:r>
      <w:r>
        <w:t>the</w:t>
      </w:r>
      <w:r>
        <w:rPr>
          <w:spacing w:val="-4"/>
        </w:rPr>
        <w:t xml:space="preserve"> </w:t>
      </w:r>
      <w:r>
        <w:t>lab’s</w:t>
      </w:r>
      <w:r>
        <w:rPr>
          <w:spacing w:val="-4"/>
        </w:rPr>
        <w:t xml:space="preserve"> </w:t>
      </w:r>
      <w:r>
        <w:t>relative</w:t>
      </w:r>
      <w:r>
        <w:rPr>
          <w:spacing w:val="-4"/>
        </w:rPr>
        <w:t xml:space="preserve"> </w:t>
      </w:r>
      <w:r>
        <w:t>standard deviation for repeatability (Lab RSDr) from the three reported results for an analyte.</w:t>
      </w:r>
      <w:r>
        <w:rPr>
          <w:spacing w:val="40"/>
        </w:rPr>
        <w:t xml:space="preserve"> </w:t>
      </w:r>
      <w:r>
        <w:t>All lab RSDr values are considered for calculating robust mean for all results for the analyte or method. The HorRat(r) value is a ratio of the Lab RSDr value to an expected Horowitz reproducibility value.</w:t>
      </w:r>
      <w:r>
        <w:rPr>
          <w:spacing w:val="40"/>
        </w:rPr>
        <w:t xml:space="preserve"> </w:t>
      </w:r>
      <w:r>
        <w:t>Any value greater than 0 and less than or equal to 1.3 is in green and considered acceptable.</w:t>
      </w:r>
      <w:r>
        <w:rPr>
          <w:spacing w:val="40"/>
        </w:rPr>
        <w:t xml:space="preserve"> </w:t>
      </w:r>
      <w:r>
        <w:t>Values that are greater than 1.3 and less than or equal to 4.9 are in orange and are a cautionary warning that the values are high.</w:t>
      </w:r>
      <w:r>
        <w:rPr>
          <w:spacing w:val="40"/>
        </w:rPr>
        <w:t xml:space="preserve"> </w:t>
      </w:r>
      <w:r>
        <w:t>Values greater than 4.9 are in red and are a heightened warning that the variability of the three results is very high.</w:t>
      </w:r>
      <w:r>
        <w:rPr>
          <w:spacing w:val="40"/>
        </w:rPr>
        <w:t xml:space="preserve"> </w:t>
      </w:r>
      <w:r>
        <w:t>Appendix B contains details on the calculation of HorRat(r) and an explanation of the warning levels used.</w:t>
      </w:r>
    </w:p>
    <w:p w14:paraId="6D9A5A75" w14:textId="77777777" w:rsidR="00FD0E71" w:rsidRDefault="00E623C3">
      <w:pPr>
        <w:pStyle w:val="BodyText"/>
        <w:spacing w:before="15"/>
        <w:rPr>
          <w:sz w:val="20"/>
        </w:rPr>
      </w:pPr>
      <w:r>
        <w:rPr>
          <w:noProof/>
          <w:sz w:val="20"/>
        </w:rPr>
        <w:drawing>
          <wp:anchor distT="0" distB="0" distL="0" distR="0" simplePos="0" relativeHeight="487589376" behindDoc="1" locked="0" layoutInCell="1" allowOverlap="1" wp14:anchorId="6D9A5E4A" wp14:editId="1378B408">
            <wp:simplePos x="0" y="0"/>
            <wp:positionH relativeFrom="page">
              <wp:posOffset>966766</wp:posOffset>
            </wp:positionH>
            <wp:positionV relativeFrom="paragraph">
              <wp:posOffset>171189</wp:posOffset>
            </wp:positionV>
            <wp:extent cx="5863559" cy="3371564"/>
            <wp:effectExtent l="0" t="0" r="0" b="0"/>
            <wp:wrapTopAndBottom/>
            <wp:docPr id="6" name="Image 6" descr="An example of a single lab's precision re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n example of a single lab's precision report."/>
                    <pic:cNvPicPr/>
                  </pic:nvPicPr>
                  <pic:blipFill>
                    <a:blip r:embed="rId12" cstate="print"/>
                    <a:stretch>
                      <a:fillRect/>
                    </a:stretch>
                  </pic:blipFill>
                  <pic:spPr>
                    <a:xfrm>
                      <a:off x="0" y="0"/>
                      <a:ext cx="5863559" cy="3371564"/>
                    </a:xfrm>
                    <a:prstGeom prst="rect">
                      <a:avLst/>
                    </a:prstGeom>
                  </pic:spPr>
                </pic:pic>
              </a:graphicData>
            </a:graphic>
          </wp:anchor>
        </w:drawing>
      </w:r>
    </w:p>
    <w:p w14:paraId="6D9A5A76" w14:textId="77777777" w:rsidR="00FD0E71" w:rsidRDefault="00FD0E71">
      <w:pPr>
        <w:pStyle w:val="BodyText"/>
        <w:spacing w:before="67"/>
      </w:pPr>
    </w:p>
    <w:p w14:paraId="6D9A5A77" w14:textId="77777777" w:rsidR="00FD0E71" w:rsidRDefault="00E623C3">
      <w:pPr>
        <w:pStyle w:val="BodyText"/>
        <w:ind w:left="359" w:right="1117" w:firstLine="720"/>
      </w:pPr>
      <w:r>
        <w:t>As</w:t>
      </w:r>
      <w:r>
        <w:rPr>
          <w:spacing w:val="-2"/>
        </w:rPr>
        <w:t xml:space="preserve"> </w:t>
      </w:r>
      <w:r>
        <w:t>with</w:t>
      </w:r>
      <w:r>
        <w:rPr>
          <w:spacing w:val="-2"/>
        </w:rPr>
        <w:t xml:space="preserve"> </w:t>
      </w:r>
      <w:r>
        <w:t>the</w:t>
      </w:r>
      <w:r>
        <w:rPr>
          <w:spacing w:val="-2"/>
        </w:rPr>
        <w:t xml:space="preserve"> </w:t>
      </w:r>
      <w:r>
        <w:t>trueness</w:t>
      </w:r>
      <w:r>
        <w:rPr>
          <w:spacing w:val="-2"/>
        </w:rPr>
        <w:t xml:space="preserve"> </w:t>
      </w:r>
      <w:r>
        <w:t>report,</w:t>
      </w:r>
      <w:r>
        <w:rPr>
          <w:spacing w:val="-2"/>
        </w:rPr>
        <w:t xml:space="preserve"> </w:t>
      </w:r>
      <w:r>
        <w:t>flag</w:t>
      </w:r>
      <w:r>
        <w:rPr>
          <w:spacing w:val="-2"/>
        </w:rPr>
        <w:t xml:space="preserve"> </w:t>
      </w:r>
      <w:r>
        <w:t>indicators</w:t>
      </w:r>
      <w:r>
        <w:rPr>
          <w:spacing w:val="-2"/>
        </w:rPr>
        <w:t xml:space="preserve"> </w:t>
      </w:r>
      <w:r>
        <w:t>will</w:t>
      </w:r>
      <w:r>
        <w:rPr>
          <w:spacing w:val="-2"/>
        </w:rPr>
        <w:t xml:space="preserve"> </w:t>
      </w:r>
      <w:r>
        <w:t>appear</w:t>
      </w:r>
      <w:r>
        <w:rPr>
          <w:spacing w:val="-2"/>
        </w:rPr>
        <w:t xml:space="preserve"> </w:t>
      </w:r>
      <w:r>
        <w:t>in</w:t>
      </w:r>
      <w:r>
        <w:rPr>
          <w:spacing w:val="-2"/>
        </w:rPr>
        <w:t xml:space="preserve"> </w:t>
      </w:r>
      <w:r>
        <w:t>the</w:t>
      </w:r>
      <w:r>
        <w:rPr>
          <w:spacing w:val="-2"/>
        </w:rPr>
        <w:t xml:space="preserve"> </w:t>
      </w:r>
      <w:r>
        <w:t>far</w:t>
      </w:r>
      <w:r>
        <w:rPr>
          <w:spacing w:val="-2"/>
        </w:rPr>
        <w:t xml:space="preserve"> </w:t>
      </w:r>
      <w:r>
        <w:t>right</w:t>
      </w:r>
      <w:r>
        <w:rPr>
          <w:spacing w:val="-1"/>
        </w:rPr>
        <w:t xml:space="preserve"> </w:t>
      </w:r>
      <w:r>
        <w:t>hand</w:t>
      </w:r>
      <w:r>
        <w:rPr>
          <w:spacing w:val="-1"/>
        </w:rPr>
        <w:t xml:space="preserve"> </w:t>
      </w:r>
      <w:r>
        <w:t>column</w:t>
      </w:r>
      <w:r>
        <w:rPr>
          <w:spacing w:val="-1"/>
        </w:rPr>
        <w:t xml:space="preserve"> </w:t>
      </w:r>
      <w:r>
        <w:t>of</w:t>
      </w:r>
      <w:r>
        <w:rPr>
          <w:spacing w:val="-1"/>
        </w:rPr>
        <w:t xml:space="preserve"> </w:t>
      </w:r>
      <w:r>
        <w:t>the report</w:t>
      </w:r>
      <w:r>
        <w:rPr>
          <w:spacing w:val="-2"/>
        </w:rPr>
        <w:t xml:space="preserve"> </w:t>
      </w:r>
      <w:r>
        <w:t>for</w:t>
      </w:r>
      <w:r>
        <w:rPr>
          <w:spacing w:val="-2"/>
        </w:rPr>
        <w:t xml:space="preserve"> </w:t>
      </w:r>
      <w:r>
        <w:t>situations</w:t>
      </w:r>
      <w:r>
        <w:rPr>
          <w:spacing w:val="-2"/>
        </w:rPr>
        <w:t xml:space="preserve"> </w:t>
      </w:r>
      <w:r>
        <w:t>with</w:t>
      </w:r>
      <w:r>
        <w:rPr>
          <w:spacing w:val="-2"/>
        </w:rPr>
        <w:t xml:space="preserve"> </w:t>
      </w:r>
      <w:r>
        <w:t>limited</w:t>
      </w:r>
      <w:r>
        <w:rPr>
          <w:spacing w:val="-2"/>
        </w:rPr>
        <w:t xml:space="preserve"> </w:t>
      </w:r>
      <w:r>
        <w:t>data</w:t>
      </w:r>
      <w:r>
        <w:rPr>
          <w:spacing w:val="-2"/>
        </w:rPr>
        <w:t xml:space="preserve"> </w:t>
      </w:r>
      <w:r>
        <w:t>for</w:t>
      </w:r>
      <w:r>
        <w:rPr>
          <w:spacing w:val="-2"/>
        </w:rPr>
        <w:t xml:space="preserve"> </w:t>
      </w:r>
      <w:r>
        <w:t>statistical</w:t>
      </w:r>
      <w:r>
        <w:rPr>
          <w:spacing w:val="-3"/>
        </w:rPr>
        <w:t xml:space="preserve"> </w:t>
      </w:r>
      <w:r>
        <w:t>analysis.</w:t>
      </w:r>
      <w:r>
        <w:rPr>
          <w:spacing w:val="80"/>
        </w:rPr>
        <w:t xml:space="preserve"> </w:t>
      </w:r>
      <w:r>
        <w:t>Robust</w:t>
      </w:r>
      <w:r>
        <w:rPr>
          <w:spacing w:val="-3"/>
        </w:rPr>
        <w:t xml:space="preserve"> </w:t>
      </w:r>
      <w:r>
        <w:t>Means</w:t>
      </w:r>
      <w:r>
        <w:rPr>
          <w:spacing w:val="-3"/>
        </w:rPr>
        <w:t xml:space="preserve"> </w:t>
      </w:r>
      <w:r>
        <w:t>are</w:t>
      </w:r>
      <w:r>
        <w:rPr>
          <w:spacing w:val="-3"/>
        </w:rPr>
        <w:t xml:space="preserve"> </w:t>
      </w:r>
      <w:r>
        <w:t>only</w:t>
      </w:r>
      <w:r>
        <w:rPr>
          <w:spacing w:val="-3"/>
        </w:rPr>
        <w:t xml:space="preserve"> </w:t>
      </w:r>
      <w:r>
        <w:t>determined with 6 or more observations.</w:t>
      </w:r>
      <w:r>
        <w:rPr>
          <w:spacing w:val="40"/>
        </w:rPr>
        <w:t xml:space="preserve"> </w:t>
      </w:r>
      <w:r>
        <w:t>A value for RSDr and HorRat(r) is only determined when 3 nonzero numeric results are reported.</w:t>
      </w:r>
      <w:r>
        <w:rPr>
          <w:spacing w:val="40"/>
        </w:rPr>
        <w:t xml:space="preserve"> </w:t>
      </w:r>
      <w:r>
        <w:t>A key to the flags is provided at the bottom of the reports when these situations arise.</w:t>
      </w:r>
      <w:r>
        <w:rPr>
          <w:spacing w:val="40"/>
        </w:rPr>
        <w:t xml:space="preserve"> </w:t>
      </w:r>
      <w:r>
        <w:t xml:space="preserve">Rules used for reporting nonnumeric values are shown in Appendix </w:t>
      </w:r>
      <w:r>
        <w:rPr>
          <w:spacing w:val="-6"/>
        </w:rPr>
        <w:t>C.</w:t>
      </w:r>
    </w:p>
    <w:p w14:paraId="6D9A5A78" w14:textId="77777777" w:rsidR="00FD0E71" w:rsidRDefault="00FD0E71">
      <w:pPr>
        <w:pStyle w:val="BodyText"/>
        <w:sectPr w:rsidR="00FD0E71">
          <w:pgSz w:w="12240" w:h="15840"/>
          <w:pgMar w:top="500" w:right="360" w:bottom="1200" w:left="1080" w:header="0" w:footer="995" w:gutter="0"/>
          <w:cols w:space="720"/>
        </w:sectPr>
      </w:pPr>
    </w:p>
    <w:p w14:paraId="6D9A5A79" w14:textId="77777777" w:rsidR="00FD0E71" w:rsidRDefault="00E623C3">
      <w:pPr>
        <w:pStyle w:val="Heading1"/>
        <w:spacing w:before="75"/>
        <w:ind w:left="360"/>
      </w:pPr>
      <w:r>
        <w:lastRenderedPageBreak/>
        <w:t>Summary</w:t>
      </w:r>
      <w:r>
        <w:rPr>
          <w:spacing w:val="-6"/>
        </w:rPr>
        <w:t xml:space="preserve"> </w:t>
      </w:r>
      <w:r>
        <w:t>All</w:t>
      </w:r>
      <w:r>
        <w:rPr>
          <w:spacing w:val="-5"/>
        </w:rPr>
        <w:t xml:space="preserve"> </w:t>
      </w:r>
      <w:r>
        <w:t>Labs</w:t>
      </w:r>
      <w:r>
        <w:rPr>
          <w:spacing w:val="-6"/>
        </w:rPr>
        <w:t xml:space="preserve"> </w:t>
      </w:r>
      <w:r>
        <w:t>Trueness</w:t>
      </w:r>
      <w:r>
        <w:rPr>
          <w:spacing w:val="-5"/>
        </w:rPr>
        <w:t xml:space="preserve"> </w:t>
      </w:r>
      <w:r>
        <w:rPr>
          <w:spacing w:val="-2"/>
        </w:rPr>
        <w:t>Report</w:t>
      </w:r>
    </w:p>
    <w:p w14:paraId="6D9A5A7A" w14:textId="77777777" w:rsidR="00FD0E71" w:rsidRDefault="00E623C3">
      <w:pPr>
        <w:pStyle w:val="BodyText"/>
        <w:spacing w:before="273"/>
        <w:ind w:left="359" w:right="1117" w:firstLine="720"/>
      </w:pPr>
      <w:r>
        <w:t>The Summary All Labs Trueness report is a multipage report displaying all lab results grouped by Analyte and Sample Number.</w:t>
      </w:r>
      <w:r>
        <w:rPr>
          <w:spacing w:val="40"/>
        </w:rPr>
        <w:t xml:space="preserve"> </w:t>
      </w:r>
      <w:r>
        <w:t>Page 1 and 2 of the report is shown on page 5.</w:t>
      </w:r>
      <w:r>
        <w:rPr>
          <w:spacing w:val="40"/>
        </w:rPr>
        <w:t xml:space="preserve"> </w:t>
      </w:r>
      <w:r>
        <w:t>For each</w:t>
      </w:r>
      <w:r>
        <w:rPr>
          <w:spacing w:val="-3"/>
        </w:rPr>
        <w:t xml:space="preserve"> </w:t>
      </w:r>
      <w:r>
        <w:t>set</w:t>
      </w:r>
      <w:r>
        <w:rPr>
          <w:spacing w:val="-2"/>
        </w:rPr>
        <w:t xml:space="preserve"> </w:t>
      </w:r>
      <w:r>
        <w:t>of</w:t>
      </w:r>
      <w:r>
        <w:rPr>
          <w:spacing w:val="-3"/>
        </w:rPr>
        <w:t xml:space="preserve"> </w:t>
      </w:r>
      <w:r>
        <w:t>Analyte</w:t>
      </w:r>
      <w:r>
        <w:rPr>
          <w:spacing w:val="-2"/>
        </w:rPr>
        <w:t xml:space="preserve"> </w:t>
      </w:r>
      <w:r>
        <w:t>and</w:t>
      </w:r>
      <w:r>
        <w:rPr>
          <w:spacing w:val="-3"/>
        </w:rPr>
        <w:t xml:space="preserve"> </w:t>
      </w:r>
      <w:r>
        <w:t>Sample</w:t>
      </w:r>
      <w:r>
        <w:rPr>
          <w:spacing w:val="-2"/>
        </w:rPr>
        <w:t xml:space="preserve"> </w:t>
      </w:r>
      <w:r>
        <w:t>Number,</w:t>
      </w:r>
      <w:r>
        <w:rPr>
          <w:spacing w:val="-3"/>
        </w:rPr>
        <w:t xml:space="preserve"> </w:t>
      </w:r>
      <w:r>
        <w:t>data</w:t>
      </w:r>
      <w:r>
        <w:rPr>
          <w:spacing w:val="-2"/>
        </w:rPr>
        <w:t xml:space="preserve"> </w:t>
      </w:r>
      <w:r>
        <w:t>is</w:t>
      </w:r>
      <w:r>
        <w:rPr>
          <w:spacing w:val="-3"/>
        </w:rPr>
        <w:t xml:space="preserve"> </w:t>
      </w:r>
      <w:r>
        <w:t>sorted</w:t>
      </w:r>
      <w:r>
        <w:rPr>
          <w:spacing w:val="-3"/>
        </w:rPr>
        <w:t xml:space="preserve"> </w:t>
      </w:r>
      <w:r>
        <w:t>by</w:t>
      </w:r>
      <w:r>
        <w:rPr>
          <w:spacing w:val="-3"/>
        </w:rPr>
        <w:t xml:space="preserve"> </w:t>
      </w:r>
      <w:r>
        <w:t>Lab</w:t>
      </w:r>
      <w:r>
        <w:rPr>
          <w:spacing w:val="-3"/>
        </w:rPr>
        <w:t xml:space="preserve"> </w:t>
      </w:r>
      <w:r>
        <w:t>Value.</w:t>
      </w:r>
      <w:r>
        <w:rPr>
          <w:spacing w:val="40"/>
        </w:rPr>
        <w:t xml:space="preserve"> </w:t>
      </w:r>
      <w:r>
        <w:t>Z</w:t>
      </w:r>
      <w:r>
        <w:rPr>
          <w:spacing w:val="-3"/>
        </w:rPr>
        <w:t xml:space="preserve"> </w:t>
      </w:r>
      <w:r>
        <w:t>scores</w:t>
      </w:r>
      <w:r>
        <w:rPr>
          <w:spacing w:val="-3"/>
        </w:rPr>
        <w:t xml:space="preserve"> </w:t>
      </w:r>
      <w:r>
        <w:t>are</w:t>
      </w:r>
      <w:r>
        <w:rPr>
          <w:spacing w:val="-3"/>
        </w:rPr>
        <w:t xml:space="preserve"> </w:t>
      </w:r>
      <w:r>
        <w:t>also</w:t>
      </w:r>
      <w:r>
        <w:rPr>
          <w:spacing w:val="-3"/>
        </w:rPr>
        <w:t xml:space="preserve"> </w:t>
      </w:r>
      <w:r>
        <w:t>shown</w:t>
      </w:r>
      <w:r>
        <w:rPr>
          <w:spacing w:val="-3"/>
        </w:rPr>
        <w:t xml:space="preserve"> </w:t>
      </w:r>
      <w:r>
        <w:t>in green, orange, and red colors as described for Laboratory Trueness reports.</w:t>
      </w:r>
      <w:r>
        <w:rPr>
          <w:spacing w:val="40"/>
        </w:rPr>
        <w:t xml:space="preserve"> </w:t>
      </w:r>
      <w:r>
        <w:t>Flag values other than 0 note Lab Values were not used to calculate robust mean or Z scores due to limited</w:t>
      </w:r>
      <w:r>
        <w:rPr>
          <w:spacing w:val="40"/>
        </w:rPr>
        <w:t xml:space="preserve"> </w:t>
      </w:r>
      <w:r>
        <w:t>numeric results.</w:t>
      </w:r>
      <w:r>
        <w:rPr>
          <w:spacing w:val="40"/>
        </w:rPr>
        <w:t xml:space="preserve"> </w:t>
      </w:r>
      <w:r>
        <w:t>This report is useful to determine where an individual Lab Value fell within the range of all Lab Values for an analyte.</w:t>
      </w:r>
      <w:r>
        <w:rPr>
          <w:spacing w:val="40"/>
        </w:rPr>
        <w:t xml:space="preserve"> </w:t>
      </w:r>
      <w:r>
        <w:t>The report also provides useful information on lower and upper limits used by various labs where results are reported with “&lt;” or “&gt;”.</w:t>
      </w:r>
    </w:p>
    <w:p w14:paraId="6D9A5A7B" w14:textId="77777777" w:rsidR="00FD0E71" w:rsidRDefault="00FD0E71">
      <w:pPr>
        <w:pStyle w:val="BodyText"/>
        <w:spacing w:before="3"/>
      </w:pPr>
    </w:p>
    <w:p w14:paraId="6D9A5A7C" w14:textId="77777777" w:rsidR="00FD0E71" w:rsidRDefault="00E623C3">
      <w:pPr>
        <w:pStyle w:val="Heading1"/>
        <w:ind w:left="360"/>
      </w:pPr>
      <w:r>
        <w:t>Summary</w:t>
      </w:r>
      <w:r>
        <w:rPr>
          <w:spacing w:val="-2"/>
        </w:rPr>
        <w:t xml:space="preserve"> </w:t>
      </w:r>
      <w:r>
        <w:t>All</w:t>
      </w:r>
      <w:r>
        <w:rPr>
          <w:spacing w:val="-1"/>
        </w:rPr>
        <w:t xml:space="preserve"> </w:t>
      </w:r>
      <w:r>
        <w:t>Labs</w:t>
      </w:r>
      <w:r>
        <w:rPr>
          <w:spacing w:val="-1"/>
        </w:rPr>
        <w:t xml:space="preserve"> </w:t>
      </w:r>
      <w:r>
        <w:t>Precision</w:t>
      </w:r>
      <w:r>
        <w:rPr>
          <w:spacing w:val="-1"/>
        </w:rPr>
        <w:t xml:space="preserve"> </w:t>
      </w:r>
      <w:r>
        <w:rPr>
          <w:spacing w:val="-2"/>
        </w:rPr>
        <w:t>Report</w:t>
      </w:r>
    </w:p>
    <w:p w14:paraId="6D9A5A7D" w14:textId="77777777" w:rsidR="00FD0E71" w:rsidRDefault="00E623C3">
      <w:pPr>
        <w:pStyle w:val="BodyText"/>
        <w:spacing w:before="274"/>
        <w:ind w:left="360" w:right="1192" w:firstLine="720"/>
      </w:pPr>
      <w:r>
        <w:t>The Summary All Labs Precision report is a multipage report displaying all lab RSDr values</w:t>
      </w:r>
      <w:r>
        <w:rPr>
          <w:spacing w:val="-2"/>
        </w:rPr>
        <w:t xml:space="preserve"> </w:t>
      </w:r>
      <w:r>
        <w:t>grouped</w:t>
      </w:r>
      <w:r>
        <w:rPr>
          <w:spacing w:val="-2"/>
        </w:rPr>
        <w:t xml:space="preserve"> </w:t>
      </w:r>
      <w:r>
        <w:t>by</w:t>
      </w:r>
      <w:r>
        <w:rPr>
          <w:spacing w:val="-2"/>
        </w:rPr>
        <w:t xml:space="preserve"> </w:t>
      </w:r>
      <w:r>
        <w:t>Analyte</w:t>
      </w:r>
      <w:r>
        <w:rPr>
          <w:spacing w:val="-2"/>
        </w:rPr>
        <w:t xml:space="preserve"> </w:t>
      </w:r>
      <w:r>
        <w:t>and</w:t>
      </w:r>
      <w:r>
        <w:rPr>
          <w:spacing w:val="-2"/>
        </w:rPr>
        <w:t xml:space="preserve"> </w:t>
      </w:r>
      <w:r>
        <w:t>Sample</w:t>
      </w:r>
      <w:r>
        <w:rPr>
          <w:spacing w:val="-2"/>
        </w:rPr>
        <w:t xml:space="preserve"> </w:t>
      </w:r>
      <w:r>
        <w:t>Number.</w:t>
      </w:r>
      <w:r>
        <w:rPr>
          <w:spacing w:val="40"/>
        </w:rPr>
        <w:t xml:space="preserve"> </w:t>
      </w:r>
      <w:r>
        <w:t>Page</w:t>
      </w:r>
      <w:r>
        <w:rPr>
          <w:spacing w:val="-3"/>
        </w:rPr>
        <w:t xml:space="preserve"> </w:t>
      </w:r>
      <w:r>
        <w:t>1</w:t>
      </w:r>
      <w:r>
        <w:rPr>
          <w:spacing w:val="-3"/>
        </w:rPr>
        <w:t xml:space="preserve"> </w:t>
      </w:r>
      <w:r>
        <w:t>and</w:t>
      </w:r>
      <w:r>
        <w:rPr>
          <w:spacing w:val="-3"/>
        </w:rPr>
        <w:t xml:space="preserve"> </w:t>
      </w:r>
      <w:r>
        <w:t>2</w:t>
      </w:r>
      <w:r>
        <w:rPr>
          <w:spacing w:val="-3"/>
        </w:rPr>
        <w:t xml:space="preserve"> </w:t>
      </w:r>
      <w:r>
        <w:t>of</w:t>
      </w:r>
      <w:r>
        <w:rPr>
          <w:spacing w:val="-3"/>
        </w:rPr>
        <w:t xml:space="preserve"> </w:t>
      </w:r>
      <w:r>
        <w:t>the</w:t>
      </w:r>
      <w:r>
        <w:rPr>
          <w:spacing w:val="-3"/>
        </w:rPr>
        <w:t xml:space="preserve"> </w:t>
      </w:r>
      <w:r>
        <w:t>report</w:t>
      </w:r>
      <w:r>
        <w:rPr>
          <w:spacing w:val="-3"/>
        </w:rPr>
        <w:t xml:space="preserve"> </w:t>
      </w:r>
      <w:r>
        <w:t>is</w:t>
      </w:r>
      <w:r>
        <w:rPr>
          <w:spacing w:val="-3"/>
        </w:rPr>
        <w:t xml:space="preserve"> </w:t>
      </w:r>
      <w:r>
        <w:t>shown</w:t>
      </w:r>
      <w:r>
        <w:rPr>
          <w:spacing w:val="-3"/>
        </w:rPr>
        <w:t xml:space="preserve"> </w:t>
      </w:r>
      <w:r>
        <w:t>on</w:t>
      </w:r>
      <w:r>
        <w:rPr>
          <w:spacing w:val="-3"/>
        </w:rPr>
        <w:t xml:space="preserve"> </w:t>
      </w:r>
      <w:r>
        <w:t>page</w:t>
      </w:r>
      <w:r>
        <w:rPr>
          <w:spacing w:val="-3"/>
        </w:rPr>
        <w:t xml:space="preserve"> </w:t>
      </w:r>
      <w:r>
        <w:t>6. HorRat(r) values are shown in green, orange, and red colors as described for Laboratory Precision reports.</w:t>
      </w:r>
      <w:r>
        <w:rPr>
          <w:spacing w:val="40"/>
        </w:rPr>
        <w:t xml:space="preserve"> </w:t>
      </w:r>
      <w:r>
        <w:t>For each set of Analyte and Sample Number, data is sorted by the HorRat(r) values.</w:t>
      </w:r>
      <w:r>
        <w:rPr>
          <w:spacing w:val="40"/>
        </w:rPr>
        <w:t xml:space="preserve"> </w:t>
      </w:r>
      <w:r>
        <w:t>Flag values other than 0 note RSDr and HorRat(r) values were not calculated due to limited numeric results.</w:t>
      </w:r>
      <w:r>
        <w:rPr>
          <w:spacing w:val="40"/>
        </w:rPr>
        <w:t xml:space="preserve"> </w:t>
      </w:r>
      <w:r>
        <w:t>This report is useful to determine where individual Lab RSDr and HorRat(r) values fell within the range of all Lab RSDr and HorRat(r) values for an analyte.</w:t>
      </w:r>
    </w:p>
    <w:p w14:paraId="6D9A5A7E" w14:textId="77777777" w:rsidR="00FD0E71" w:rsidRDefault="00FD0E71">
      <w:pPr>
        <w:pStyle w:val="BodyText"/>
        <w:spacing w:before="2"/>
      </w:pPr>
    </w:p>
    <w:p w14:paraId="6D9A5A7F" w14:textId="77777777" w:rsidR="00FD0E71" w:rsidRDefault="00E623C3">
      <w:pPr>
        <w:pStyle w:val="Heading1"/>
        <w:ind w:left="360"/>
      </w:pPr>
      <w:r>
        <w:t xml:space="preserve">Summary Statistics </w:t>
      </w:r>
      <w:r>
        <w:rPr>
          <w:spacing w:val="-2"/>
        </w:rPr>
        <w:t>Report</w:t>
      </w:r>
    </w:p>
    <w:p w14:paraId="6D9A5A80" w14:textId="77777777" w:rsidR="00FD0E71" w:rsidRDefault="00E623C3">
      <w:pPr>
        <w:pStyle w:val="BodyText"/>
        <w:spacing w:before="274"/>
        <w:ind w:left="359" w:right="1117" w:firstLine="720"/>
      </w:pPr>
      <w:r>
        <w:t>The Summary Statistics report presents robust means, number of observations (n), and robust standard deviation for Lab Values for trueness and robust means, minimum, and maximum RSDr Values precision.</w:t>
      </w:r>
      <w:r>
        <w:rPr>
          <w:spacing w:val="40"/>
        </w:rPr>
        <w:t xml:space="preserve"> </w:t>
      </w:r>
      <w:r>
        <w:t>Page 1 of the report is shown on page 7.</w:t>
      </w:r>
      <w:r>
        <w:rPr>
          <w:spacing w:val="40"/>
        </w:rPr>
        <w:t xml:space="preserve"> </w:t>
      </w:r>
      <w:r>
        <w:t>Robust means, n, and robust standard deviation of Lab Values are presented for an analyte tested by all methods (Analyte),</w:t>
      </w:r>
      <w:r>
        <w:rPr>
          <w:spacing w:val="-3"/>
        </w:rPr>
        <w:t xml:space="preserve"> </w:t>
      </w:r>
      <w:r>
        <w:t>analyte</w:t>
      </w:r>
      <w:r>
        <w:rPr>
          <w:spacing w:val="-3"/>
        </w:rPr>
        <w:t xml:space="preserve"> </w:t>
      </w:r>
      <w:r>
        <w:t>tested</w:t>
      </w:r>
      <w:r>
        <w:rPr>
          <w:spacing w:val="-3"/>
        </w:rPr>
        <w:t xml:space="preserve"> </w:t>
      </w:r>
      <w:r>
        <w:t>by</w:t>
      </w:r>
      <w:r>
        <w:rPr>
          <w:spacing w:val="-3"/>
        </w:rPr>
        <w:t xml:space="preserve"> </w:t>
      </w:r>
      <w:r>
        <w:t>method</w:t>
      </w:r>
      <w:r>
        <w:rPr>
          <w:spacing w:val="-3"/>
        </w:rPr>
        <w:t xml:space="preserve"> </w:t>
      </w:r>
      <w:r>
        <w:t>group</w:t>
      </w:r>
      <w:r>
        <w:rPr>
          <w:spacing w:val="-3"/>
        </w:rPr>
        <w:t xml:space="preserve"> </w:t>
      </w:r>
      <w:r>
        <w:t>such</w:t>
      </w:r>
      <w:r>
        <w:rPr>
          <w:spacing w:val="-3"/>
        </w:rPr>
        <w:t xml:space="preserve"> </w:t>
      </w:r>
      <w:r>
        <w:t>as</w:t>
      </w:r>
      <w:r>
        <w:rPr>
          <w:spacing w:val="-3"/>
        </w:rPr>
        <w:t xml:space="preserve"> </w:t>
      </w:r>
      <w:r>
        <w:t>LC</w:t>
      </w:r>
      <w:r>
        <w:rPr>
          <w:spacing w:val="-3"/>
        </w:rPr>
        <w:t xml:space="preserve"> </w:t>
      </w:r>
      <w:r>
        <w:t>or</w:t>
      </w:r>
      <w:r>
        <w:rPr>
          <w:spacing w:val="-3"/>
        </w:rPr>
        <w:t xml:space="preserve"> </w:t>
      </w:r>
      <w:r>
        <w:t>GC</w:t>
      </w:r>
      <w:r>
        <w:rPr>
          <w:spacing w:val="-3"/>
        </w:rPr>
        <w:t xml:space="preserve"> </w:t>
      </w:r>
      <w:r>
        <w:t>(Method</w:t>
      </w:r>
      <w:r>
        <w:rPr>
          <w:spacing w:val="-3"/>
        </w:rPr>
        <w:t xml:space="preserve"> </w:t>
      </w:r>
      <w:r>
        <w:t>Group),</w:t>
      </w:r>
      <w:r>
        <w:rPr>
          <w:spacing w:val="-3"/>
        </w:rPr>
        <w:t xml:space="preserve"> </w:t>
      </w:r>
      <w:r>
        <w:t>and</w:t>
      </w:r>
      <w:r>
        <w:rPr>
          <w:spacing w:val="-3"/>
        </w:rPr>
        <w:t xml:space="preserve"> </w:t>
      </w:r>
      <w:r>
        <w:t>analyte</w:t>
      </w:r>
      <w:r>
        <w:rPr>
          <w:spacing w:val="-3"/>
        </w:rPr>
        <w:t xml:space="preserve"> </w:t>
      </w:r>
      <w:r>
        <w:t>tested by a specific method (Method).</w:t>
      </w:r>
      <w:r>
        <w:rPr>
          <w:spacing w:val="40"/>
        </w:rPr>
        <w:t xml:space="preserve"> </w:t>
      </w:r>
      <w:r>
        <w:t>The robust means and standard deviation for trueness in this report are used for determining lab Z scores in the other reports.</w:t>
      </w:r>
    </w:p>
    <w:p w14:paraId="6D9A5A81" w14:textId="77777777" w:rsidR="00FD0E71" w:rsidRDefault="00E623C3">
      <w:pPr>
        <w:pStyle w:val="BodyText"/>
        <w:spacing w:before="275"/>
        <w:ind w:left="360" w:right="1192" w:firstLine="720"/>
      </w:pPr>
      <w:r>
        <w:t>This report also shows % relative standard deviation (%RSD) and Horwitz %RSD for trueness.</w:t>
      </w:r>
      <w:r>
        <w:rPr>
          <w:spacing w:val="40"/>
        </w:rPr>
        <w:t xml:space="preserve"> </w:t>
      </w:r>
      <w:r>
        <w:t>The %RSD is the trueness robust standard deviation divided by the trueness robust mean</w:t>
      </w:r>
      <w:r>
        <w:rPr>
          <w:spacing w:val="-3"/>
        </w:rPr>
        <w:t xml:space="preserve"> </w:t>
      </w:r>
      <w:r>
        <w:t>times</w:t>
      </w:r>
      <w:r>
        <w:rPr>
          <w:spacing w:val="-4"/>
        </w:rPr>
        <w:t xml:space="preserve"> </w:t>
      </w:r>
      <w:r>
        <w:t>100.</w:t>
      </w:r>
      <w:r>
        <w:rPr>
          <w:spacing w:val="40"/>
        </w:rPr>
        <w:t xml:space="preserve"> </w:t>
      </w:r>
      <w:r>
        <w:t>Horwitz</w:t>
      </w:r>
      <w:r>
        <w:rPr>
          <w:spacing w:val="-3"/>
        </w:rPr>
        <w:t xml:space="preserve"> </w:t>
      </w:r>
      <w:r>
        <w:t>was</w:t>
      </w:r>
      <w:r>
        <w:rPr>
          <w:spacing w:val="-4"/>
        </w:rPr>
        <w:t xml:space="preserve"> </w:t>
      </w:r>
      <w:r>
        <w:t>a</w:t>
      </w:r>
      <w:r>
        <w:rPr>
          <w:spacing w:val="-3"/>
        </w:rPr>
        <w:t xml:space="preserve"> </w:t>
      </w:r>
      <w:r>
        <w:t>scientist</w:t>
      </w:r>
      <w:r>
        <w:rPr>
          <w:spacing w:val="-3"/>
        </w:rPr>
        <w:t xml:space="preserve"> </w:t>
      </w:r>
      <w:r>
        <w:t>who</w:t>
      </w:r>
      <w:r>
        <w:rPr>
          <w:spacing w:val="-3"/>
        </w:rPr>
        <w:t xml:space="preserve"> </w:t>
      </w:r>
      <w:r>
        <w:t>studied</w:t>
      </w:r>
      <w:r>
        <w:rPr>
          <w:spacing w:val="-4"/>
        </w:rPr>
        <w:t xml:space="preserve"> </w:t>
      </w:r>
      <w:r>
        <w:t>results</w:t>
      </w:r>
      <w:r>
        <w:rPr>
          <w:spacing w:val="-4"/>
        </w:rPr>
        <w:t xml:space="preserve"> </w:t>
      </w:r>
      <w:r>
        <w:t>from</w:t>
      </w:r>
      <w:r>
        <w:rPr>
          <w:spacing w:val="-6"/>
        </w:rPr>
        <w:t xml:space="preserve"> </w:t>
      </w:r>
      <w:r>
        <w:t>several</w:t>
      </w:r>
      <w:r>
        <w:rPr>
          <w:spacing w:val="-3"/>
        </w:rPr>
        <w:t xml:space="preserve"> </w:t>
      </w:r>
      <w:r>
        <w:t>collaborative</w:t>
      </w:r>
      <w:r>
        <w:rPr>
          <w:spacing w:val="-3"/>
        </w:rPr>
        <w:t xml:space="preserve"> </w:t>
      </w:r>
      <w:r>
        <w:t>studies and found %RSD for reproducibility from those data followed the formula shown as</w:t>
      </w:r>
    </w:p>
    <w:p w14:paraId="6D9A5A82" w14:textId="77777777" w:rsidR="00FD0E71" w:rsidRDefault="00FD0E71">
      <w:pPr>
        <w:pStyle w:val="BodyText"/>
      </w:pPr>
    </w:p>
    <w:p w14:paraId="6D9A5A83" w14:textId="77777777" w:rsidR="00FD0E71" w:rsidRDefault="00E623C3">
      <w:pPr>
        <w:pStyle w:val="BodyText"/>
        <w:ind w:left="360"/>
      </w:pPr>
      <w:r>
        <w:t>Horwitz</w:t>
      </w:r>
      <w:r>
        <w:rPr>
          <w:spacing w:val="-1"/>
        </w:rPr>
        <w:t xml:space="preserve"> </w:t>
      </w:r>
      <w:r>
        <w:t>%RSD</w:t>
      </w:r>
      <w:r>
        <w:rPr>
          <w:spacing w:val="-1"/>
        </w:rPr>
        <w:t xml:space="preserve"> </w:t>
      </w:r>
      <w:r>
        <w:t>=</w:t>
      </w:r>
      <w:r>
        <w:rPr>
          <w:spacing w:val="-1"/>
        </w:rPr>
        <w:t xml:space="preserve"> </w:t>
      </w:r>
      <w:r>
        <w:t>2</w:t>
      </w:r>
      <w:r>
        <w:rPr>
          <w:spacing w:val="-1"/>
        </w:rPr>
        <w:t xml:space="preserve"> </w:t>
      </w:r>
      <w:r>
        <w:t>x</w:t>
      </w:r>
      <w:r>
        <w:rPr>
          <w:spacing w:val="-1"/>
        </w:rPr>
        <w:t xml:space="preserve"> </w:t>
      </w:r>
      <w:r>
        <w:t>C</w:t>
      </w:r>
      <w:r>
        <w:rPr>
          <w:vertAlign w:val="superscript"/>
        </w:rPr>
        <w:t>-</w:t>
      </w:r>
      <w:r>
        <w:rPr>
          <w:spacing w:val="-4"/>
          <w:vertAlign w:val="superscript"/>
        </w:rPr>
        <w:t>0.15</w:t>
      </w:r>
    </w:p>
    <w:p w14:paraId="6D9A5A84" w14:textId="77777777" w:rsidR="00FD0E71" w:rsidRDefault="00FD0E71">
      <w:pPr>
        <w:pStyle w:val="BodyText"/>
      </w:pPr>
    </w:p>
    <w:p w14:paraId="712CD1DF" w14:textId="77777777" w:rsidR="00644F53" w:rsidRDefault="00E623C3">
      <w:pPr>
        <w:pStyle w:val="BodyText"/>
        <w:ind w:left="360" w:right="1192"/>
      </w:pPr>
      <w:r>
        <w:t>where</w:t>
      </w:r>
      <w:r>
        <w:rPr>
          <w:spacing w:val="-2"/>
        </w:rPr>
        <w:t xml:space="preserve"> </w:t>
      </w:r>
      <w:r>
        <w:t>C</w:t>
      </w:r>
      <w:r>
        <w:rPr>
          <w:spacing w:val="-2"/>
        </w:rPr>
        <w:t xml:space="preserve"> </w:t>
      </w:r>
      <w:r>
        <w:t>is</w:t>
      </w:r>
      <w:r>
        <w:rPr>
          <w:spacing w:val="-2"/>
        </w:rPr>
        <w:t xml:space="preserve"> </w:t>
      </w:r>
      <w:r>
        <w:t>the</w:t>
      </w:r>
      <w:r>
        <w:rPr>
          <w:spacing w:val="-2"/>
        </w:rPr>
        <w:t xml:space="preserve"> </w:t>
      </w:r>
      <w:r>
        <w:t>concentration</w:t>
      </w:r>
      <w:r>
        <w:rPr>
          <w:spacing w:val="-2"/>
        </w:rPr>
        <w:t xml:space="preserve"> </w:t>
      </w:r>
      <w:r>
        <w:t>expressed</w:t>
      </w:r>
      <w:r>
        <w:rPr>
          <w:spacing w:val="-2"/>
        </w:rPr>
        <w:t xml:space="preserve"> </w:t>
      </w:r>
      <w:r>
        <w:t>as</w:t>
      </w:r>
      <w:r>
        <w:rPr>
          <w:spacing w:val="-2"/>
        </w:rPr>
        <w:t xml:space="preserve"> </w:t>
      </w:r>
      <w:r>
        <w:t>a</w:t>
      </w:r>
      <w:r>
        <w:rPr>
          <w:spacing w:val="-2"/>
        </w:rPr>
        <w:t xml:space="preserve"> </w:t>
      </w:r>
      <w:r>
        <w:t>dimensionless</w:t>
      </w:r>
      <w:r>
        <w:rPr>
          <w:spacing w:val="-3"/>
        </w:rPr>
        <w:t xml:space="preserve"> </w:t>
      </w:r>
      <w:r>
        <w:t>mass</w:t>
      </w:r>
      <w:r>
        <w:rPr>
          <w:spacing w:val="-3"/>
        </w:rPr>
        <w:t xml:space="preserve"> </w:t>
      </w:r>
      <w:r>
        <w:t>fraction</w:t>
      </w:r>
      <w:r>
        <w:rPr>
          <w:spacing w:val="-3"/>
        </w:rPr>
        <w:t xml:space="preserve"> </w:t>
      </w:r>
      <w:r>
        <w:t>(eg.,</w:t>
      </w:r>
      <w:r>
        <w:rPr>
          <w:spacing w:val="-3"/>
        </w:rPr>
        <w:t xml:space="preserve"> </w:t>
      </w:r>
      <w:r>
        <w:t>C</w:t>
      </w:r>
      <w:r>
        <w:rPr>
          <w:spacing w:val="-3"/>
        </w:rPr>
        <w:t xml:space="preserve"> </w:t>
      </w:r>
      <w:r>
        <w:t>=</w:t>
      </w:r>
      <w:r>
        <w:rPr>
          <w:spacing w:val="-3"/>
        </w:rPr>
        <w:t xml:space="preserve"> </w:t>
      </w:r>
      <w:r>
        <w:t>0.03</w:t>
      </w:r>
      <w:r>
        <w:rPr>
          <w:spacing w:val="-3"/>
        </w:rPr>
        <w:t xml:space="preserve"> </w:t>
      </w:r>
      <w:r>
        <w:t>for</w:t>
      </w:r>
      <w:r>
        <w:rPr>
          <w:spacing w:val="-3"/>
        </w:rPr>
        <w:t xml:space="preserve"> </w:t>
      </w:r>
      <w:r>
        <w:t>3%). The Horwitz %RSD is a benchmark value that the trueness %RSD values can be compared against.</w:t>
      </w:r>
      <w:r>
        <w:rPr>
          <w:spacing w:val="40"/>
        </w:rPr>
        <w:t xml:space="preserve"> </w:t>
      </w:r>
      <w:r>
        <w:t>A reasonable goal would be to have trueness %RSD values for hemp analysis be approximately equal to or less than the Horwitz %RSD.</w:t>
      </w:r>
    </w:p>
    <w:p w14:paraId="041711D1" w14:textId="414EFCCE" w:rsidR="00644F53" w:rsidRDefault="00E46818" w:rsidP="00636AE8">
      <w:pPr>
        <w:pStyle w:val="BodyText"/>
        <w:ind w:left="360" w:right="1192"/>
        <w:jc w:val="center"/>
        <w:rPr>
          <w:noProof/>
        </w:rPr>
      </w:pPr>
      <w:r>
        <w:rPr>
          <w:noProof/>
        </w:rPr>
        <w:lastRenderedPageBreak/>
        <w:drawing>
          <wp:inline distT="0" distB="0" distL="0" distR="0" wp14:anchorId="0E453744" wp14:editId="1FF8B31D">
            <wp:extent cx="5404513" cy="8557145"/>
            <wp:effectExtent l="0" t="0" r="5715" b="0"/>
            <wp:docPr id="973698023" name="Picture 81" descr="An example of the all labs truen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98023" name="Picture 81" descr="An example of the all labs trueness report."/>
                    <pic:cNvPicPr/>
                  </pic:nvPicPr>
                  <pic:blipFill>
                    <a:blip r:embed="rId13">
                      <a:extLst>
                        <a:ext uri="{28A0092B-C50C-407E-A947-70E740481C1C}">
                          <a14:useLocalDpi xmlns:a14="http://schemas.microsoft.com/office/drawing/2010/main" val="0"/>
                        </a:ext>
                      </a:extLst>
                    </a:blip>
                    <a:stretch>
                      <a:fillRect/>
                    </a:stretch>
                  </pic:blipFill>
                  <pic:spPr>
                    <a:xfrm>
                      <a:off x="0" y="0"/>
                      <a:ext cx="5409598" cy="8565195"/>
                    </a:xfrm>
                    <a:prstGeom prst="rect">
                      <a:avLst/>
                    </a:prstGeom>
                  </pic:spPr>
                </pic:pic>
              </a:graphicData>
            </a:graphic>
          </wp:inline>
        </w:drawing>
      </w:r>
    </w:p>
    <w:p w14:paraId="6D00CCE9" w14:textId="755A4982" w:rsidR="00E46818" w:rsidRDefault="00E46818">
      <w:pPr>
        <w:pStyle w:val="BodyText"/>
        <w:ind w:left="360" w:right="1192"/>
        <w:rPr>
          <w:noProof/>
        </w:rPr>
      </w:pPr>
      <w:r>
        <w:rPr>
          <w:noProof/>
        </w:rPr>
        <w:lastRenderedPageBreak/>
        <w:drawing>
          <wp:inline distT="0" distB="0" distL="0" distR="0" wp14:anchorId="23C2FF28" wp14:editId="5D22BE7C">
            <wp:extent cx="5486400" cy="8681421"/>
            <wp:effectExtent l="0" t="0" r="0" b="5715"/>
            <wp:docPr id="1188526477" name="Picture 82" descr="An example of the all labs precis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26477" name="Picture 82" descr="An example of the all labs precision report."/>
                    <pic:cNvPicPr/>
                  </pic:nvPicPr>
                  <pic:blipFill>
                    <a:blip r:embed="rId14">
                      <a:extLst>
                        <a:ext uri="{28A0092B-C50C-407E-A947-70E740481C1C}">
                          <a14:useLocalDpi xmlns:a14="http://schemas.microsoft.com/office/drawing/2010/main" val="0"/>
                        </a:ext>
                      </a:extLst>
                    </a:blip>
                    <a:stretch>
                      <a:fillRect/>
                    </a:stretch>
                  </pic:blipFill>
                  <pic:spPr>
                    <a:xfrm>
                      <a:off x="0" y="0"/>
                      <a:ext cx="5486400" cy="8681421"/>
                    </a:xfrm>
                    <a:prstGeom prst="rect">
                      <a:avLst/>
                    </a:prstGeom>
                  </pic:spPr>
                </pic:pic>
              </a:graphicData>
            </a:graphic>
          </wp:inline>
        </w:drawing>
      </w:r>
    </w:p>
    <w:p w14:paraId="6D9A5A85" w14:textId="58AB19DE" w:rsidR="00FD0E71" w:rsidRDefault="00FD0E71">
      <w:pPr>
        <w:pStyle w:val="BodyText"/>
        <w:ind w:left="360" w:right="1192"/>
      </w:pPr>
    </w:p>
    <w:p w14:paraId="6D9A5B5E" w14:textId="77777777" w:rsidR="00FD0E71" w:rsidRDefault="00FD0E71">
      <w:pPr>
        <w:jc w:val="right"/>
        <w:rPr>
          <w:rFonts w:ascii="Arial" w:eastAsia="Arial" w:hAnsi="Arial" w:cs="Arial"/>
          <w:b/>
          <w:sz w:val="13"/>
          <w:szCs w:val="13"/>
        </w:rPr>
        <w:sectPr w:rsidR="00FD0E71">
          <w:type w:val="continuous"/>
          <w:pgSz w:w="12240" w:h="15840"/>
          <w:pgMar w:top="640" w:right="360" w:bottom="1180" w:left="1080" w:header="0" w:footer="995" w:gutter="0"/>
          <w:cols w:space="720"/>
        </w:sectPr>
      </w:pPr>
    </w:p>
    <w:p w14:paraId="6D9A5B5F" w14:textId="77777777" w:rsidR="00FD0E71" w:rsidRDefault="00E623C3">
      <w:pPr>
        <w:ind w:left="512"/>
        <w:rPr>
          <w:rFonts w:ascii="Arial"/>
          <w:sz w:val="20"/>
        </w:rPr>
      </w:pPr>
      <w:r>
        <w:rPr>
          <w:rFonts w:ascii="Arial"/>
          <w:noProof/>
          <w:sz w:val="20"/>
        </w:rPr>
        <w:lastRenderedPageBreak/>
        <w:drawing>
          <wp:inline distT="0" distB="0" distL="0" distR="0" wp14:anchorId="6D9A5EB6" wp14:editId="11606FB3">
            <wp:extent cx="5766760" cy="4437888"/>
            <wp:effectExtent l="0" t="0" r="0" b="0"/>
            <wp:docPr id="99" name="Image 99" descr="An example of the summary statistics re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An example of the summary statistics report."/>
                    <pic:cNvPicPr/>
                  </pic:nvPicPr>
                  <pic:blipFill>
                    <a:blip r:embed="rId15" cstate="print"/>
                    <a:stretch>
                      <a:fillRect/>
                    </a:stretch>
                  </pic:blipFill>
                  <pic:spPr>
                    <a:xfrm>
                      <a:off x="0" y="0"/>
                      <a:ext cx="5766760" cy="4437888"/>
                    </a:xfrm>
                    <a:prstGeom prst="rect">
                      <a:avLst/>
                    </a:prstGeom>
                  </pic:spPr>
                </pic:pic>
              </a:graphicData>
            </a:graphic>
          </wp:inline>
        </w:drawing>
      </w:r>
    </w:p>
    <w:p w14:paraId="6D9A5B60" w14:textId="77777777" w:rsidR="00FD0E71" w:rsidRDefault="00E623C3">
      <w:pPr>
        <w:pStyle w:val="Heading1"/>
        <w:spacing w:before="223"/>
        <w:ind w:left="360"/>
      </w:pPr>
      <w:r>
        <w:t>Summary</w:t>
      </w:r>
      <w:r>
        <w:rPr>
          <w:spacing w:val="-7"/>
        </w:rPr>
        <w:t xml:space="preserve"> </w:t>
      </w:r>
      <w:r>
        <w:t>Survey</w:t>
      </w:r>
      <w:r>
        <w:rPr>
          <w:spacing w:val="-6"/>
        </w:rPr>
        <w:t xml:space="preserve"> </w:t>
      </w:r>
      <w:r>
        <w:rPr>
          <w:spacing w:val="-2"/>
        </w:rPr>
        <w:t>Results</w:t>
      </w:r>
    </w:p>
    <w:p w14:paraId="6D9A5B61" w14:textId="77777777" w:rsidR="00FD0E71" w:rsidRDefault="00E623C3">
      <w:pPr>
        <w:pStyle w:val="BodyText"/>
        <w:spacing w:before="181"/>
        <w:ind w:left="360" w:right="1192" w:firstLine="720"/>
      </w:pPr>
      <w:r>
        <w:t>Survey</w:t>
      </w:r>
      <w:r>
        <w:rPr>
          <w:spacing w:val="-4"/>
        </w:rPr>
        <w:t xml:space="preserve"> </w:t>
      </w:r>
      <w:r>
        <w:t>questions</w:t>
      </w:r>
      <w:r>
        <w:rPr>
          <w:spacing w:val="-4"/>
        </w:rPr>
        <w:t xml:space="preserve"> </w:t>
      </w:r>
      <w:r>
        <w:t>were</w:t>
      </w:r>
      <w:r>
        <w:rPr>
          <w:spacing w:val="-4"/>
        </w:rPr>
        <w:t xml:space="preserve"> </w:t>
      </w:r>
      <w:r>
        <w:t>asked</w:t>
      </w:r>
      <w:r>
        <w:rPr>
          <w:spacing w:val="-4"/>
        </w:rPr>
        <w:t xml:space="preserve"> </w:t>
      </w:r>
      <w:r>
        <w:t>of</w:t>
      </w:r>
      <w:r>
        <w:rPr>
          <w:spacing w:val="-4"/>
        </w:rPr>
        <w:t xml:space="preserve"> </w:t>
      </w:r>
      <w:r>
        <w:t>the</w:t>
      </w:r>
      <w:r>
        <w:rPr>
          <w:spacing w:val="-4"/>
        </w:rPr>
        <w:t xml:space="preserve"> </w:t>
      </w:r>
      <w:r>
        <w:t>laboratories</w:t>
      </w:r>
      <w:r>
        <w:rPr>
          <w:spacing w:val="-4"/>
        </w:rPr>
        <w:t xml:space="preserve"> </w:t>
      </w:r>
      <w:r>
        <w:t>regarding</w:t>
      </w:r>
      <w:r>
        <w:rPr>
          <w:spacing w:val="-4"/>
        </w:rPr>
        <w:t xml:space="preserve"> </w:t>
      </w:r>
      <w:r>
        <w:t>details</w:t>
      </w:r>
      <w:r>
        <w:rPr>
          <w:spacing w:val="-4"/>
        </w:rPr>
        <w:t xml:space="preserve"> </w:t>
      </w:r>
      <w:r>
        <w:t>on</w:t>
      </w:r>
      <w:r>
        <w:rPr>
          <w:spacing w:val="-4"/>
        </w:rPr>
        <w:t xml:space="preserve"> </w:t>
      </w:r>
      <w:r>
        <w:t>the</w:t>
      </w:r>
      <w:r>
        <w:rPr>
          <w:spacing w:val="-4"/>
        </w:rPr>
        <w:t xml:space="preserve"> </w:t>
      </w:r>
      <w:r>
        <w:t>methods</w:t>
      </w:r>
      <w:r>
        <w:rPr>
          <w:spacing w:val="-4"/>
        </w:rPr>
        <w:t xml:space="preserve"> </w:t>
      </w:r>
      <w:r>
        <w:t>they used such as extraction solvent, mass of sample, and volume of extractant.</w:t>
      </w:r>
      <w:r>
        <w:rPr>
          <w:spacing w:val="40"/>
        </w:rPr>
        <w:t xml:space="preserve"> </w:t>
      </w:r>
      <w:r>
        <w:t>This report summarizes the responses from each of the laboratories with each response identified by laboratory number and method the laboratory used for THC analysis.</w:t>
      </w:r>
    </w:p>
    <w:p w14:paraId="6D9A5B62" w14:textId="77777777" w:rsidR="00FD0E71" w:rsidRDefault="00E623C3">
      <w:pPr>
        <w:pStyle w:val="Heading1"/>
        <w:spacing w:before="187"/>
        <w:ind w:left="360"/>
      </w:pPr>
      <w:r>
        <w:t>Certificate</w:t>
      </w:r>
      <w:r>
        <w:rPr>
          <w:spacing w:val="-1"/>
        </w:rPr>
        <w:t xml:space="preserve"> </w:t>
      </w:r>
      <w:r>
        <w:t>of</w:t>
      </w:r>
      <w:r>
        <w:rPr>
          <w:spacing w:val="-1"/>
        </w:rPr>
        <w:t xml:space="preserve"> </w:t>
      </w:r>
      <w:r>
        <w:rPr>
          <w:spacing w:val="-2"/>
        </w:rPr>
        <w:t>Analysis</w:t>
      </w:r>
    </w:p>
    <w:p w14:paraId="6D9A5B63" w14:textId="77777777" w:rsidR="00FD0E71" w:rsidRDefault="00E623C3">
      <w:pPr>
        <w:pStyle w:val="BodyText"/>
        <w:spacing w:before="274"/>
        <w:ind w:left="360" w:right="1075" w:firstLine="720"/>
        <w:jc w:val="both"/>
      </w:pPr>
      <w:r>
        <w:t>Samples</w:t>
      </w:r>
      <w:r>
        <w:rPr>
          <w:spacing w:val="-1"/>
        </w:rPr>
        <w:t xml:space="preserve"> </w:t>
      </w:r>
      <w:r>
        <w:t>in</w:t>
      </w:r>
      <w:r>
        <w:rPr>
          <w:spacing w:val="-1"/>
        </w:rPr>
        <w:t xml:space="preserve"> </w:t>
      </w:r>
      <w:r>
        <w:t>the</w:t>
      </w:r>
      <w:r>
        <w:rPr>
          <w:spacing w:val="-1"/>
        </w:rPr>
        <w:t xml:space="preserve"> </w:t>
      </w:r>
      <w:r>
        <w:t>program</w:t>
      </w:r>
      <w:r>
        <w:rPr>
          <w:spacing w:val="-3"/>
        </w:rPr>
        <w:t xml:space="preserve"> </w:t>
      </w:r>
      <w:r>
        <w:t>have</w:t>
      </w:r>
      <w:r>
        <w:rPr>
          <w:spacing w:val="-1"/>
        </w:rPr>
        <w:t xml:space="preserve"> </w:t>
      </w:r>
      <w:r>
        <w:t>a</w:t>
      </w:r>
      <w:r>
        <w:rPr>
          <w:spacing w:val="-1"/>
        </w:rPr>
        <w:t xml:space="preserve"> </w:t>
      </w:r>
      <w:r>
        <w:t>certificate</w:t>
      </w:r>
      <w:r>
        <w:rPr>
          <w:spacing w:val="-1"/>
        </w:rPr>
        <w:t xml:space="preserve"> </w:t>
      </w:r>
      <w:r>
        <w:t>of</w:t>
      </w:r>
      <w:r>
        <w:rPr>
          <w:spacing w:val="-1"/>
        </w:rPr>
        <w:t xml:space="preserve"> </w:t>
      </w:r>
      <w:r>
        <w:t>analysis</w:t>
      </w:r>
      <w:r>
        <w:rPr>
          <w:spacing w:val="-1"/>
        </w:rPr>
        <w:t xml:space="preserve"> </w:t>
      </w:r>
      <w:r>
        <w:t>with</w:t>
      </w:r>
      <w:r>
        <w:rPr>
          <w:spacing w:val="-1"/>
        </w:rPr>
        <w:t xml:space="preserve"> </w:t>
      </w:r>
      <w:r>
        <w:t>concentrations</w:t>
      </w:r>
      <w:r>
        <w:rPr>
          <w:spacing w:val="-2"/>
        </w:rPr>
        <w:t xml:space="preserve"> </w:t>
      </w:r>
      <w:r>
        <w:t>based</w:t>
      </w:r>
      <w:r>
        <w:rPr>
          <w:spacing w:val="-1"/>
        </w:rPr>
        <w:t xml:space="preserve"> </w:t>
      </w:r>
      <w:r>
        <w:t>on</w:t>
      </w:r>
      <w:r>
        <w:rPr>
          <w:spacing w:val="-1"/>
        </w:rPr>
        <w:t xml:space="preserve"> </w:t>
      </w:r>
      <w:r>
        <w:t>results submitted</w:t>
      </w:r>
      <w:r>
        <w:rPr>
          <w:spacing w:val="-2"/>
        </w:rPr>
        <w:t xml:space="preserve"> </w:t>
      </w:r>
      <w:r>
        <w:t>by</w:t>
      </w:r>
      <w:r>
        <w:rPr>
          <w:spacing w:val="-2"/>
        </w:rPr>
        <w:t xml:space="preserve"> </w:t>
      </w:r>
      <w:r>
        <w:t>the</w:t>
      </w:r>
      <w:r>
        <w:rPr>
          <w:spacing w:val="-2"/>
        </w:rPr>
        <w:t xml:space="preserve"> </w:t>
      </w:r>
      <w:r>
        <w:t>laboratories.</w:t>
      </w:r>
      <w:r>
        <w:rPr>
          <w:spacing w:val="40"/>
        </w:rPr>
        <w:t xml:space="preserve"> </w:t>
      </w:r>
      <w:r>
        <w:t>An</w:t>
      </w:r>
      <w:r>
        <w:rPr>
          <w:spacing w:val="-2"/>
        </w:rPr>
        <w:t xml:space="preserve"> </w:t>
      </w:r>
      <w:r>
        <w:t>example</w:t>
      </w:r>
      <w:r>
        <w:rPr>
          <w:spacing w:val="-2"/>
        </w:rPr>
        <w:t xml:space="preserve"> </w:t>
      </w:r>
      <w:r>
        <w:t>of</w:t>
      </w:r>
      <w:r>
        <w:rPr>
          <w:spacing w:val="-3"/>
        </w:rPr>
        <w:t xml:space="preserve"> </w:t>
      </w:r>
      <w:r>
        <w:t>a</w:t>
      </w:r>
      <w:r>
        <w:rPr>
          <w:spacing w:val="-2"/>
        </w:rPr>
        <w:t xml:space="preserve"> </w:t>
      </w:r>
      <w:r>
        <w:t>certificate</w:t>
      </w:r>
      <w:r>
        <w:rPr>
          <w:spacing w:val="-2"/>
        </w:rPr>
        <w:t xml:space="preserve"> </w:t>
      </w:r>
      <w:r>
        <w:t>of</w:t>
      </w:r>
      <w:r>
        <w:rPr>
          <w:spacing w:val="-3"/>
        </w:rPr>
        <w:t xml:space="preserve"> </w:t>
      </w:r>
      <w:r>
        <w:t>analysis</w:t>
      </w:r>
      <w:r>
        <w:rPr>
          <w:spacing w:val="-2"/>
        </w:rPr>
        <w:t xml:space="preserve"> </w:t>
      </w:r>
      <w:r>
        <w:t>is</w:t>
      </w:r>
      <w:r>
        <w:rPr>
          <w:spacing w:val="-2"/>
        </w:rPr>
        <w:t xml:space="preserve"> </w:t>
      </w:r>
      <w:r>
        <w:t>shown</w:t>
      </w:r>
      <w:r>
        <w:rPr>
          <w:spacing w:val="-2"/>
        </w:rPr>
        <w:t xml:space="preserve"> </w:t>
      </w:r>
      <w:r>
        <w:t>below.</w:t>
      </w:r>
      <w:r>
        <w:rPr>
          <w:spacing w:val="40"/>
        </w:rPr>
        <w:t xml:space="preserve"> </w:t>
      </w:r>
      <w:r>
        <w:t>The</w:t>
      </w:r>
      <w:r>
        <w:rPr>
          <w:spacing w:val="-2"/>
        </w:rPr>
        <w:t xml:space="preserve"> </w:t>
      </w:r>
      <w:r>
        <w:t>COA presents standard uncertainties for concentration of analytes in the sample.</w:t>
      </w:r>
    </w:p>
    <w:p w14:paraId="6D9A5B64" w14:textId="77777777" w:rsidR="00FD0E71" w:rsidRDefault="00FD0E71">
      <w:pPr>
        <w:pStyle w:val="BodyText"/>
      </w:pPr>
    </w:p>
    <w:p w14:paraId="6D9A5B65" w14:textId="77777777" w:rsidR="00FD0E71" w:rsidRDefault="00E623C3">
      <w:pPr>
        <w:pStyle w:val="BodyText"/>
        <w:ind w:left="360" w:right="1075" w:firstLine="720"/>
        <w:jc w:val="both"/>
      </w:pPr>
      <w:r>
        <w:t>Standard uncertainty is different from robust standard deviation shown on the Summary Statistics report.</w:t>
      </w:r>
      <w:r>
        <w:rPr>
          <w:spacing w:val="40"/>
        </w:rPr>
        <w:t xml:space="preserve"> </w:t>
      </w:r>
      <w:r>
        <w:t>The robust standard deviation is a measure of the variability of all results submitted</w:t>
      </w:r>
      <w:r>
        <w:rPr>
          <w:spacing w:val="-1"/>
        </w:rPr>
        <w:t xml:space="preserve"> </w:t>
      </w:r>
      <w:r>
        <w:t>by</w:t>
      </w:r>
      <w:r>
        <w:rPr>
          <w:spacing w:val="-1"/>
        </w:rPr>
        <w:t xml:space="preserve"> </w:t>
      </w:r>
      <w:r>
        <w:t>laboratories.</w:t>
      </w:r>
      <w:r>
        <w:rPr>
          <w:spacing w:val="40"/>
        </w:rPr>
        <w:t xml:space="preserve"> </w:t>
      </w:r>
      <w:r>
        <w:t>Approximately</w:t>
      </w:r>
      <w:r>
        <w:rPr>
          <w:spacing w:val="-1"/>
        </w:rPr>
        <w:t xml:space="preserve"> </w:t>
      </w:r>
      <w:r>
        <w:t>67%</w:t>
      </w:r>
      <w:r>
        <w:rPr>
          <w:spacing w:val="-1"/>
        </w:rPr>
        <w:t xml:space="preserve"> </w:t>
      </w:r>
      <w:r>
        <w:t>of</w:t>
      </w:r>
      <w:r>
        <w:rPr>
          <w:spacing w:val="-6"/>
        </w:rPr>
        <w:t xml:space="preserve"> </w:t>
      </w:r>
      <w:r>
        <w:t>the</w:t>
      </w:r>
      <w:r>
        <w:rPr>
          <w:spacing w:val="-1"/>
        </w:rPr>
        <w:t xml:space="preserve"> </w:t>
      </w:r>
      <w:r>
        <w:t>results</w:t>
      </w:r>
      <w:r>
        <w:rPr>
          <w:spacing w:val="-1"/>
        </w:rPr>
        <w:t xml:space="preserve"> </w:t>
      </w:r>
      <w:r>
        <w:t>are</w:t>
      </w:r>
      <w:r>
        <w:rPr>
          <w:spacing w:val="-1"/>
        </w:rPr>
        <w:t xml:space="preserve"> </w:t>
      </w:r>
      <w:r>
        <w:t>within</w:t>
      </w:r>
      <w:r>
        <w:rPr>
          <w:spacing w:val="-1"/>
        </w:rPr>
        <w:t xml:space="preserve"> </w:t>
      </w:r>
      <w:r>
        <w:t>the</w:t>
      </w:r>
      <w:r>
        <w:rPr>
          <w:spacing w:val="-1"/>
        </w:rPr>
        <w:t xml:space="preserve"> </w:t>
      </w:r>
      <w:r>
        <w:t>robust</w:t>
      </w:r>
      <w:r>
        <w:rPr>
          <w:spacing w:val="-1"/>
        </w:rPr>
        <w:t xml:space="preserve"> </w:t>
      </w:r>
      <w:r>
        <w:t>mean</w:t>
      </w:r>
      <w:r>
        <w:rPr>
          <w:spacing w:val="-1"/>
        </w:rPr>
        <w:t xml:space="preserve"> </w:t>
      </w:r>
      <w:r>
        <w:t>±</w:t>
      </w:r>
      <w:r>
        <w:rPr>
          <w:spacing w:val="-1"/>
        </w:rPr>
        <w:t xml:space="preserve"> </w:t>
      </w:r>
      <w:r>
        <w:t>robust standard deviation.</w:t>
      </w:r>
      <w:r>
        <w:rPr>
          <w:spacing w:val="40"/>
        </w:rPr>
        <w:t xml:space="preserve"> </w:t>
      </w:r>
      <w:r>
        <w:t>Approximately 95% of the results are within the robust mean ± 2 × robust standard deviation.</w:t>
      </w:r>
      <w:r>
        <w:rPr>
          <w:spacing w:val="40"/>
        </w:rPr>
        <w:t xml:space="preserve"> </w:t>
      </w:r>
      <w:r>
        <w:t>The standard uncertainty on COA reports is a measure of where the true analyte concentration is expected to be and is calculated using the robust standard deviation (robust stdev) and number of laboratory results (n) as shown below (ISO 13528:2015).</w:t>
      </w:r>
    </w:p>
    <w:p w14:paraId="6D9A5B66" w14:textId="77777777" w:rsidR="00FD0E71" w:rsidRDefault="00E623C3">
      <w:pPr>
        <w:pStyle w:val="BodyText"/>
        <w:spacing w:before="275"/>
        <w:ind w:left="2749"/>
      </w:pPr>
      <w:r>
        <w:t>Standard</w:t>
      </w:r>
      <w:r>
        <w:rPr>
          <w:spacing w:val="-1"/>
        </w:rPr>
        <w:t xml:space="preserve"> </w:t>
      </w:r>
      <w:r>
        <w:t>Uncertainty</w:t>
      </w:r>
      <w:r>
        <w:rPr>
          <w:spacing w:val="-1"/>
        </w:rPr>
        <w:t xml:space="preserve"> </w:t>
      </w:r>
      <w:r>
        <w:t>=</w:t>
      </w:r>
      <w:r>
        <w:rPr>
          <w:spacing w:val="-1"/>
        </w:rPr>
        <w:t xml:space="preserve"> </w:t>
      </w:r>
      <w:r>
        <w:t>1.25</w:t>
      </w:r>
      <w:r>
        <w:rPr>
          <w:spacing w:val="-1"/>
        </w:rPr>
        <w:t xml:space="preserve"> </w:t>
      </w:r>
      <w:r>
        <w:t>×</w:t>
      </w:r>
      <w:r>
        <w:rPr>
          <w:spacing w:val="-1"/>
        </w:rPr>
        <w:t xml:space="preserve"> </w:t>
      </w:r>
      <w:r>
        <w:t>robust</w:t>
      </w:r>
      <w:r>
        <w:rPr>
          <w:spacing w:val="-1"/>
        </w:rPr>
        <w:t xml:space="preserve"> </w:t>
      </w:r>
      <w:r>
        <w:t>stdev</w:t>
      </w:r>
      <w:r>
        <w:rPr>
          <w:spacing w:val="-1"/>
        </w:rPr>
        <w:t xml:space="preserve"> </w:t>
      </w:r>
      <w:r>
        <w:t>/</w:t>
      </w:r>
      <w:r>
        <w:rPr>
          <w:spacing w:val="-1"/>
        </w:rPr>
        <w:t xml:space="preserve"> </w:t>
      </w:r>
      <w:r>
        <w:rPr>
          <w:spacing w:val="-5"/>
        </w:rPr>
        <w:t>√n</w:t>
      </w:r>
    </w:p>
    <w:p w14:paraId="6D9A5B67" w14:textId="77777777" w:rsidR="00FD0E71" w:rsidRDefault="00FD0E71">
      <w:pPr>
        <w:pStyle w:val="BodyText"/>
      </w:pPr>
    </w:p>
    <w:p w14:paraId="6D9A5B68" w14:textId="77777777" w:rsidR="00FD0E71" w:rsidRDefault="00E623C3">
      <w:pPr>
        <w:pStyle w:val="BodyText"/>
        <w:ind w:left="360" w:right="1070"/>
      </w:pPr>
      <w:r>
        <w:t>Since</w:t>
      </w:r>
      <w:r>
        <w:rPr>
          <w:spacing w:val="30"/>
        </w:rPr>
        <w:t xml:space="preserve"> </w:t>
      </w:r>
      <w:r>
        <w:t>the</w:t>
      </w:r>
      <w:r>
        <w:rPr>
          <w:spacing w:val="30"/>
        </w:rPr>
        <w:t xml:space="preserve"> </w:t>
      </w:r>
      <w:r>
        <w:t>number</w:t>
      </w:r>
      <w:r>
        <w:rPr>
          <w:spacing w:val="30"/>
        </w:rPr>
        <w:t xml:space="preserve"> </w:t>
      </w:r>
      <w:r>
        <w:t>of</w:t>
      </w:r>
      <w:r>
        <w:rPr>
          <w:spacing w:val="29"/>
        </w:rPr>
        <w:t xml:space="preserve"> </w:t>
      </w:r>
      <w:r>
        <w:t>laboratory</w:t>
      </w:r>
      <w:r>
        <w:rPr>
          <w:spacing w:val="28"/>
        </w:rPr>
        <w:t xml:space="preserve"> </w:t>
      </w:r>
      <w:r>
        <w:t>results</w:t>
      </w:r>
      <w:r>
        <w:rPr>
          <w:spacing w:val="30"/>
        </w:rPr>
        <w:t xml:space="preserve"> </w:t>
      </w:r>
      <w:r>
        <w:t>is</w:t>
      </w:r>
      <w:r>
        <w:rPr>
          <w:spacing w:val="29"/>
        </w:rPr>
        <w:t xml:space="preserve"> </w:t>
      </w:r>
      <w:r>
        <w:t>in</w:t>
      </w:r>
      <w:r>
        <w:rPr>
          <w:spacing w:val="30"/>
        </w:rPr>
        <w:t xml:space="preserve"> </w:t>
      </w:r>
      <w:r>
        <w:t>the</w:t>
      </w:r>
      <w:r>
        <w:rPr>
          <w:spacing w:val="30"/>
        </w:rPr>
        <w:t xml:space="preserve"> </w:t>
      </w:r>
      <w:r>
        <w:t>denominator,</w:t>
      </w:r>
      <w:r>
        <w:rPr>
          <w:spacing w:val="30"/>
        </w:rPr>
        <w:t xml:space="preserve"> </w:t>
      </w:r>
      <w:r>
        <w:t>there</w:t>
      </w:r>
      <w:r>
        <w:rPr>
          <w:spacing w:val="30"/>
        </w:rPr>
        <w:t xml:space="preserve"> </w:t>
      </w:r>
      <w:r>
        <w:t>is</w:t>
      </w:r>
      <w:r>
        <w:rPr>
          <w:spacing w:val="30"/>
        </w:rPr>
        <w:t xml:space="preserve"> </w:t>
      </w:r>
      <w:r>
        <w:t>greater</w:t>
      </w:r>
      <w:r>
        <w:rPr>
          <w:spacing w:val="30"/>
        </w:rPr>
        <w:t xml:space="preserve"> </w:t>
      </w:r>
      <w:r>
        <w:t>certainty</w:t>
      </w:r>
      <w:r>
        <w:rPr>
          <w:spacing w:val="30"/>
        </w:rPr>
        <w:t xml:space="preserve"> </w:t>
      </w:r>
      <w:r>
        <w:t>on</w:t>
      </w:r>
      <w:r>
        <w:rPr>
          <w:spacing w:val="30"/>
        </w:rPr>
        <w:t xml:space="preserve"> </w:t>
      </w:r>
      <w:r>
        <w:t>the location of the true analyte concentration with an increased number of laboratory results.</w:t>
      </w:r>
    </w:p>
    <w:p w14:paraId="6D9A5B69" w14:textId="77777777" w:rsidR="00FD0E71" w:rsidRDefault="00FD0E71">
      <w:pPr>
        <w:pStyle w:val="BodyText"/>
        <w:sectPr w:rsidR="00FD0E71">
          <w:pgSz w:w="12240" w:h="15840"/>
          <w:pgMar w:top="640" w:right="360" w:bottom="1180" w:left="1080" w:header="0" w:footer="995" w:gutter="0"/>
          <w:cols w:space="720"/>
        </w:sectPr>
      </w:pPr>
    </w:p>
    <w:p w14:paraId="6D9A5B6A" w14:textId="77777777" w:rsidR="00FD0E71" w:rsidRDefault="00E623C3">
      <w:pPr>
        <w:ind w:left="425"/>
        <w:rPr>
          <w:sz w:val="20"/>
        </w:rPr>
      </w:pPr>
      <w:r>
        <w:rPr>
          <w:noProof/>
          <w:sz w:val="20"/>
        </w:rPr>
        <w:lastRenderedPageBreak/>
        <w:drawing>
          <wp:inline distT="0" distB="0" distL="0" distR="0" wp14:anchorId="6D9A5EB8" wp14:editId="60DF487F">
            <wp:extent cx="5882891" cy="5444394"/>
            <wp:effectExtent l="0" t="0" r="0" b="0"/>
            <wp:docPr id="100" name="Image 100" descr="An example of the certificate of analy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An example of the certificate of analysis."/>
                    <pic:cNvPicPr/>
                  </pic:nvPicPr>
                  <pic:blipFill>
                    <a:blip r:embed="rId16" cstate="print"/>
                    <a:stretch>
                      <a:fillRect/>
                    </a:stretch>
                  </pic:blipFill>
                  <pic:spPr>
                    <a:xfrm>
                      <a:off x="0" y="0"/>
                      <a:ext cx="5882891" cy="5444394"/>
                    </a:xfrm>
                    <a:prstGeom prst="rect">
                      <a:avLst/>
                    </a:prstGeom>
                  </pic:spPr>
                </pic:pic>
              </a:graphicData>
            </a:graphic>
          </wp:inline>
        </w:drawing>
      </w:r>
    </w:p>
    <w:p w14:paraId="6D9A5B6B" w14:textId="77777777" w:rsidR="00FD0E71" w:rsidRDefault="00FD0E71">
      <w:pPr>
        <w:pStyle w:val="BodyText"/>
        <w:spacing w:before="62"/>
      </w:pPr>
    </w:p>
    <w:p w14:paraId="6D9A5B6C" w14:textId="77777777" w:rsidR="00FD0E71" w:rsidRDefault="00E623C3">
      <w:pPr>
        <w:pStyle w:val="BodyText"/>
        <w:ind w:left="359" w:right="1075" w:firstLine="720"/>
        <w:jc w:val="both"/>
      </w:pPr>
      <w:r>
        <w:t>The standard uncertainty can be used to predict where the true concentration lies at different confidence intervals.</w:t>
      </w:r>
      <w:r>
        <w:rPr>
          <w:spacing w:val="40"/>
        </w:rPr>
        <w:t xml:space="preserve"> </w:t>
      </w:r>
      <w:r>
        <w:t>A 67% confidence interval ranges from the robust mean – standard uncertainty and robust mean + standard uncertainty.</w:t>
      </w:r>
      <w:r>
        <w:rPr>
          <w:spacing w:val="40"/>
        </w:rPr>
        <w:t xml:space="preserve"> </w:t>
      </w:r>
      <w:r>
        <w:t>An approximate 95% confidence interval ranges from the robust mean – (2 × standard uncertainty) and robust mean + (2 × standard uncertainty).</w:t>
      </w:r>
    </w:p>
    <w:p w14:paraId="6D9A5B6D" w14:textId="77777777" w:rsidR="00FD0E71" w:rsidRDefault="00FD0E71">
      <w:pPr>
        <w:pStyle w:val="BodyText"/>
      </w:pPr>
    </w:p>
    <w:p w14:paraId="6D9A5B6E" w14:textId="77777777" w:rsidR="00FD0E71" w:rsidRDefault="00E623C3">
      <w:pPr>
        <w:pStyle w:val="BodyText"/>
        <w:ind w:left="359" w:right="1075" w:firstLine="720"/>
        <w:jc w:val="both"/>
      </w:pPr>
      <w:r>
        <w:t>A laboratory can evaluate their laboratory bias using uncertainty in the Certificate of Analysis.</w:t>
      </w:r>
      <w:r>
        <w:rPr>
          <w:spacing w:val="40"/>
        </w:rPr>
        <w:t xml:space="preserve"> </w:t>
      </w:r>
      <w:r>
        <w:t>Laboratory bias is one component of measurement uncertainty for an analytical method.</w:t>
      </w:r>
      <w:r>
        <w:rPr>
          <w:spacing w:val="40"/>
        </w:rPr>
        <w:t xml:space="preserve"> </w:t>
      </w:r>
      <w:r>
        <w:t>Other components of measurement uncertainty include variability in preparing an analytical sample from the laboratory sample and reproducibility of results from the analytical sample.</w:t>
      </w:r>
      <w:r>
        <w:rPr>
          <w:spacing w:val="40"/>
        </w:rPr>
        <w:t xml:space="preserve"> </w:t>
      </w:r>
      <w:r>
        <w:t>ISO 11352 and NORDTEST (2017) provide detailed information on how to use uncertainties from a proficiency test program to determine bias.</w:t>
      </w:r>
    </w:p>
    <w:p w14:paraId="6D9A5B6F" w14:textId="77777777" w:rsidR="00FD0E71" w:rsidRDefault="00FD0E71">
      <w:pPr>
        <w:pStyle w:val="BodyText"/>
        <w:jc w:val="both"/>
        <w:sectPr w:rsidR="00FD0E71">
          <w:pgSz w:w="12240" w:h="15840"/>
          <w:pgMar w:top="640" w:right="360" w:bottom="1200" w:left="1080" w:header="0" w:footer="995" w:gutter="0"/>
          <w:cols w:space="720"/>
        </w:sectPr>
      </w:pPr>
    </w:p>
    <w:p w14:paraId="6D9A5B70" w14:textId="77777777" w:rsidR="00FD0E71" w:rsidRDefault="00E623C3">
      <w:pPr>
        <w:pStyle w:val="Heading1"/>
        <w:spacing w:before="75"/>
        <w:ind w:left="360"/>
      </w:pPr>
      <w:r>
        <w:rPr>
          <w:spacing w:val="-2"/>
        </w:rPr>
        <w:lastRenderedPageBreak/>
        <w:t>References</w:t>
      </w:r>
    </w:p>
    <w:p w14:paraId="6D9A5B71" w14:textId="77777777" w:rsidR="00FD0E71" w:rsidRDefault="00E623C3">
      <w:pPr>
        <w:pStyle w:val="BodyText"/>
        <w:spacing w:before="273"/>
        <w:ind w:left="791" w:right="1192" w:hanging="432"/>
      </w:pPr>
      <w:r>
        <w:t>AOAC.</w:t>
      </w:r>
      <w:r>
        <w:rPr>
          <w:spacing w:val="40"/>
        </w:rPr>
        <w:t xml:space="preserve"> </w:t>
      </w:r>
      <w:r>
        <w:t>2016.</w:t>
      </w:r>
      <w:r>
        <w:rPr>
          <w:spacing w:val="40"/>
        </w:rPr>
        <w:t xml:space="preserve"> </w:t>
      </w:r>
      <w:r>
        <w:t>Official Methods of Analysis of AOAC INTERNATIONAL.</w:t>
      </w:r>
      <w:r>
        <w:rPr>
          <w:spacing w:val="40"/>
        </w:rPr>
        <w:t xml:space="preserve"> </w:t>
      </w:r>
      <w:r>
        <w:t>Appendix F: Guidelines</w:t>
      </w:r>
      <w:r>
        <w:rPr>
          <w:spacing w:val="-6"/>
        </w:rPr>
        <w:t xml:space="preserve"> </w:t>
      </w:r>
      <w:r>
        <w:t>for</w:t>
      </w:r>
      <w:r>
        <w:rPr>
          <w:spacing w:val="-6"/>
        </w:rPr>
        <w:t xml:space="preserve"> </w:t>
      </w:r>
      <w:r>
        <w:t>Standard</w:t>
      </w:r>
      <w:r>
        <w:rPr>
          <w:spacing w:val="-6"/>
        </w:rPr>
        <w:t xml:space="preserve"> </w:t>
      </w:r>
      <w:r>
        <w:t>Method</w:t>
      </w:r>
      <w:r>
        <w:rPr>
          <w:spacing w:val="-6"/>
        </w:rPr>
        <w:t xml:space="preserve"> </w:t>
      </w:r>
      <w:r>
        <w:t>Performance</w:t>
      </w:r>
      <w:r>
        <w:rPr>
          <w:spacing w:val="-5"/>
        </w:rPr>
        <w:t xml:space="preserve"> </w:t>
      </w:r>
      <w:r>
        <w:t>Requirements.</w:t>
      </w:r>
      <w:r>
        <w:rPr>
          <w:spacing w:val="40"/>
        </w:rPr>
        <w:t xml:space="preserve"> </w:t>
      </w:r>
      <w:r>
        <w:t>AOAC</w:t>
      </w:r>
      <w:r>
        <w:rPr>
          <w:spacing w:val="-5"/>
        </w:rPr>
        <w:t xml:space="preserve"> </w:t>
      </w:r>
      <w:r>
        <w:t>INTERNATIONAL, Gaithersburg, MD, USA.</w:t>
      </w:r>
    </w:p>
    <w:p w14:paraId="6D9A5B72" w14:textId="77777777" w:rsidR="00FD0E71" w:rsidRDefault="00FD0E71">
      <w:pPr>
        <w:pStyle w:val="BodyText"/>
      </w:pPr>
    </w:p>
    <w:p w14:paraId="6D9A5B73" w14:textId="77777777" w:rsidR="00FD0E71" w:rsidRDefault="00E623C3">
      <w:pPr>
        <w:pStyle w:val="BodyText"/>
        <w:spacing w:before="1"/>
        <w:ind w:left="791" w:right="1192" w:hanging="432"/>
      </w:pPr>
      <w:r>
        <w:t>ISO.</w:t>
      </w:r>
      <w:r>
        <w:rPr>
          <w:spacing w:val="40"/>
        </w:rPr>
        <w:t xml:space="preserve"> </w:t>
      </w:r>
      <w:r>
        <w:t>1994.</w:t>
      </w:r>
      <w:r>
        <w:rPr>
          <w:spacing w:val="40"/>
        </w:rPr>
        <w:t xml:space="preserve"> </w:t>
      </w:r>
      <w:r>
        <w:t>Accuracy</w:t>
      </w:r>
      <w:r>
        <w:rPr>
          <w:spacing w:val="-3"/>
        </w:rPr>
        <w:t xml:space="preserve"> </w:t>
      </w:r>
      <w:r>
        <w:t>(trueness</w:t>
      </w:r>
      <w:r>
        <w:rPr>
          <w:spacing w:val="-4"/>
        </w:rPr>
        <w:t xml:space="preserve"> </w:t>
      </w:r>
      <w:r>
        <w:t>and</w:t>
      </w:r>
      <w:r>
        <w:rPr>
          <w:spacing w:val="-3"/>
        </w:rPr>
        <w:t xml:space="preserve"> </w:t>
      </w:r>
      <w:r>
        <w:t>precision)</w:t>
      </w:r>
      <w:r>
        <w:rPr>
          <w:spacing w:val="-3"/>
        </w:rPr>
        <w:t xml:space="preserve"> </w:t>
      </w:r>
      <w:r>
        <w:t>of</w:t>
      </w:r>
      <w:r>
        <w:rPr>
          <w:spacing w:val="-4"/>
        </w:rPr>
        <w:t xml:space="preserve"> </w:t>
      </w:r>
      <w:r>
        <w:t>measurement</w:t>
      </w:r>
      <w:r>
        <w:rPr>
          <w:spacing w:val="-3"/>
        </w:rPr>
        <w:t xml:space="preserve"> </w:t>
      </w:r>
      <w:r>
        <w:t>methods</w:t>
      </w:r>
      <w:r>
        <w:rPr>
          <w:spacing w:val="-4"/>
        </w:rPr>
        <w:t xml:space="preserve"> </w:t>
      </w:r>
      <w:r>
        <w:t>and</w:t>
      </w:r>
      <w:r>
        <w:rPr>
          <w:spacing w:val="-4"/>
        </w:rPr>
        <w:t xml:space="preserve"> </w:t>
      </w:r>
      <w:r>
        <w:t>results</w:t>
      </w:r>
      <w:r>
        <w:rPr>
          <w:spacing w:val="-4"/>
        </w:rPr>
        <w:t xml:space="preserve"> </w:t>
      </w:r>
      <w:r>
        <w:t>–</w:t>
      </w:r>
      <w:r>
        <w:rPr>
          <w:spacing w:val="-4"/>
        </w:rPr>
        <w:t xml:space="preserve"> </w:t>
      </w:r>
      <w:r>
        <w:t>Part</w:t>
      </w:r>
      <w:r>
        <w:rPr>
          <w:spacing w:val="-3"/>
        </w:rPr>
        <w:t xml:space="preserve"> </w:t>
      </w:r>
      <w:r>
        <w:t>2: Basic method for the determination of repeatability and reproducibility of a standard measurement method.</w:t>
      </w:r>
      <w:r>
        <w:rPr>
          <w:spacing w:val="40"/>
        </w:rPr>
        <w:t xml:space="preserve"> </w:t>
      </w:r>
      <w:r>
        <w:t>ISO 5725-2:1994(E). Geneva, Switzerland.</w:t>
      </w:r>
    </w:p>
    <w:p w14:paraId="6D9A5B74" w14:textId="77777777" w:rsidR="00FD0E71" w:rsidRDefault="00E623C3">
      <w:pPr>
        <w:pStyle w:val="BodyText"/>
        <w:spacing w:before="276"/>
        <w:ind w:left="791" w:right="1192" w:hanging="432"/>
      </w:pPr>
      <w:r>
        <w:t>ISO.</w:t>
      </w:r>
      <w:r>
        <w:rPr>
          <w:spacing w:val="40"/>
        </w:rPr>
        <w:t xml:space="preserve"> </w:t>
      </w:r>
      <w:r>
        <w:t>2012.</w:t>
      </w:r>
      <w:r>
        <w:rPr>
          <w:spacing w:val="40"/>
        </w:rPr>
        <w:t xml:space="preserve"> </w:t>
      </w:r>
      <w:r>
        <w:t>Water</w:t>
      </w:r>
      <w:r>
        <w:rPr>
          <w:spacing w:val="-3"/>
        </w:rPr>
        <w:t xml:space="preserve"> </w:t>
      </w:r>
      <w:r>
        <w:t>quality</w:t>
      </w:r>
      <w:r>
        <w:rPr>
          <w:spacing w:val="-3"/>
        </w:rPr>
        <w:t xml:space="preserve"> </w:t>
      </w:r>
      <w:r>
        <w:t>–</w:t>
      </w:r>
      <w:r>
        <w:rPr>
          <w:spacing w:val="-3"/>
        </w:rPr>
        <w:t xml:space="preserve"> </w:t>
      </w:r>
      <w:r>
        <w:t>Estimation</w:t>
      </w:r>
      <w:r>
        <w:rPr>
          <w:spacing w:val="-3"/>
        </w:rPr>
        <w:t xml:space="preserve"> </w:t>
      </w:r>
      <w:r>
        <w:t>of</w:t>
      </w:r>
      <w:r>
        <w:rPr>
          <w:spacing w:val="-3"/>
        </w:rPr>
        <w:t xml:space="preserve"> </w:t>
      </w:r>
      <w:r>
        <w:t>measurement</w:t>
      </w:r>
      <w:r>
        <w:rPr>
          <w:spacing w:val="-3"/>
        </w:rPr>
        <w:t xml:space="preserve"> </w:t>
      </w:r>
      <w:r>
        <w:t>uncertainty</w:t>
      </w:r>
      <w:r>
        <w:rPr>
          <w:spacing w:val="-3"/>
        </w:rPr>
        <w:t xml:space="preserve"> </w:t>
      </w:r>
      <w:r>
        <w:t>based</w:t>
      </w:r>
      <w:r>
        <w:rPr>
          <w:spacing w:val="-3"/>
        </w:rPr>
        <w:t xml:space="preserve"> </w:t>
      </w:r>
      <w:r>
        <w:t>on</w:t>
      </w:r>
      <w:r>
        <w:rPr>
          <w:spacing w:val="-3"/>
        </w:rPr>
        <w:t xml:space="preserve"> </w:t>
      </w:r>
      <w:r>
        <w:t>validation</w:t>
      </w:r>
      <w:r>
        <w:rPr>
          <w:spacing w:val="-3"/>
        </w:rPr>
        <w:t xml:space="preserve"> </w:t>
      </w:r>
      <w:r>
        <w:t>and quality control data.</w:t>
      </w:r>
      <w:r>
        <w:rPr>
          <w:spacing w:val="40"/>
        </w:rPr>
        <w:t xml:space="preserve"> </w:t>
      </w:r>
      <w:r>
        <w:t>ISO 11352:2012(E).</w:t>
      </w:r>
    </w:p>
    <w:p w14:paraId="6D9A5B75" w14:textId="77777777" w:rsidR="00FD0E71" w:rsidRDefault="00E623C3">
      <w:pPr>
        <w:pStyle w:val="BodyText"/>
        <w:spacing w:before="276"/>
        <w:ind w:left="359"/>
      </w:pPr>
      <w:r>
        <w:t>ISO.</w:t>
      </w:r>
      <w:r>
        <w:rPr>
          <w:spacing w:val="59"/>
        </w:rPr>
        <w:t xml:space="preserve"> </w:t>
      </w:r>
      <w:r>
        <w:t>2015.</w:t>
      </w:r>
      <w:r>
        <w:rPr>
          <w:spacing w:val="60"/>
        </w:rPr>
        <w:t xml:space="preserve"> </w:t>
      </w:r>
      <w:r>
        <w:t>Statistical</w:t>
      </w:r>
      <w:r>
        <w:rPr>
          <w:spacing w:val="-1"/>
        </w:rPr>
        <w:t xml:space="preserve"> </w:t>
      </w:r>
      <w:r>
        <w:t>methods for use in</w:t>
      </w:r>
      <w:r>
        <w:rPr>
          <w:spacing w:val="-1"/>
        </w:rPr>
        <w:t xml:space="preserve"> </w:t>
      </w:r>
      <w:r>
        <w:t>proficiency</w:t>
      </w:r>
      <w:r>
        <w:rPr>
          <w:spacing w:val="-1"/>
        </w:rPr>
        <w:t xml:space="preserve"> </w:t>
      </w:r>
      <w:r>
        <w:t>testing</w:t>
      </w:r>
      <w:r>
        <w:rPr>
          <w:spacing w:val="-1"/>
        </w:rPr>
        <w:t xml:space="preserve"> </w:t>
      </w:r>
      <w:r>
        <w:t>by</w:t>
      </w:r>
      <w:r>
        <w:rPr>
          <w:spacing w:val="-1"/>
        </w:rPr>
        <w:t xml:space="preserve"> </w:t>
      </w:r>
      <w:r>
        <w:t>interlaboratory</w:t>
      </w:r>
      <w:r>
        <w:rPr>
          <w:spacing w:val="-1"/>
        </w:rPr>
        <w:t xml:space="preserve"> </w:t>
      </w:r>
      <w:r>
        <w:rPr>
          <w:spacing w:val="-2"/>
        </w:rPr>
        <w:t>comparison.</w:t>
      </w:r>
    </w:p>
    <w:p w14:paraId="6D9A5B76" w14:textId="77777777" w:rsidR="00FD0E71" w:rsidRDefault="00E623C3">
      <w:pPr>
        <w:pStyle w:val="BodyText"/>
        <w:ind w:left="791"/>
      </w:pPr>
      <w:r>
        <w:t>ISO</w:t>
      </w:r>
      <w:r>
        <w:rPr>
          <w:spacing w:val="-4"/>
        </w:rPr>
        <w:t xml:space="preserve"> </w:t>
      </w:r>
      <w:r>
        <w:t>13528:2015(E).</w:t>
      </w:r>
      <w:r>
        <w:rPr>
          <w:spacing w:val="-1"/>
        </w:rPr>
        <w:t xml:space="preserve"> </w:t>
      </w:r>
      <w:r>
        <w:t xml:space="preserve">Geneva, </w:t>
      </w:r>
      <w:r>
        <w:rPr>
          <w:spacing w:val="-2"/>
        </w:rPr>
        <w:t>Switzerland.</w:t>
      </w:r>
    </w:p>
    <w:p w14:paraId="6D9A5B77" w14:textId="77777777" w:rsidR="00FD0E71" w:rsidRDefault="00FD0E71">
      <w:pPr>
        <w:pStyle w:val="BodyText"/>
      </w:pPr>
    </w:p>
    <w:p w14:paraId="6D9A5B78" w14:textId="77777777" w:rsidR="00FD0E71" w:rsidRDefault="00E623C3">
      <w:pPr>
        <w:pStyle w:val="BodyText"/>
        <w:ind w:left="791" w:right="1192" w:hanging="432"/>
      </w:pPr>
      <w:r>
        <w:t>Horwitz,</w:t>
      </w:r>
      <w:r>
        <w:rPr>
          <w:spacing w:val="-3"/>
        </w:rPr>
        <w:t xml:space="preserve"> </w:t>
      </w:r>
      <w:r>
        <w:t>W.</w:t>
      </w:r>
      <w:r>
        <w:rPr>
          <w:spacing w:val="-2"/>
        </w:rPr>
        <w:t xml:space="preserve"> </w:t>
      </w:r>
      <w:r>
        <w:t>and</w:t>
      </w:r>
      <w:r>
        <w:rPr>
          <w:spacing w:val="-3"/>
        </w:rPr>
        <w:t xml:space="preserve"> </w:t>
      </w:r>
      <w:r>
        <w:t>R.</w:t>
      </w:r>
      <w:r>
        <w:rPr>
          <w:spacing w:val="-3"/>
        </w:rPr>
        <w:t xml:space="preserve"> </w:t>
      </w:r>
      <w:r>
        <w:t>Albert.</w:t>
      </w:r>
      <w:r>
        <w:rPr>
          <w:spacing w:val="40"/>
        </w:rPr>
        <w:t xml:space="preserve"> </w:t>
      </w:r>
      <w:r>
        <w:t>2006.</w:t>
      </w:r>
      <w:r>
        <w:rPr>
          <w:spacing w:val="40"/>
        </w:rPr>
        <w:t xml:space="preserve"> </w:t>
      </w:r>
      <w:r>
        <w:t>The</w:t>
      </w:r>
      <w:r>
        <w:rPr>
          <w:spacing w:val="-3"/>
        </w:rPr>
        <w:t xml:space="preserve"> </w:t>
      </w:r>
      <w:r>
        <w:t>Horwitz</w:t>
      </w:r>
      <w:r>
        <w:rPr>
          <w:spacing w:val="-3"/>
        </w:rPr>
        <w:t xml:space="preserve"> </w:t>
      </w:r>
      <w:r>
        <w:t>ratio</w:t>
      </w:r>
      <w:r>
        <w:rPr>
          <w:spacing w:val="-3"/>
        </w:rPr>
        <w:t xml:space="preserve"> </w:t>
      </w:r>
      <w:r>
        <w:t>(HorRat):</w:t>
      </w:r>
      <w:r>
        <w:rPr>
          <w:spacing w:val="-3"/>
        </w:rPr>
        <w:t xml:space="preserve"> </w:t>
      </w:r>
      <w:r>
        <w:t>A</w:t>
      </w:r>
      <w:r>
        <w:rPr>
          <w:spacing w:val="-4"/>
        </w:rPr>
        <w:t xml:space="preserve"> </w:t>
      </w:r>
      <w:r>
        <w:t>useful</w:t>
      </w:r>
      <w:r>
        <w:rPr>
          <w:spacing w:val="-3"/>
        </w:rPr>
        <w:t xml:space="preserve"> </w:t>
      </w:r>
      <w:r>
        <w:t>index</w:t>
      </w:r>
      <w:r>
        <w:rPr>
          <w:spacing w:val="-3"/>
        </w:rPr>
        <w:t xml:space="preserve"> </w:t>
      </w:r>
      <w:r>
        <w:t>of</w:t>
      </w:r>
      <w:r>
        <w:rPr>
          <w:spacing w:val="-3"/>
        </w:rPr>
        <w:t xml:space="preserve"> </w:t>
      </w:r>
      <w:r>
        <w:t>method performance with respect to precision.</w:t>
      </w:r>
      <w:r>
        <w:rPr>
          <w:spacing w:val="40"/>
        </w:rPr>
        <w:t xml:space="preserve"> </w:t>
      </w:r>
      <w:r>
        <w:t>J AOAC Int.: 1095-1099.</w:t>
      </w:r>
    </w:p>
    <w:p w14:paraId="6D9A5B79" w14:textId="77777777" w:rsidR="00FD0E71" w:rsidRDefault="00FD0E71">
      <w:pPr>
        <w:pStyle w:val="BodyText"/>
      </w:pPr>
    </w:p>
    <w:p w14:paraId="6D9A5B7A" w14:textId="77777777" w:rsidR="00FD0E71" w:rsidRDefault="00E623C3">
      <w:pPr>
        <w:pStyle w:val="BodyText"/>
        <w:ind w:left="791" w:right="1192" w:hanging="432"/>
      </w:pPr>
      <w:r>
        <w:t>NORDTEST.</w:t>
      </w:r>
      <w:r>
        <w:rPr>
          <w:spacing w:val="40"/>
        </w:rPr>
        <w:t xml:space="preserve"> </w:t>
      </w:r>
      <w:r>
        <w:t>2017.</w:t>
      </w:r>
      <w:r>
        <w:rPr>
          <w:spacing w:val="40"/>
        </w:rPr>
        <w:t xml:space="preserve"> </w:t>
      </w:r>
      <w:r>
        <w:t>NORDTEST:</w:t>
      </w:r>
      <w:r>
        <w:rPr>
          <w:spacing w:val="-3"/>
        </w:rPr>
        <w:t xml:space="preserve"> </w:t>
      </w:r>
      <w:r>
        <w:t>Handbook</w:t>
      </w:r>
      <w:r>
        <w:rPr>
          <w:spacing w:val="-3"/>
        </w:rPr>
        <w:t xml:space="preserve"> </w:t>
      </w:r>
      <w:r>
        <w:t>for</w:t>
      </w:r>
      <w:r>
        <w:rPr>
          <w:spacing w:val="-3"/>
        </w:rPr>
        <w:t xml:space="preserve"> </w:t>
      </w:r>
      <w:r>
        <w:t>Calculation</w:t>
      </w:r>
      <w:r>
        <w:rPr>
          <w:spacing w:val="-4"/>
        </w:rPr>
        <w:t xml:space="preserve"> </w:t>
      </w:r>
      <w:r>
        <w:t>of</w:t>
      </w:r>
      <w:r>
        <w:rPr>
          <w:spacing w:val="-4"/>
        </w:rPr>
        <w:t xml:space="preserve"> </w:t>
      </w:r>
      <w:r>
        <w:t>Measurement</w:t>
      </w:r>
      <w:r>
        <w:rPr>
          <w:spacing w:val="-4"/>
        </w:rPr>
        <w:t xml:space="preserve"> </w:t>
      </w:r>
      <w:r>
        <w:t>Uncertainty</w:t>
      </w:r>
      <w:r>
        <w:rPr>
          <w:spacing w:val="-4"/>
        </w:rPr>
        <w:t xml:space="preserve"> </w:t>
      </w:r>
      <w:r>
        <w:t>in Environmental Laboratories, Edition 4 (2017).</w:t>
      </w:r>
      <w:r>
        <w:rPr>
          <w:spacing w:val="40"/>
        </w:rPr>
        <w:t xml:space="preserve"> </w:t>
      </w:r>
      <w:r>
        <w:t xml:space="preserve">Available at </w:t>
      </w:r>
      <w:hyperlink r:id="rId17">
        <w:r>
          <w:rPr>
            <w:color w:val="0000FF"/>
            <w:u w:val="single" w:color="0000FF"/>
          </w:rPr>
          <w:t>www.nordtest.info</w:t>
        </w:r>
      </w:hyperlink>
    </w:p>
    <w:p w14:paraId="6D9A5B7B" w14:textId="77777777" w:rsidR="00FD0E71" w:rsidRDefault="00FD0E71">
      <w:pPr>
        <w:pStyle w:val="BodyText"/>
      </w:pPr>
    </w:p>
    <w:p w14:paraId="6D9A5B7C" w14:textId="77777777" w:rsidR="00FD0E71" w:rsidRDefault="00E623C3">
      <w:pPr>
        <w:pStyle w:val="BodyText"/>
        <w:ind w:left="792" w:right="1192" w:hanging="432"/>
      </w:pPr>
      <w:r>
        <w:t>Rivera,</w:t>
      </w:r>
      <w:r>
        <w:rPr>
          <w:spacing w:val="-3"/>
        </w:rPr>
        <w:t xml:space="preserve"> </w:t>
      </w:r>
      <w:r>
        <w:t>C.</w:t>
      </w:r>
      <w:r>
        <w:rPr>
          <w:spacing w:val="-3"/>
        </w:rPr>
        <w:t xml:space="preserve"> </w:t>
      </w:r>
      <w:r>
        <w:t>and</w:t>
      </w:r>
      <w:r>
        <w:rPr>
          <w:spacing w:val="-3"/>
        </w:rPr>
        <w:t xml:space="preserve"> </w:t>
      </w:r>
      <w:r>
        <w:t>R.</w:t>
      </w:r>
      <w:r>
        <w:rPr>
          <w:spacing w:val="-3"/>
        </w:rPr>
        <w:t xml:space="preserve"> </w:t>
      </w:r>
      <w:r>
        <w:t>Rodriguez.</w:t>
      </w:r>
      <w:r>
        <w:rPr>
          <w:spacing w:val="40"/>
        </w:rPr>
        <w:t xml:space="preserve"> </w:t>
      </w:r>
      <w:r>
        <w:t>Horwitz</w:t>
      </w:r>
      <w:r>
        <w:rPr>
          <w:spacing w:val="-3"/>
        </w:rPr>
        <w:t xml:space="preserve"> </w:t>
      </w:r>
      <w:r>
        <w:t>Equation</w:t>
      </w:r>
      <w:r>
        <w:rPr>
          <w:spacing w:val="-4"/>
        </w:rPr>
        <w:t xml:space="preserve"> </w:t>
      </w:r>
      <w:r>
        <w:t>as</w:t>
      </w:r>
      <w:r>
        <w:rPr>
          <w:spacing w:val="-4"/>
        </w:rPr>
        <w:t xml:space="preserve"> </w:t>
      </w:r>
      <w:r>
        <w:t>Quality</w:t>
      </w:r>
      <w:r>
        <w:rPr>
          <w:spacing w:val="-4"/>
        </w:rPr>
        <w:t xml:space="preserve"> </w:t>
      </w:r>
      <w:r>
        <w:t>Benchmark</w:t>
      </w:r>
      <w:r>
        <w:rPr>
          <w:spacing w:val="-4"/>
        </w:rPr>
        <w:t xml:space="preserve"> </w:t>
      </w:r>
      <w:r>
        <w:t>in</w:t>
      </w:r>
      <w:r>
        <w:rPr>
          <w:spacing w:val="-4"/>
        </w:rPr>
        <w:t xml:space="preserve"> </w:t>
      </w:r>
      <w:r>
        <w:t>ISO/IEC</w:t>
      </w:r>
      <w:r>
        <w:rPr>
          <w:spacing w:val="-4"/>
        </w:rPr>
        <w:t xml:space="preserve"> </w:t>
      </w:r>
      <w:r>
        <w:t>17025 Testing</w:t>
      </w:r>
      <w:r>
        <w:rPr>
          <w:spacing w:val="-2"/>
        </w:rPr>
        <w:t xml:space="preserve"> </w:t>
      </w:r>
      <w:r>
        <w:t>Laboratory.</w:t>
      </w:r>
      <w:r>
        <w:rPr>
          <w:spacing w:val="56"/>
        </w:rPr>
        <w:t xml:space="preserve"> </w:t>
      </w:r>
      <w:hyperlink r:id="rId18">
        <w:r>
          <w:t>http://bii.mx/documentos/horwitzCf11.pdf</w:t>
        </w:r>
      </w:hyperlink>
      <w:r>
        <w:rPr>
          <w:spacing w:val="-1"/>
        </w:rPr>
        <w:t xml:space="preserve"> </w:t>
      </w:r>
      <w:r>
        <w:t>(verified</w:t>
      </w:r>
      <w:r>
        <w:rPr>
          <w:spacing w:val="-4"/>
        </w:rPr>
        <w:t xml:space="preserve"> </w:t>
      </w:r>
      <w:r>
        <w:t>Dec.</w:t>
      </w:r>
      <w:r>
        <w:rPr>
          <w:spacing w:val="-1"/>
        </w:rPr>
        <w:t xml:space="preserve"> </w:t>
      </w:r>
      <w:r>
        <w:rPr>
          <w:spacing w:val="-2"/>
        </w:rPr>
        <w:t>2018).</w:t>
      </w:r>
    </w:p>
    <w:p w14:paraId="6D9A5B7D" w14:textId="77777777" w:rsidR="00FD0E71" w:rsidRDefault="00FD0E71">
      <w:pPr>
        <w:pStyle w:val="BodyText"/>
      </w:pPr>
    </w:p>
    <w:p w14:paraId="6D9A5B7E" w14:textId="77777777" w:rsidR="00FD0E71" w:rsidRDefault="00E623C3">
      <w:pPr>
        <w:pStyle w:val="BodyText"/>
        <w:ind w:left="791" w:right="1192" w:hanging="432"/>
      </w:pPr>
      <w:r>
        <w:t>Thompson,</w:t>
      </w:r>
      <w:r>
        <w:rPr>
          <w:spacing w:val="-3"/>
        </w:rPr>
        <w:t xml:space="preserve"> </w:t>
      </w:r>
      <w:r>
        <w:t>M.</w:t>
      </w:r>
      <w:r>
        <w:rPr>
          <w:spacing w:val="40"/>
        </w:rPr>
        <w:t xml:space="preserve"> </w:t>
      </w:r>
      <w:r>
        <w:t>2004.</w:t>
      </w:r>
      <w:r>
        <w:rPr>
          <w:spacing w:val="40"/>
        </w:rPr>
        <w:t xml:space="preserve"> </w:t>
      </w:r>
      <w:r>
        <w:t>The</w:t>
      </w:r>
      <w:r>
        <w:rPr>
          <w:spacing w:val="-3"/>
        </w:rPr>
        <w:t xml:space="preserve"> </w:t>
      </w:r>
      <w:r>
        <w:t>amazing</w:t>
      </w:r>
      <w:r>
        <w:rPr>
          <w:spacing w:val="-3"/>
        </w:rPr>
        <w:t xml:space="preserve"> </w:t>
      </w:r>
      <w:r>
        <w:t>Horwitz</w:t>
      </w:r>
      <w:r>
        <w:rPr>
          <w:spacing w:val="-3"/>
        </w:rPr>
        <w:t xml:space="preserve"> </w:t>
      </w:r>
      <w:r>
        <w:t>Function.</w:t>
      </w:r>
      <w:r>
        <w:rPr>
          <w:spacing w:val="40"/>
        </w:rPr>
        <w:t xml:space="preserve"> </w:t>
      </w:r>
      <w:r>
        <w:t>AMC</w:t>
      </w:r>
      <w:r>
        <w:rPr>
          <w:spacing w:val="-3"/>
        </w:rPr>
        <w:t xml:space="preserve"> </w:t>
      </w:r>
      <w:r>
        <w:t>Technical</w:t>
      </w:r>
      <w:r>
        <w:rPr>
          <w:spacing w:val="-3"/>
        </w:rPr>
        <w:t xml:space="preserve"> </w:t>
      </w:r>
      <w:r>
        <w:t>Brief,</w:t>
      </w:r>
      <w:r>
        <w:rPr>
          <w:spacing w:val="-3"/>
        </w:rPr>
        <w:t xml:space="preserve"> </w:t>
      </w:r>
      <w:r>
        <w:t>Royal</w:t>
      </w:r>
      <w:r>
        <w:rPr>
          <w:spacing w:val="-3"/>
        </w:rPr>
        <w:t xml:space="preserve"> </w:t>
      </w:r>
      <w:r>
        <w:t>Society</w:t>
      </w:r>
      <w:r>
        <w:rPr>
          <w:spacing w:val="-3"/>
        </w:rPr>
        <w:t xml:space="preserve"> </w:t>
      </w:r>
      <w:r>
        <w:t>of Chemistry.</w:t>
      </w:r>
      <w:r>
        <w:rPr>
          <w:spacing w:val="40"/>
        </w:rPr>
        <w:t xml:space="preserve"> </w:t>
      </w:r>
      <w:hyperlink r:id="rId19">
        <w:r>
          <w:t>http://www.rsc.org/images/horwitz-function-technical-brief-17_tcm18-</w:t>
        </w:r>
      </w:hyperlink>
      <w:r>
        <w:t>214859.pdf (verified Dec. 2018).</w:t>
      </w:r>
    </w:p>
    <w:p w14:paraId="6D9A5B7F" w14:textId="77777777" w:rsidR="00FD0E71" w:rsidRDefault="00FD0E71">
      <w:pPr>
        <w:pStyle w:val="BodyText"/>
        <w:sectPr w:rsidR="00FD0E71">
          <w:pgSz w:w="12240" w:h="15840"/>
          <w:pgMar w:top="500" w:right="360" w:bottom="1200" w:left="1080" w:header="0" w:footer="995" w:gutter="0"/>
          <w:cols w:space="720"/>
        </w:sectPr>
      </w:pPr>
    </w:p>
    <w:p w14:paraId="6D9A5B80" w14:textId="77777777" w:rsidR="00FD0E71" w:rsidRDefault="00E623C3">
      <w:pPr>
        <w:pStyle w:val="Heading1"/>
        <w:spacing w:before="75"/>
        <w:ind w:right="717"/>
        <w:jc w:val="center"/>
      </w:pPr>
      <w:r>
        <w:lastRenderedPageBreak/>
        <w:t>APPENDIX</w:t>
      </w:r>
      <w:r>
        <w:rPr>
          <w:spacing w:val="-5"/>
        </w:rPr>
        <w:t xml:space="preserve"> </w:t>
      </w:r>
      <w:r>
        <w:rPr>
          <w:spacing w:val="-10"/>
        </w:rPr>
        <w:t>A</w:t>
      </w:r>
    </w:p>
    <w:p w14:paraId="6D9A5B81" w14:textId="77777777" w:rsidR="00FD0E71" w:rsidRDefault="00E623C3">
      <w:pPr>
        <w:ind w:right="717"/>
        <w:jc w:val="center"/>
        <w:rPr>
          <w:b/>
          <w:sz w:val="24"/>
        </w:rPr>
      </w:pPr>
      <w:r>
        <w:rPr>
          <w:b/>
          <w:sz w:val="24"/>
        </w:rPr>
        <w:t>List</w:t>
      </w:r>
      <w:r>
        <w:rPr>
          <w:b/>
          <w:spacing w:val="-1"/>
          <w:sz w:val="24"/>
        </w:rPr>
        <w:t xml:space="preserve"> </w:t>
      </w:r>
      <w:r>
        <w:rPr>
          <w:b/>
          <w:sz w:val="24"/>
        </w:rPr>
        <w:t>of Method Codes,</w:t>
      </w:r>
      <w:r>
        <w:rPr>
          <w:b/>
          <w:spacing w:val="-1"/>
          <w:sz w:val="24"/>
        </w:rPr>
        <w:t xml:space="preserve"> </w:t>
      </w:r>
      <w:r>
        <w:rPr>
          <w:b/>
          <w:sz w:val="24"/>
        </w:rPr>
        <w:t>Analytes, Method Groups and</w:t>
      </w:r>
      <w:r>
        <w:rPr>
          <w:b/>
          <w:spacing w:val="-1"/>
          <w:sz w:val="24"/>
        </w:rPr>
        <w:t xml:space="preserve"> </w:t>
      </w:r>
      <w:r>
        <w:rPr>
          <w:b/>
          <w:sz w:val="24"/>
        </w:rPr>
        <w:t xml:space="preserve">Methods in the </w:t>
      </w:r>
      <w:r>
        <w:rPr>
          <w:b/>
          <w:spacing w:val="-2"/>
          <w:sz w:val="24"/>
        </w:rPr>
        <w:t>Program</w:t>
      </w:r>
    </w:p>
    <w:p w14:paraId="6D9A5B82" w14:textId="77777777" w:rsidR="00FD0E71" w:rsidRDefault="00E623C3">
      <w:pPr>
        <w:pStyle w:val="BodyText"/>
        <w:spacing w:before="273"/>
        <w:ind w:left="360" w:right="1192"/>
      </w:pPr>
      <w:r>
        <w:t>The first three numbers in the Method Code identifies the analyte and concentration basis. Values</w:t>
      </w:r>
      <w:r>
        <w:rPr>
          <w:spacing w:val="-2"/>
        </w:rPr>
        <w:t xml:space="preserve"> </w:t>
      </w:r>
      <w:r>
        <w:t>up</w:t>
      </w:r>
      <w:r>
        <w:rPr>
          <w:spacing w:val="-2"/>
        </w:rPr>
        <w:t xml:space="preserve"> </w:t>
      </w:r>
      <w:r>
        <w:t>to</w:t>
      </w:r>
      <w:r>
        <w:rPr>
          <w:spacing w:val="-3"/>
        </w:rPr>
        <w:t xml:space="preserve"> </w:t>
      </w:r>
      <w:r>
        <w:t>500</w:t>
      </w:r>
      <w:r>
        <w:rPr>
          <w:spacing w:val="-2"/>
        </w:rPr>
        <w:t xml:space="preserve"> </w:t>
      </w:r>
      <w:r>
        <w:t>are</w:t>
      </w:r>
      <w:r>
        <w:rPr>
          <w:spacing w:val="-2"/>
        </w:rPr>
        <w:t xml:space="preserve"> </w:t>
      </w:r>
      <w:r>
        <w:t>as</w:t>
      </w:r>
      <w:r>
        <w:rPr>
          <w:spacing w:val="-2"/>
        </w:rPr>
        <w:t xml:space="preserve"> </w:t>
      </w:r>
      <w:r>
        <w:t>received</w:t>
      </w:r>
      <w:r>
        <w:rPr>
          <w:spacing w:val="-2"/>
        </w:rPr>
        <w:t xml:space="preserve"> </w:t>
      </w:r>
      <w:r>
        <w:t>%</w:t>
      </w:r>
      <w:r>
        <w:rPr>
          <w:spacing w:val="-2"/>
        </w:rPr>
        <w:t xml:space="preserve"> </w:t>
      </w:r>
      <w:r>
        <w:t>w/w.</w:t>
      </w:r>
      <w:r>
        <w:rPr>
          <w:spacing w:val="40"/>
        </w:rPr>
        <w:t xml:space="preserve"> </w:t>
      </w:r>
      <w:r>
        <w:t>Values</w:t>
      </w:r>
      <w:r>
        <w:rPr>
          <w:spacing w:val="-1"/>
        </w:rPr>
        <w:t xml:space="preserve"> </w:t>
      </w:r>
      <w:r>
        <w:t>greater</w:t>
      </w:r>
      <w:r>
        <w:rPr>
          <w:spacing w:val="-2"/>
        </w:rPr>
        <w:t xml:space="preserve"> </w:t>
      </w:r>
      <w:r>
        <w:t>than</w:t>
      </w:r>
      <w:r>
        <w:rPr>
          <w:spacing w:val="-2"/>
        </w:rPr>
        <w:t xml:space="preserve"> </w:t>
      </w:r>
      <w:r>
        <w:t>500</w:t>
      </w:r>
      <w:r>
        <w:rPr>
          <w:spacing w:val="-2"/>
        </w:rPr>
        <w:t xml:space="preserve"> </w:t>
      </w:r>
      <w:r>
        <w:t>are</w:t>
      </w:r>
      <w:r>
        <w:rPr>
          <w:spacing w:val="-2"/>
        </w:rPr>
        <w:t xml:space="preserve"> </w:t>
      </w:r>
      <w:r>
        <w:t>dry</w:t>
      </w:r>
      <w:r>
        <w:rPr>
          <w:spacing w:val="-2"/>
        </w:rPr>
        <w:t xml:space="preserve"> </w:t>
      </w:r>
      <w:r>
        <w:t>weight</w:t>
      </w:r>
      <w:r>
        <w:rPr>
          <w:spacing w:val="-2"/>
        </w:rPr>
        <w:t xml:space="preserve"> </w:t>
      </w:r>
      <w:r>
        <w:t>%</w:t>
      </w:r>
      <w:r>
        <w:rPr>
          <w:spacing w:val="-2"/>
        </w:rPr>
        <w:t xml:space="preserve"> </w:t>
      </w:r>
      <w:r>
        <w:t>w/w.</w:t>
      </w:r>
      <w:r>
        <w:rPr>
          <w:spacing w:val="40"/>
        </w:rPr>
        <w:t xml:space="preserve"> </w:t>
      </w:r>
      <w:r>
        <w:t>The last two numbers identifies the method.</w:t>
      </w:r>
      <w:r>
        <w:rPr>
          <w:spacing w:val="40"/>
        </w:rPr>
        <w:t xml:space="preserve"> </w:t>
      </w:r>
      <w:r>
        <w:t>The methods are grouped according to whether it is liquid chromatography (LC) or gas chromatography (GC).</w:t>
      </w:r>
    </w:p>
    <w:p w14:paraId="6D9A5B83" w14:textId="77777777" w:rsidR="00FD0E71" w:rsidRDefault="00FD0E71">
      <w:pPr>
        <w:pStyle w:val="BodyText"/>
        <w:spacing w:before="50"/>
        <w:rPr>
          <w:sz w:val="20"/>
        </w:rPr>
      </w:pPr>
    </w:p>
    <w:tbl>
      <w:tblPr>
        <w:tblW w:w="0" w:type="auto"/>
        <w:tblInd w:w="262" w:type="dxa"/>
        <w:tblBorders>
          <w:top w:val="single" w:sz="8" w:space="0" w:color="4F82BD"/>
          <w:left w:val="single" w:sz="8" w:space="0" w:color="4F82BD"/>
          <w:bottom w:val="single" w:sz="8" w:space="0" w:color="4F82BD"/>
          <w:right w:val="single" w:sz="8" w:space="0" w:color="4F82BD"/>
          <w:insideH w:val="single" w:sz="8" w:space="0" w:color="4F82BD"/>
          <w:insideV w:val="single" w:sz="8" w:space="0" w:color="4F82BD"/>
        </w:tblBorders>
        <w:tblLayout w:type="fixed"/>
        <w:tblCellMar>
          <w:left w:w="0" w:type="dxa"/>
          <w:right w:w="0" w:type="dxa"/>
        </w:tblCellMar>
        <w:tblLook w:val="01E0" w:firstRow="1" w:lastRow="1" w:firstColumn="1" w:lastColumn="1" w:noHBand="0" w:noVBand="0"/>
      </w:tblPr>
      <w:tblGrid>
        <w:gridCol w:w="950"/>
        <w:gridCol w:w="1135"/>
        <w:gridCol w:w="949"/>
        <w:gridCol w:w="1301"/>
        <w:gridCol w:w="5940"/>
      </w:tblGrid>
      <w:tr w:rsidR="00FD0E71" w14:paraId="6D9A5B8E" w14:textId="77777777">
        <w:trPr>
          <w:trHeight w:val="536"/>
        </w:trPr>
        <w:tc>
          <w:tcPr>
            <w:tcW w:w="950" w:type="dxa"/>
            <w:tcBorders>
              <w:bottom w:val="single" w:sz="18" w:space="0" w:color="4F82BD"/>
            </w:tcBorders>
          </w:tcPr>
          <w:p w14:paraId="6D9A5B84" w14:textId="77777777" w:rsidR="00FD0E71" w:rsidRDefault="00E623C3">
            <w:pPr>
              <w:pStyle w:val="TableParagraph"/>
              <w:spacing w:line="268" w:lineRule="exact"/>
              <w:ind w:right="2"/>
              <w:rPr>
                <w:b/>
              </w:rPr>
            </w:pPr>
            <w:r>
              <w:rPr>
                <w:b/>
                <w:spacing w:val="-2"/>
              </w:rPr>
              <w:t>Method</w:t>
            </w:r>
          </w:p>
          <w:p w14:paraId="6D9A5B85" w14:textId="77777777" w:rsidR="00FD0E71" w:rsidRDefault="00E623C3">
            <w:pPr>
              <w:pStyle w:val="TableParagraph"/>
              <w:spacing w:line="249" w:lineRule="exact"/>
              <w:ind w:right="2"/>
              <w:rPr>
                <w:b/>
              </w:rPr>
            </w:pPr>
            <w:r>
              <w:rPr>
                <w:b/>
                <w:spacing w:val="-4"/>
              </w:rPr>
              <w:t>Code</w:t>
            </w:r>
          </w:p>
        </w:tc>
        <w:tc>
          <w:tcPr>
            <w:tcW w:w="1135" w:type="dxa"/>
            <w:tcBorders>
              <w:bottom w:val="single" w:sz="18" w:space="0" w:color="4F82BD"/>
            </w:tcBorders>
          </w:tcPr>
          <w:p w14:paraId="6D9A5B86" w14:textId="77777777" w:rsidR="00FD0E71" w:rsidRDefault="00FD0E71">
            <w:pPr>
              <w:pStyle w:val="TableParagraph"/>
              <w:spacing w:before="14"/>
              <w:ind w:left="0"/>
              <w:jc w:val="left"/>
              <w:rPr>
                <w:rFonts w:ascii="Times New Roman"/>
              </w:rPr>
            </w:pPr>
          </w:p>
          <w:p w14:paraId="6D9A5B87" w14:textId="77777777" w:rsidR="00FD0E71" w:rsidRDefault="00E623C3">
            <w:pPr>
              <w:pStyle w:val="TableParagraph"/>
              <w:spacing w:line="249" w:lineRule="exact"/>
              <w:ind w:left="22" w:right="4"/>
              <w:rPr>
                <w:b/>
              </w:rPr>
            </w:pPr>
            <w:r>
              <w:rPr>
                <w:b/>
                <w:spacing w:val="-2"/>
              </w:rPr>
              <w:t>Analyte</w:t>
            </w:r>
          </w:p>
        </w:tc>
        <w:tc>
          <w:tcPr>
            <w:tcW w:w="949" w:type="dxa"/>
            <w:tcBorders>
              <w:bottom w:val="single" w:sz="18" w:space="0" w:color="4F82BD"/>
            </w:tcBorders>
          </w:tcPr>
          <w:p w14:paraId="6D9A5B88" w14:textId="77777777" w:rsidR="00FD0E71" w:rsidRDefault="00E623C3">
            <w:pPr>
              <w:pStyle w:val="TableParagraph"/>
              <w:spacing w:line="268" w:lineRule="exact"/>
              <w:ind w:left="108"/>
              <w:jc w:val="left"/>
              <w:rPr>
                <w:b/>
              </w:rPr>
            </w:pPr>
            <w:r>
              <w:rPr>
                <w:b/>
                <w:spacing w:val="-2"/>
              </w:rPr>
              <w:t>Method</w:t>
            </w:r>
          </w:p>
          <w:p w14:paraId="6D9A5B89" w14:textId="77777777" w:rsidR="00FD0E71" w:rsidRDefault="00E623C3">
            <w:pPr>
              <w:pStyle w:val="TableParagraph"/>
              <w:spacing w:line="249" w:lineRule="exact"/>
              <w:ind w:left="188"/>
              <w:jc w:val="left"/>
              <w:rPr>
                <w:b/>
              </w:rPr>
            </w:pPr>
            <w:r>
              <w:rPr>
                <w:b/>
                <w:spacing w:val="-2"/>
              </w:rPr>
              <w:t>Group</w:t>
            </w:r>
          </w:p>
        </w:tc>
        <w:tc>
          <w:tcPr>
            <w:tcW w:w="1301" w:type="dxa"/>
            <w:tcBorders>
              <w:bottom w:val="single" w:sz="18" w:space="0" w:color="4F82BD"/>
            </w:tcBorders>
          </w:tcPr>
          <w:p w14:paraId="6D9A5B8A" w14:textId="77777777" w:rsidR="00FD0E71" w:rsidRDefault="00E623C3">
            <w:pPr>
              <w:pStyle w:val="TableParagraph"/>
              <w:spacing w:line="268" w:lineRule="exact"/>
              <w:rPr>
                <w:b/>
              </w:rPr>
            </w:pPr>
            <w:r>
              <w:rPr>
                <w:b/>
              </w:rPr>
              <w:t>Conc.</w:t>
            </w:r>
            <w:r>
              <w:rPr>
                <w:b/>
                <w:spacing w:val="-11"/>
              </w:rPr>
              <w:t xml:space="preserve"> </w:t>
            </w:r>
            <w:r>
              <w:rPr>
                <w:b/>
                <w:spacing w:val="-2"/>
              </w:rPr>
              <w:t>Basis</w:t>
            </w:r>
          </w:p>
          <w:p w14:paraId="6D9A5B8B" w14:textId="77777777" w:rsidR="00FD0E71" w:rsidRDefault="00E623C3">
            <w:pPr>
              <w:pStyle w:val="TableParagraph"/>
              <w:spacing w:line="249" w:lineRule="exact"/>
              <w:ind w:right="1"/>
              <w:rPr>
                <w:b/>
              </w:rPr>
            </w:pPr>
            <w:r>
              <w:rPr>
                <w:b/>
              </w:rPr>
              <w:t>(%</w:t>
            </w:r>
            <w:r>
              <w:rPr>
                <w:b/>
                <w:spacing w:val="-3"/>
              </w:rPr>
              <w:t xml:space="preserve"> </w:t>
            </w:r>
            <w:r>
              <w:rPr>
                <w:b/>
                <w:spacing w:val="-4"/>
              </w:rPr>
              <w:t>w/w)</w:t>
            </w:r>
          </w:p>
        </w:tc>
        <w:tc>
          <w:tcPr>
            <w:tcW w:w="5940" w:type="dxa"/>
            <w:tcBorders>
              <w:bottom w:val="single" w:sz="18" w:space="0" w:color="4F82BD"/>
            </w:tcBorders>
          </w:tcPr>
          <w:p w14:paraId="6D9A5B8C" w14:textId="77777777" w:rsidR="00FD0E71" w:rsidRDefault="00FD0E71">
            <w:pPr>
              <w:pStyle w:val="TableParagraph"/>
              <w:spacing w:before="14"/>
              <w:ind w:left="0"/>
              <w:jc w:val="left"/>
              <w:rPr>
                <w:rFonts w:ascii="Times New Roman"/>
              </w:rPr>
            </w:pPr>
          </w:p>
          <w:p w14:paraId="6D9A5B8D" w14:textId="77777777" w:rsidR="00FD0E71" w:rsidRDefault="00E623C3">
            <w:pPr>
              <w:pStyle w:val="TableParagraph"/>
              <w:spacing w:line="249" w:lineRule="exact"/>
              <w:ind w:left="18"/>
              <w:rPr>
                <w:b/>
              </w:rPr>
            </w:pPr>
            <w:r>
              <w:rPr>
                <w:b/>
              </w:rPr>
              <w:t>Method;</w:t>
            </w:r>
            <w:r>
              <w:rPr>
                <w:b/>
                <w:spacing w:val="-9"/>
              </w:rPr>
              <w:t xml:space="preserve"> </w:t>
            </w:r>
            <w:r>
              <w:rPr>
                <w:b/>
                <w:spacing w:val="-2"/>
              </w:rPr>
              <w:t>Description</w:t>
            </w:r>
          </w:p>
        </w:tc>
      </w:tr>
      <w:tr w:rsidR="00FD0E71" w14:paraId="6D9A5B94" w14:textId="77777777">
        <w:trPr>
          <w:trHeight w:val="330"/>
        </w:trPr>
        <w:tc>
          <w:tcPr>
            <w:tcW w:w="950" w:type="dxa"/>
            <w:tcBorders>
              <w:top w:val="single" w:sz="18" w:space="0" w:color="4F82BD"/>
            </w:tcBorders>
            <w:shd w:val="clear" w:color="auto" w:fill="D3DFEE"/>
          </w:tcPr>
          <w:p w14:paraId="6D9A5B8F" w14:textId="77777777" w:rsidR="00FD0E71" w:rsidRDefault="00E623C3">
            <w:pPr>
              <w:pStyle w:val="TableParagraph"/>
              <w:rPr>
                <w:b/>
              </w:rPr>
            </w:pPr>
            <w:r>
              <w:rPr>
                <w:b/>
                <w:spacing w:val="-2"/>
              </w:rPr>
              <w:t>001.01</w:t>
            </w:r>
          </w:p>
        </w:tc>
        <w:tc>
          <w:tcPr>
            <w:tcW w:w="1135" w:type="dxa"/>
            <w:tcBorders>
              <w:top w:val="single" w:sz="18" w:space="0" w:color="4F82BD"/>
            </w:tcBorders>
            <w:shd w:val="clear" w:color="auto" w:fill="D3DFEE"/>
          </w:tcPr>
          <w:p w14:paraId="6D9A5B90" w14:textId="77777777" w:rsidR="00FD0E71" w:rsidRDefault="00E623C3">
            <w:pPr>
              <w:pStyle w:val="TableParagraph"/>
              <w:ind w:left="22" w:right="4"/>
            </w:pPr>
            <w:r>
              <w:rPr>
                <w:spacing w:val="-2"/>
              </w:rPr>
              <w:t>∆9-</w:t>
            </w:r>
            <w:r>
              <w:rPr>
                <w:spacing w:val="-5"/>
              </w:rPr>
              <w:t>THC</w:t>
            </w:r>
          </w:p>
        </w:tc>
        <w:tc>
          <w:tcPr>
            <w:tcW w:w="949" w:type="dxa"/>
            <w:tcBorders>
              <w:top w:val="single" w:sz="18" w:space="0" w:color="4F82BD"/>
            </w:tcBorders>
            <w:shd w:val="clear" w:color="auto" w:fill="D3DFEE"/>
          </w:tcPr>
          <w:p w14:paraId="6D9A5B91" w14:textId="77777777" w:rsidR="00FD0E71" w:rsidRDefault="00E623C3">
            <w:pPr>
              <w:pStyle w:val="TableParagraph"/>
              <w:ind w:left="20"/>
            </w:pPr>
            <w:r>
              <w:rPr>
                <w:spacing w:val="-5"/>
              </w:rPr>
              <w:t>LC</w:t>
            </w:r>
          </w:p>
        </w:tc>
        <w:tc>
          <w:tcPr>
            <w:tcW w:w="1301" w:type="dxa"/>
            <w:tcBorders>
              <w:top w:val="single" w:sz="18" w:space="0" w:color="4F82BD"/>
            </w:tcBorders>
            <w:shd w:val="clear" w:color="auto" w:fill="D3DFEE"/>
          </w:tcPr>
          <w:p w14:paraId="6D9A5B92" w14:textId="77777777" w:rsidR="00FD0E71" w:rsidRDefault="00E623C3">
            <w:pPr>
              <w:pStyle w:val="TableParagraph"/>
              <w:ind w:right="2"/>
            </w:pPr>
            <w:r>
              <w:t>as</w:t>
            </w:r>
            <w:r>
              <w:rPr>
                <w:spacing w:val="-3"/>
              </w:rPr>
              <w:t xml:space="preserve"> </w:t>
            </w:r>
            <w:r>
              <w:rPr>
                <w:spacing w:val="-2"/>
              </w:rPr>
              <w:t>received</w:t>
            </w:r>
          </w:p>
        </w:tc>
        <w:tc>
          <w:tcPr>
            <w:tcW w:w="5940" w:type="dxa"/>
            <w:tcBorders>
              <w:top w:val="single" w:sz="18" w:space="0" w:color="4F82BD"/>
            </w:tcBorders>
            <w:shd w:val="clear" w:color="auto" w:fill="D3DFEE"/>
          </w:tcPr>
          <w:p w14:paraId="6D9A5B93"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B9A" w14:textId="77777777">
        <w:trPr>
          <w:trHeight w:val="329"/>
        </w:trPr>
        <w:tc>
          <w:tcPr>
            <w:tcW w:w="950" w:type="dxa"/>
          </w:tcPr>
          <w:p w14:paraId="6D9A5B95" w14:textId="77777777" w:rsidR="00FD0E71" w:rsidRDefault="00E623C3">
            <w:pPr>
              <w:pStyle w:val="TableParagraph"/>
              <w:spacing w:line="267" w:lineRule="exact"/>
              <w:rPr>
                <w:b/>
              </w:rPr>
            </w:pPr>
            <w:r>
              <w:rPr>
                <w:b/>
                <w:spacing w:val="-2"/>
              </w:rPr>
              <w:t>001.02</w:t>
            </w:r>
          </w:p>
        </w:tc>
        <w:tc>
          <w:tcPr>
            <w:tcW w:w="1135" w:type="dxa"/>
          </w:tcPr>
          <w:p w14:paraId="6D9A5B96" w14:textId="77777777" w:rsidR="00FD0E71" w:rsidRDefault="00E623C3">
            <w:pPr>
              <w:pStyle w:val="TableParagraph"/>
              <w:spacing w:line="267" w:lineRule="exact"/>
              <w:ind w:left="22" w:right="4"/>
            </w:pPr>
            <w:r>
              <w:rPr>
                <w:spacing w:val="-2"/>
              </w:rPr>
              <w:t>∆9-</w:t>
            </w:r>
            <w:r>
              <w:rPr>
                <w:spacing w:val="-5"/>
              </w:rPr>
              <w:t>THC</w:t>
            </w:r>
          </w:p>
        </w:tc>
        <w:tc>
          <w:tcPr>
            <w:tcW w:w="949" w:type="dxa"/>
          </w:tcPr>
          <w:p w14:paraId="6D9A5B97" w14:textId="77777777" w:rsidR="00FD0E71" w:rsidRDefault="00E623C3">
            <w:pPr>
              <w:pStyle w:val="TableParagraph"/>
              <w:spacing w:line="267" w:lineRule="exact"/>
              <w:ind w:left="20"/>
            </w:pPr>
            <w:r>
              <w:rPr>
                <w:spacing w:val="-5"/>
              </w:rPr>
              <w:t>LC</w:t>
            </w:r>
          </w:p>
        </w:tc>
        <w:tc>
          <w:tcPr>
            <w:tcW w:w="1301" w:type="dxa"/>
          </w:tcPr>
          <w:p w14:paraId="6D9A5B98"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B99"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BA0" w14:textId="77777777">
        <w:trPr>
          <w:trHeight w:val="330"/>
        </w:trPr>
        <w:tc>
          <w:tcPr>
            <w:tcW w:w="950" w:type="dxa"/>
            <w:shd w:val="clear" w:color="auto" w:fill="D3DFEE"/>
          </w:tcPr>
          <w:p w14:paraId="6D9A5B9B" w14:textId="77777777" w:rsidR="00FD0E71" w:rsidRDefault="00E623C3">
            <w:pPr>
              <w:pStyle w:val="TableParagraph"/>
              <w:rPr>
                <w:b/>
              </w:rPr>
            </w:pPr>
            <w:r>
              <w:rPr>
                <w:b/>
                <w:spacing w:val="-2"/>
              </w:rPr>
              <w:t>001.03</w:t>
            </w:r>
          </w:p>
        </w:tc>
        <w:tc>
          <w:tcPr>
            <w:tcW w:w="1135" w:type="dxa"/>
            <w:shd w:val="clear" w:color="auto" w:fill="D3DFEE"/>
          </w:tcPr>
          <w:p w14:paraId="6D9A5B9C" w14:textId="77777777" w:rsidR="00FD0E71" w:rsidRDefault="00E623C3">
            <w:pPr>
              <w:pStyle w:val="TableParagraph"/>
              <w:ind w:left="22" w:right="4"/>
            </w:pPr>
            <w:r>
              <w:rPr>
                <w:spacing w:val="-2"/>
              </w:rPr>
              <w:t>∆9-</w:t>
            </w:r>
            <w:r>
              <w:rPr>
                <w:spacing w:val="-5"/>
              </w:rPr>
              <w:t>THC</w:t>
            </w:r>
          </w:p>
        </w:tc>
        <w:tc>
          <w:tcPr>
            <w:tcW w:w="949" w:type="dxa"/>
            <w:shd w:val="clear" w:color="auto" w:fill="D3DFEE"/>
          </w:tcPr>
          <w:p w14:paraId="6D9A5B9D" w14:textId="77777777" w:rsidR="00FD0E71" w:rsidRDefault="00E623C3">
            <w:pPr>
              <w:pStyle w:val="TableParagraph"/>
              <w:ind w:left="20"/>
            </w:pPr>
            <w:r>
              <w:rPr>
                <w:spacing w:val="-5"/>
              </w:rPr>
              <w:t>LC</w:t>
            </w:r>
          </w:p>
        </w:tc>
        <w:tc>
          <w:tcPr>
            <w:tcW w:w="1301" w:type="dxa"/>
            <w:shd w:val="clear" w:color="auto" w:fill="D3DFEE"/>
          </w:tcPr>
          <w:p w14:paraId="6D9A5B9E"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9F"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BA6" w14:textId="77777777">
        <w:trPr>
          <w:trHeight w:val="330"/>
        </w:trPr>
        <w:tc>
          <w:tcPr>
            <w:tcW w:w="950" w:type="dxa"/>
          </w:tcPr>
          <w:p w14:paraId="6D9A5BA1" w14:textId="77777777" w:rsidR="00FD0E71" w:rsidRDefault="00E623C3">
            <w:pPr>
              <w:pStyle w:val="TableParagraph"/>
              <w:rPr>
                <w:b/>
              </w:rPr>
            </w:pPr>
            <w:r>
              <w:rPr>
                <w:b/>
                <w:spacing w:val="-2"/>
              </w:rPr>
              <w:t>001.10</w:t>
            </w:r>
          </w:p>
        </w:tc>
        <w:tc>
          <w:tcPr>
            <w:tcW w:w="1135" w:type="dxa"/>
          </w:tcPr>
          <w:p w14:paraId="6D9A5BA2" w14:textId="77777777" w:rsidR="00FD0E71" w:rsidRDefault="00E623C3">
            <w:pPr>
              <w:pStyle w:val="TableParagraph"/>
              <w:ind w:left="22" w:right="4"/>
            </w:pPr>
            <w:r>
              <w:rPr>
                <w:spacing w:val="-2"/>
              </w:rPr>
              <w:t>∆9-</w:t>
            </w:r>
            <w:r>
              <w:rPr>
                <w:spacing w:val="-5"/>
              </w:rPr>
              <w:t>THC</w:t>
            </w:r>
          </w:p>
        </w:tc>
        <w:tc>
          <w:tcPr>
            <w:tcW w:w="949" w:type="dxa"/>
          </w:tcPr>
          <w:p w14:paraId="6D9A5BA3" w14:textId="77777777" w:rsidR="00FD0E71" w:rsidRDefault="00E623C3">
            <w:pPr>
              <w:pStyle w:val="TableParagraph"/>
              <w:ind w:left="20"/>
            </w:pPr>
            <w:r>
              <w:rPr>
                <w:spacing w:val="-5"/>
              </w:rPr>
              <w:t>LC</w:t>
            </w:r>
          </w:p>
        </w:tc>
        <w:tc>
          <w:tcPr>
            <w:tcW w:w="1301" w:type="dxa"/>
          </w:tcPr>
          <w:p w14:paraId="6D9A5BA4" w14:textId="77777777" w:rsidR="00FD0E71" w:rsidRDefault="00E623C3">
            <w:pPr>
              <w:pStyle w:val="TableParagraph"/>
              <w:ind w:right="2"/>
            </w:pPr>
            <w:r>
              <w:t>as</w:t>
            </w:r>
            <w:r>
              <w:rPr>
                <w:spacing w:val="-3"/>
              </w:rPr>
              <w:t xml:space="preserve"> </w:t>
            </w:r>
            <w:r>
              <w:rPr>
                <w:spacing w:val="-2"/>
              </w:rPr>
              <w:t>received</w:t>
            </w:r>
          </w:p>
        </w:tc>
        <w:tc>
          <w:tcPr>
            <w:tcW w:w="5940" w:type="dxa"/>
          </w:tcPr>
          <w:p w14:paraId="6D9A5BA5"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BAC" w14:textId="77777777">
        <w:trPr>
          <w:trHeight w:val="329"/>
        </w:trPr>
        <w:tc>
          <w:tcPr>
            <w:tcW w:w="950" w:type="dxa"/>
            <w:shd w:val="clear" w:color="auto" w:fill="D3DFEE"/>
          </w:tcPr>
          <w:p w14:paraId="6D9A5BA7" w14:textId="77777777" w:rsidR="00FD0E71" w:rsidRDefault="00E623C3">
            <w:pPr>
              <w:pStyle w:val="TableParagraph"/>
              <w:spacing w:line="267" w:lineRule="exact"/>
              <w:rPr>
                <w:b/>
              </w:rPr>
            </w:pPr>
            <w:r>
              <w:rPr>
                <w:b/>
                <w:spacing w:val="-2"/>
              </w:rPr>
              <w:t>001.30</w:t>
            </w:r>
          </w:p>
        </w:tc>
        <w:tc>
          <w:tcPr>
            <w:tcW w:w="1135" w:type="dxa"/>
            <w:shd w:val="clear" w:color="auto" w:fill="D3DFEE"/>
          </w:tcPr>
          <w:p w14:paraId="6D9A5BA8" w14:textId="77777777" w:rsidR="00FD0E71" w:rsidRDefault="00E623C3">
            <w:pPr>
              <w:pStyle w:val="TableParagraph"/>
              <w:spacing w:line="267" w:lineRule="exact"/>
              <w:ind w:left="22" w:right="4"/>
            </w:pPr>
            <w:r>
              <w:rPr>
                <w:spacing w:val="-2"/>
              </w:rPr>
              <w:t>∆9-</w:t>
            </w:r>
            <w:r>
              <w:rPr>
                <w:spacing w:val="-5"/>
              </w:rPr>
              <w:t>THC</w:t>
            </w:r>
          </w:p>
        </w:tc>
        <w:tc>
          <w:tcPr>
            <w:tcW w:w="949" w:type="dxa"/>
            <w:shd w:val="clear" w:color="auto" w:fill="D3DFEE"/>
          </w:tcPr>
          <w:p w14:paraId="6D9A5BA9" w14:textId="77777777" w:rsidR="00FD0E71" w:rsidRDefault="00E623C3">
            <w:pPr>
              <w:pStyle w:val="TableParagraph"/>
              <w:spacing w:line="267" w:lineRule="exact"/>
              <w:ind w:left="20"/>
            </w:pPr>
            <w:r>
              <w:rPr>
                <w:spacing w:val="-5"/>
              </w:rPr>
              <w:t>LC</w:t>
            </w:r>
          </w:p>
        </w:tc>
        <w:tc>
          <w:tcPr>
            <w:tcW w:w="1301" w:type="dxa"/>
            <w:shd w:val="clear" w:color="auto" w:fill="D3DFEE"/>
          </w:tcPr>
          <w:p w14:paraId="6D9A5BAA"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BAB" w14:textId="77777777" w:rsidR="00FD0E71" w:rsidRDefault="00E623C3">
            <w:pPr>
              <w:pStyle w:val="TableParagraph"/>
              <w:spacing w:line="267" w:lineRule="exac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BB2" w14:textId="77777777">
        <w:trPr>
          <w:trHeight w:val="330"/>
        </w:trPr>
        <w:tc>
          <w:tcPr>
            <w:tcW w:w="950" w:type="dxa"/>
          </w:tcPr>
          <w:p w14:paraId="6D9A5BAD" w14:textId="77777777" w:rsidR="00FD0E71" w:rsidRDefault="00E623C3">
            <w:pPr>
              <w:pStyle w:val="TableParagraph"/>
              <w:rPr>
                <w:b/>
              </w:rPr>
            </w:pPr>
            <w:r>
              <w:rPr>
                <w:b/>
                <w:spacing w:val="-2"/>
              </w:rPr>
              <w:t>001.99</w:t>
            </w:r>
          </w:p>
        </w:tc>
        <w:tc>
          <w:tcPr>
            <w:tcW w:w="1135" w:type="dxa"/>
          </w:tcPr>
          <w:p w14:paraId="6D9A5BAE" w14:textId="77777777" w:rsidR="00FD0E71" w:rsidRDefault="00E623C3">
            <w:pPr>
              <w:pStyle w:val="TableParagraph"/>
              <w:ind w:left="22" w:right="4"/>
            </w:pPr>
            <w:r>
              <w:rPr>
                <w:spacing w:val="-2"/>
              </w:rPr>
              <w:t>∆9-</w:t>
            </w:r>
            <w:r>
              <w:rPr>
                <w:spacing w:val="-5"/>
              </w:rPr>
              <w:t>THC</w:t>
            </w:r>
          </w:p>
        </w:tc>
        <w:tc>
          <w:tcPr>
            <w:tcW w:w="949" w:type="dxa"/>
          </w:tcPr>
          <w:p w14:paraId="6D9A5BAF" w14:textId="77777777" w:rsidR="00FD0E71" w:rsidRDefault="00E623C3">
            <w:pPr>
              <w:pStyle w:val="TableParagraph"/>
              <w:ind w:left="20" w:right="1"/>
            </w:pPr>
            <w:r>
              <w:rPr>
                <w:spacing w:val="-4"/>
              </w:rPr>
              <w:t>none</w:t>
            </w:r>
          </w:p>
        </w:tc>
        <w:tc>
          <w:tcPr>
            <w:tcW w:w="1301" w:type="dxa"/>
          </w:tcPr>
          <w:p w14:paraId="6D9A5BB0" w14:textId="77777777" w:rsidR="00FD0E71" w:rsidRDefault="00E623C3">
            <w:pPr>
              <w:pStyle w:val="TableParagraph"/>
              <w:ind w:right="2"/>
            </w:pPr>
            <w:r>
              <w:t>as</w:t>
            </w:r>
            <w:r>
              <w:rPr>
                <w:spacing w:val="-3"/>
              </w:rPr>
              <w:t xml:space="preserve"> </w:t>
            </w:r>
            <w:r>
              <w:rPr>
                <w:spacing w:val="-2"/>
              </w:rPr>
              <w:t>received</w:t>
            </w:r>
          </w:p>
        </w:tc>
        <w:tc>
          <w:tcPr>
            <w:tcW w:w="5940" w:type="dxa"/>
          </w:tcPr>
          <w:p w14:paraId="6D9A5BB1" w14:textId="77777777" w:rsidR="00FD0E71" w:rsidRDefault="00E623C3">
            <w:pPr>
              <w:pStyle w:val="TableParagraph"/>
              <w:ind w:left="108"/>
              <w:jc w:val="left"/>
            </w:pPr>
            <w:r>
              <w:rPr>
                <w:spacing w:val="-2"/>
              </w:rPr>
              <w:t>Other;</w:t>
            </w:r>
          </w:p>
        </w:tc>
      </w:tr>
      <w:tr w:rsidR="00FD0E71" w14:paraId="6D9A5BB8" w14:textId="77777777">
        <w:trPr>
          <w:trHeight w:val="330"/>
        </w:trPr>
        <w:tc>
          <w:tcPr>
            <w:tcW w:w="950" w:type="dxa"/>
            <w:shd w:val="clear" w:color="auto" w:fill="D3DFEE"/>
          </w:tcPr>
          <w:p w14:paraId="6D9A5BB3" w14:textId="77777777" w:rsidR="00FD0E71" w:rsidRDefault="00E623C3">
            <w:pPr>
              <w:pStyle w:val="TableParagraph"/>
              <w:rPr>
                <w:b/>
              </w:rPr>
            </w:pPr>
            <w:r>
              <w:rPr>
                <w:b/>
                <w:spacing w:val="-2"/>
              </w:rPr>
              <w:t>002.01</w:t>
            </w:r>
          </w:p>
        </w:tc>
        <w:tc>
          <w:tcPr>
            <w:tcW w:w="1135" w:type="dxa"/>
            <w:shd w:val="clear" w:color="auto" w:fill="D3DFEE"/>
          </w:tcPr>
          <w:p w14:paraId="6D9A5BB4" w14:textId="77777777" w:rsidR="00FD0E71" w:rsidRDefault="00E623C3">
            <w:pPr>
              <w:pStyle w:val="TableParagraph"/>
              <w:ind w:left="22" w:right="3"/>
            </w:pPr>
            <w:r>
              <w:rPr>
                <w:spacing w:val="-2"/>
              </w:rPr>
              <w:t>∆9-</w:t>
            </w:r>
            <w:r>
              <w:rPr>
                <w:spacing w:val="-4"/>
              </w:rPr>
              <w:t>THCA</w:t>
            </w:r>
          </w:p>
        </w:tc>
        <w:tc>
          <w:tcPr>
            <w:tcW w:w="949" w:type="dxa"/>
            <w:shd w:val="clear" w:color="auto" w:fill="D3DFEE"/>
          </w:tcPr>
          <w:p w14:paraId="6D9A5BB5" w14:textId="77777777" w:rsidR="00FD0E71" w:rsidRDefault="00E623C3">
            <w:pPr>
              <w:pStyle w:val="TableParagraph"/>
              <w:ind w:left="20"/>
            </w:pPr>
            <w:r>
              <w:rPr>
                <w:spacing w:val="-5"/>
              </w:rPr>
              <w:t>LC</w:t>
            </w:r>
          </w:p>
        </w:tc>
        <w:tc>
          <w:tcPr>
            <w:tcW w:w="1301" w:type="dxa"/>
            <w:shd w:val="clear" w:color="auto" w:fill="D3DFEE"/>
          </w:tcPr>
          <w:p w14:paraId="6D9A5BB6"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B7"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BBE" w14:textId="77777777">
        <w:trPr>
          <w:trHeight w:val="329"/>
        </w:trPr>
        <w:tc>
          <w:tcPr>
            <w:tcW w:w="950" w:type="dxa"/>
          </w:tcPr>
          <w:p w14:paraId="6D9A5BB9" w14:textId="77777777" w:rsidR="00FD0E71" w:rsidRDefault="00E623C3">
            <w:pPr>
              <w:pStyle w:val="TableParagraph"/>
              <w:spacing w:line="267" w:lineRule="exact"/>
              <w:rPr>
                <w:b/>
              </w:rPr>
            </w:pPr>
            <w:r>
              <w:rPr>
                <w:b/>
                <w:spacing w:val="-2"/>
              </w:rPr>
              <w:t>002.02</w:t>
            </w:r>
          </w:p>
        </w:tc>
        <w:tc>
          <w:tcPr>
            <w:tcW w:w="1135" w:type="dxa"/>
          </w:tcPr>
          <w:p w14:paraId="6D9A5BBA" w14:textId="77777777" w:rsidR="00FD0E71" w:rsidRDefault="00E623C3">
            <w:pPr>
              <w:pStyle w:val="TableParagraph"/>
              <w:spacing w:line="267" w:lineRule="exact"/>
              <w:ind w:left="22" w:right="3"/>
            </w:pPr>
            <w:r>
              <w:rPr>
                <w:spacing w:val="-2"/>
              </w:rPr>
              <w:t>∆9-</w:t>
            </w:r>
            <w:r>
              <w:rPr>
                <w:spacing w:val="-4"/>
              </w:rPr>
              <w:t>THCA</w:t>
            </w:r>
          </w:p>
        </w:tc>
        <w:tc>
          <w:tcPr>
            <w:tcW w:w="949" w:type="dxa"/>
          </w:tcPr>
          <w:p w14:paraId="6D9A5BBB" w14:textId="77777777" w:rsidR="00FD0E71" w:rsidRDefault="00E623C3">
            <w:pPr>
              <w:pStyle w:val="TableParagraph"/>
              <w:spacing w:line="267" w:lineRule="exact"/>
              <w:ind w:left="20"/>
            </w:pPr>
            <w:r>
              <w:rPr>
                <w:spacing w:val="-5"/>
              </w:rPr>
              <w:t>LC</w:t>
            </w:r>
          </w:p>
        </w:tc>
        <w:tc>
          <w:tcPr>
            <w:tcW w:w="1301" w:type="dxa"/>
          </w:tcPr>
          <w:p w14:paraId="6D9A5BBC"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BBD"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BC4" w14:textId="77777777">
        <w:trPr>
          <w:trHeight w:val="330"/>
        </w:trPr>
        <w:tc>
          <w:tcPr>
            <w:tcW w:w="950" w:type="dxa"/>
            <w:shd w:val="clear" w:color="auto" w:fill="D3DFEE"/>
          </w:tcPr>
          <w:p w14:paraId="6D9A5BBF" w14:textId="77777777" w:rsidR="00FD0E71" w:rsidRDefault="00E623C3">
            <w:pPr>
              <w:pStyle w:val="TableParagraph"/>
              <w:rPr>
                <w:b/>
              </w:rPr>
            </w:pPr>
            <w:r>
              <w:rPr>
                <w:b/>
                <w:spacing w:val="-2"/>
              </w:rPr>
              <w:t>002.03</w:t>
            </w:r>
          </w:p>
        </w:tc>
        <w:tc>
          <w:tcPr>
            <w:tcW w:w="1135" w:type="dxa"/>
            <w:shd w:val="clear" w:color="auto" w:fill="D3DFEE"/>
          </w:tcPr>
          <w:p w14:paraId="6D9A5BC0" w14:textId="77777777" w:rsidR="00FD0E71" w:rsidRDefault="00E623C3">
            <w:pPr>
              <w:pStyle w:val="TableParagraph"/>
              <w:ind w:left="22" w:right="3"/>
            </w:pPr>
            <w:r>
              <w:rPr>
                <w:spacing w:val="-2"/>
              </w:rPr>
              <w:t>∆9-</w:t>
            </w:r>
            <w:r>
              <w:rPr>
                <w:spacing w:val="-4"/>
              </w:rPr>
              <w:t>THCA</w:t>
            </w:r>
          </w:p>
        </w:tc>
        <w:tc>
          <w:tcPr>
            <w:tcW w:w="949" w:type="dxa"/>
            <w:shd w:val="clear" w:color="auto" w:fill="D3DFEE"/>
          </w:tcPr>
          <w:p w14:paraId="6D9A5BC1" w14:textId="77777777" w:rsidR="00FD0E71" w:rsidRDefault="00E623C3">
            <w:pPr>
              <w:pStyle w:val="TableParagraph"/>
              <w:ind w:left="20"/>
            </w:pPr>
            <w:r>
              <w:rPr>
                <w:spacing w:val="-5"/>
              </w:rPr>
              <w:t>LC</w:t>
            </w:r>
          </w:p>
        </w:tc>
        <w:tc>
          <w:tcPr>
            <w:tcW w:w="1301" w:type="dxa"/>
            <w:shd w:val="clear" w:color="auto" w:fill="D3DFEE"/>
          </w:tcPr>
          <w:p w14:paraId="6D9A5BC2"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C3"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BCA" w14:textId="77777777">
        <w:trPr>
          <w:trHeight w:val="330"/>
        </w:trPr>
        <w:tc>
          <w:tcPr>
            <w:tcW w:w="950" w:type="dxa"/>
          </w:tcPr>
          <w:p w14:paraId="6D9A5BC5" w14:textId="77777777" w:rsidR="00FD0E71" w:rsidRDefault="00E623C3">
            <w:pPr>
              <w:pStyle w:val="TableParagraph"/>
              <w:rPr>
                <w:b/>
              </w:rPr>
            </w:pPr>
            <w:r>
              <w:rPr>
                <w:b/>
                <w:spacing w:val="-2"/>
              </w:rPr>
              <w:t>002.10</w:t>
            </w:r>
          </w:p>
        </w:tc>
        <w:tc>
          <w:tcPr>
            <w:tcW w:w="1135" w:type="dxa"/>
          </w:tcPr>
          <w:p w14:paraId="6D9A5BC6" w14:textId="77777777" w:rsidR="00FD0E71" w:rsidRDefault="00E623C3">
            <w:pPr>
              <w:pStyle w:val="TableParagraph"/>
              <w:ind w:left="22" w:right="3"/>
            </w:pPr>
            <w:r>
              <w:rPr>
                <w:spacing w:val="-2"/>
              </w:rPr>
              <w:t>∆9-</w:t>
            </w:r>
            <w:r>
              <w:rPr>
                <w:spacing w:val="-4"/>
              </w:rPr>
              <w:t>THCA</w:t>
            </w:r>
          </w:p>
        </w:tc>
        <w:tc>
          <w:tcPr>
            <w:tcW w:w="949" w:type="dxa"/>
          </w:tcPr>
          <w:p w14:paraId="6D9A5BC7" w14:textId="77777777" w:rsidR="00FD0E71" w:rsidRDefault="00E623C3">
            <w:pPr>
              <w:pStyle w:val="TableParagraph"/>
              <w:ind w:left="20"/>
            </w:pPr>
            <w:r>
              <w:rPr>
                <w:spacing w:val="-5"/>
              </w:rPr>
              <w:t>LC</w:t>
            </w:r>
          </w:p>
        </w:tc>
        <w:tc>
          <w:tcPr>
            <w:tcW w:w="1301" w:type="dxa"/>
          </w:tcPr>
          <w:p w14:paraId="6D9A5BC8" w14:textId="77777777" w:rsidR="00FD0E71" w:rsidRDefault="00E623C3">
            <w:pPr>
              <w:pStyle w:val="TableParagraph"/>
              <w:ind w:right="2"/>
            </w:pPr>
            <w:r>
              <w:t>as</w:t>
            </w:r>
            <w:r>
              <w:rPr>
                <w:spacing w:val="-3"/>
              </w:rPr>
              <w:t xml:space="preserve"> </w:t>
            </w:r>
            <w:r>
              <w:rPr>
                <w:spacing w:val="-2"/>
              </w:rPr>
              <w:t>received</w:t>
            </w:r>
          </w:p>
        </w:tc>
        <w:tc>
          <w:tcPr>
            <w:tcW w:w="5940" w:type="dxa"/>
          </w:tcPr>
          <w:p w14:paraId="6D9A5BC9"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BD0" w14:textId="77777777">
        <w:trPr>
          <w:trHeight w:val="329"/>
        </w:trPr>
        <w:tc>
          <w:tcPr>
            <w:tcW w:w="950" w:type="dxa"/>
            <w:shd w:val="clear" w:color="auto" w:fill="D3DFEE"/>
          </w:tcPr>
          <w:p w14:paraId="6D9A5BCB" w14:textId="77777777" w:rsidR="00FD0E71" w:rsidRDefault="00E623C3">
            <w:pPr>
              <w:pStyle w:val="TableParagraph"/>
              <w:spacing w:line="267" w:lineRule="exact"/>
              <w:rPr>
                <w:b/>
              </w:rPr>
            </w:pPr>
            <w:r>
              <w:rPr>
                <w:b/>
                <w:spacing w:val="-2"/>
              </w:rPr>
              <w:t>002.30</w:t>
            </w:r>
          </w:p>
        </w:tc>
        <w:tc>
          <w:tcPr>
            <w:tcW w:w="1135" w:type="dxa"/>
            <w:shd w:val="clear" w:color="auto" w:fill="D3DFEE"/>
          </w:tcPr>
          <w:p w14:paraId="6D9A5BCC" w14:textId="77777777" w:rsidR="00FD0E71" w:rsidRDefault="00E623C3">
            <w:pPr>
              <w:pStyle w:val="TableParagraph"/>
              <w:spacing w:line="267" w:lineRule="exact"/>
              <w:ind w:left="22" w:right="3"/>
            </w:pPr>
            <w:r>
              <w:rPr>
                <w:spacing w:val="-2"/>
              </w:rPr>
              <w:t>∆9-</w:t>
            </w:r>
            <w:r>
              <w:rPr>
                <w:spacing w:val="-4"/>
              </w:rPr>
              <w:t>THCA</w:t>
            </w:r>
          </w:p>
        </w:tc>
        <w:tc>
          <w:tcPr>
            <w:tcW w:w="949" w:type="dxa"/>
            <w:shd w:val="clear" w:color="auto" w:fill="D3DFEE"/>
          </w:tcPr>
          <w:p w14:paraId="6D9A5BCD" w14:textId="77777777" w:rsidR="00FD0E71" w:rsidRDefault="00E623C3">
            <w:pPr>
              <w:pStyle w:val="TableParagraph"/>
              <w:spacing w:line="267" w:lineRule="exact"/>
              <w:ind w:left="20"/>
            </w:pPr>
            <w:r>
              <w:rPr>
                <w:spacing w:val="-5"/>
              </w:rPr>
              <w:t>LC</w:t>
            </w:r>
          </w:p>
        </w:tc>
        <w:tc>
          <w:tcPr>
            <w:tcW w:w="1301" w:type="dxa"/>
            <w:shd w:val="clear" w:color="auto" w:fill="D3DFEE"/>
          </w:tcPr>
          <w:p w14:paraId="6D9A5BCE"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BCF" w14:textId="77777777" w:rsidR="00FD0E71" w:rsidRDefault="00E623C3">
            <w:pPr>
              <w:pStyle w:val="TableParagraph"/>
              <w:spacing w:line="267" w:lineRule="exac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BD6" w14:textId="77777777">
        <w:trPr>
          <w:trHeight w:val="330"/>
        </w:trPr>
        <w:tc>
          <w:tcPr>
            <w:tcW w:w="950" w:type="dxa"/>
          </w:tcPr>
          <w:p w14:paraId="6D9A5BD1" w14:textId="77777777" w:rsidR="00FD0E71" w:rsidRDefault="00E623C3">
            <w:pPr>
              <w:pStyle w:val="TableParagraph"/>
              <w:rPr>
                <w:b/>
              </w:rPr>
            </w:pPr>
            <w:r>
              <w:rPr>
                <w:b/>
                <w:spacing w:val="-2"/>
              </w:rPr>
              <w:t>002.99</w:t>
            </w:r>
          </w:p>
        </w:tc>
        <w:tc>
          <w:tcPr>
            <w:tcW w:w="1135" w:type="dxa"/>
          </w:tcPr>
          <w:p w14:paraId="6D9A5BD2" w14:textId="77777777" w:rsidR="00FD0E71" w:rsidRDefault="00E623C3">
            <w:pPr>
              <w:pStyle w:val="TableParagraph"/>
              <w:ind w:left="22" w:right="3"/>
            </w:pPr>
            <w:r>
              <w:rPr>
                <w:spacing w:val="-2"/>
              </w:rPr>
              <w:t>∆9-</w:t>
            </w:r>
            <w:r>
              <w:rPr>
                <w:spacing w:val="-4"/>
              </w:rPr>
              <w:t>THCA</w:t>
            </w:r>
          </w:p>
        </w:tc>
        <w:tc>
          <w:tcPr>
            <w:tcW w:w="949" w:type="dxa"/>
          </w:tcPr>
          <w:p w14:paraId="6D9A5BD3" w14:textId="77777777" w:rsidR="00FD0E71" w:rsidRDefault="00E623C3">
            <w:pPr>
              <w:pStyle w:val="TableParagraph"/>
              <w:ind w:left="20" w:right="1"/>
            </w:pPr>
            <w:r>
              <w:rPr>
                <w:spacing w:val="-4"/>
              </w:rPr>
              <w:t>none</w:t>
            </w:r>
          </w:p>
        </w:tc>
        <w:tc>
          <w:tcPr>
            <w:tcW w:w="1301" w:type="dxa"/>
          </w:tcPr>
          <w:p w14:paraId="6D9A5BD4" w14:textId="77777777" w:rsidR="00FD0E71" w:rsidRDefault="00E623C3">
            <w:pPr>
              <w:pStyle w:val="TableParagraph"/>
              <w:ind w:right="2"/>
            </w:pPr>
            <w:r>
              <w:t>as</w:t>
            </w:r>
            <w:r>
              <w:rPr>
                <w:spacing w:val="-3"/>
              </w:rPr>
              <w:t xml:space="preserve"> </w:t>
            </w:r>
            <w:r>
              <w:rPr>
                <w:spacing w:val="-2"/>
              </w:rPr>
              <w:t>received</w:t>
            </w:r>
          </w:p>
        </w:tc>
        <w:tc>
          <w:tcPr>
            <w:tcW w:w="5940" w:type="dxa"/>
          </w:tcPr>
          <w:p w14:paraId="6D9A5BD5" w14:textId="77777777" w:rsidR="00FD0E71" w:rsidRDefault="00E623C3">
            <w:pPr>
              <w:pStyle w:val="TableParagraph"/>
              <w:ind w:left="108"/>
              <w:jc w:val="left"/>
            </w:pPr>
            <w:r>
              <w:rPr>
                <w:spacing w:val="-2"/>
              </w:rPr>
              <w:t>Other;</w:t>
            </w:r>
          </w:p>
        </w:tc>
      </w:tr>
      <w:tr w:rsidR="00FD0E71" w14:paraId="6D9A5BDC" w14:textId="77777777">
        <w:trPr>
          <w:trHeight w:val="330"/>
        </w:trPr>
        <w:tc>
          <w:tcPr>
            <w:tcW w:w="950" w:type="dxa"/>
            <w:shd w:val="clear" w:color="auto" w:fill="D3DFEE"/>
          </w:tcPr>
          <w:p w14:paraId="6D9A5BD7" w14:textId="77777777" w:rsidR="00FD0E71" w:rsidRDefault="00E623C3">
            <w:pPr>
              <w:pStyle w:val="TableParagraph"/>
              <w:rPr>
                <w:b/>
              </w:rPr>
            </w:pPr>
            <w:r>
              <w:rPr>
                <w:b/>
                <w:spacing w:val="-2"/>
              </w:rPr>
              <w:t>003.01</w:t>
            </w:r>
          </w:p>
        </w:tc>
        <w:tc>
          <w:tcPr>
            <w:tcW w:w="1135" w:type="dxa"/>
            <w:shd w:val="clear" w:color="auto" w:fill="D3DFEE"/>
          </w:tcPr>
          <w:p w14:paraId="6D9A5BD8" w14:textId="77777777" w:rsidR="00FD0E71" w:rsidRDefault="00E623C3">
            <w:pPr>
              <w:pStyle w:val="TableParagraph"/>
              <w:ind w:left="22" w:right="1"/>
            </w:pPr>
            <w:r>
              <w:rPr>
                <w:spacing w:val="-5"/>
              </w:rPr>
              <w:t>CBD</w:t>
            </w:r>
          </w:p>
        </w:tc>
        <w:tc>
          <w:tcPr>
            <w:tcW w:w="949" w:type="dxa"/>
            <w:shd w:val="clear" w:color="auto" w:fill="D3DFEE"/>
          </w:tcPr>
          <w:p w14:paraId="6D9A5BD9" w14:textId="77777777" w:rsidR="00FD0E71" w:rsidRDefault="00E623C3">
            <w:pPr>
              <w:pStyle w:val="TableParagraph"/>
              <w:ind w:left="20"/>
            </w:pPr>
            <w:r>
              <w:rPr>
                <w:spacing w:val="-5"/>
              </w:rPr>
              <w:t>LC</w:t>
            </w:r>
          </w:p>
        </w:tc>
        <w:tc>
          <w:tcPr>
            <w:tcW w:w="1301" w:type="dxa"/>
            <w:shd w:val="clear" w:color="auto" w:fill="D3DFEE"/>
          </w:tcPr>
          <w:p w14:paraId="6D9A5BDA"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DB"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BE2" w14:textId="77777777">
        <w:trPr>
          <w:trHeight w:val="329"/>
        </w:trPr>
        <w:tc>
          <w:tcPr>
            <w:tcW w:w="950" w:type="dxa"/>
          </w:tcPr>
          <w:p w14:paraId="6D9A5BDD" w14:textId="77777777" w:rsidR="00FD0E71" w:rsidRDefault="00E623C3">
            <w:pPr>
              <w:pStyle w:val="TableParagraph"/>
              <w:spacing w:line="267" w:lineRule="exact"/>
              <w:rPr>
                <w:b/>
              </w:rPr>
            </w:pPr>
            <w:r>
              <w:rPr>
                <w:b/>
                <w:spacing w:val="-2"/>
              </w:rPr>
              <w:t>003.02</w:t>
            </w:r>
          </w:p>
        </w:tc>
        <w:tc>
          <w:tcPr>
            <w:tcW w:w="1135" w:type="dxa"/>
          </w:tcPr>
          <w:p w14:paraId="6D9A5BDE" w14:textId="77777777" w:rsidR="00FD0E71" w:rsidRDefault="00E623C3">
            <w:pPr>
              <w:pStyle w:val="TableParagraph"/>
              <w:spacing w:line="267" w:lineRule="exact"/>
              <w:ind w:left="22" w:right="1"/>
            </w:pPr>
            <w:r>
              <w:rPr>
                <w:spacing w:val="-5"/>
              </w:rPr>
              <w:t>CBD</w:t>
            </w:r>
          </w:p>
        </w:tc>
        <w:tc>
          <w:tcPr>
            <w:tcW w:w="949" w:type="dxa"/>
          </w:tcPr>
          <w:p w14:paraId="6D9A5BDF" w14:textId="77777777" w:rsidR="00FD0E71" w:rsidRDefault="00E623C3">
            <w:pPr>
              <w:pStyle w:val="TableParagraph"/>
              <w:spacing w:line="267" w:lineRule="exact"/>
              <w:ind w:left="20"/>
            </w:pPr>
            <w:r>
              <w:rPr>
                <w:spacing w:val="-5"/>
              </w:rPr>
              <w:t>LC</w:t>
            </w:r>
          </w:p>
        </w:tc>
        <w:tc>
          <w:tcPr>
            <w:tcW w:w="1301" w:type="dxa"/>
          </w:tcPr>
          <w:p w14:paraId="6D9A5BE0"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BE1"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BE8" w14:textId="77777777">
        <w:trPr>
          <w:trHeight w:val="330"/>
        </w:trPr>
        <w:tc>
          <w:tcPr>
            <w:tcW w:w="950" w:type="dxa"/>
            <w:shd w:val="clear" w:color="auto" w:fill="D3DFEE"/>
          </w:tcPr>
          <w:p w14:paraId="6D9A5BE3" w14:textId="77777777" w:rsidR="00FD0E71" w:rsidRDefault="00E623C3">
            <w:pPr>
              <w:pStyle w:val="TableParagraph"/>
              <w:rPr>
                <w:b/>
              </w:rPr>
            </w:pPr>
            <w:r>
              <w:rPr>
                <w:b/>
                <w:spacing w:val="-2"/>
              </w:rPr>
              <w:t>003.03</w:t>
            </w:r>
          </w:p>
        </w:tc>
        <w:tc>
          <w:tcPr>
            <w:tcW w:w="1135" w:type="dxa"/>
            <w:shd w:val="clear" w:color="auto" w:fill="D3DFEE"/>
          </w:tcPr>
          <w:p w14:paraId="6D9A5BE4" w14:textId="77777777" w:rsidR="00FD0E71" w:rsidRDefault="00E623C3">
            <w:pPr>
              <w:pStyle w:val="TableParagraph"/>
              <w:ind w:left="22" w:right="1"/>
            </w:pPr>
            <w:r>
              <w:rPr>
                <w:spacing w:val="-5"/>
              </w:rPr>
              <w:t>CBD</w:t>
            </w:r>
          </w:p>
        </w:tc>
        <w:tc>
          <w:tcPr>
            <w:tcW w:w="949" w:type="dxa"/>
            <w:shd w:val="clear" w:color="auto" w:fill="D3DFEE"/>
          </w:tcPr>
          <w:p w14:paraId="6D9A5BE5" w14:textId="77777777" w:rsidR="00FD0E71" w:rsidRDefault="00E623C3">
            <w:pPr>
              <w:pStyle w:val="TableParagraph"/>
              <w:ind w:left="20"/>
            </w:pPr>
            <w:r>
              <w:rPr>
                <w:spacing w:val="-5"/>
              </w:rPr>
              <w:t>LC</w:t>
            </w:r>
          </w:p>
        </w:tc>
        <w:tc>
          <w:tcPr>
            <w:tcW w:w="1301" w:type="dxa"/>
            <w:shd w:val="clear" w:color="auto" w:fill="D3DFEE"/>
          </w:tcPr>
          <w:p w14:paraId="6D9A5BE6"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E7"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BEE" w14:textId="77777777">
        <w:trPr>
          <w:trHeight w:val="330"/>
        </w:trPr>
        <w:tc>
          <w:tcPr>
            <w:tcW w:w="950" w:type="dxa"/>
          </w:tcPr>
          <w:p w14:paraId="6D9A5BE9" w14:textId="77777777" w:rsidR="00FD0E71" w:rsidRDefault="00E623C3">
            <w:pPr>
              <w:pStyle w:val="TableParagraph"/>
              <w:rPr>
                <w:b/>
              </w:rPr>
            </w:pPr>
            <w:r>
              <w:rPr>
                <w:b/>
                <w:spacing w:val="-2"/>
              </w:rPr>
              <w:t>003.10</w:t>
            </w:r>
          </w:p>
        </w:tc>
        <w:tc>
          <w:tcPr>
            <w:tcW w:w="1135" w:type="dxa"/>
          </w:tcPr>
          <w:p w14:paraId="6D9A5BEA" w14:textId="77777777" w:rsidR="00FD0E71" w:rsidRDefault="00E623C3">
            <w:pPr>
              <w:pStyle w:val="TableParagraph"/>
              <w:ind w:left="22" w:right="1"/>
            </w:pPr>
            <w:r>
              <w:rPr>
                <w:spacing w:val="-5"/>
              </w:rPr>
              <w:t>CBD</w:t>
            </w:r>
          </w:p>
        </w:tc>
        <w:tc>
          <w:tcPr>
            <w:tcW w:w="949" w:type="dxa"/>
          </w:tcPr>
          <w:p w14:paraId="6D9A5BEB" w14:textId="77777777" w:rsidR="00FD0E71" w:rsidRDefault="00E623C3">
            <w:pPr>
              <w:pStyle w:val="TableParagraph"/>
              <w:ind w:left="20"/>
            </w:pPr>
            <w:r>
              <w:rPr>
                <w:spacing w:val="-5"/>
              </w:rPr>
              <w:t>LC</w:t>
            </w:r>
          </w:p>
        </w:tc>
        <w:tc>
          <w:tcPr>
            <w:tcW w:w="1301" w:type="dxa"/>
          </w:tcPr>
          <w:p w14:paraId="6D9A5BEC" w14:textId="77777777" w:rsidR="00FD0E71" w:rsidRDefault="00E623C3">
            <w:pPr>
              <w:pStyle w:val="TableParagraph"/>
              <w:ind w:right="2"/>
            </w:pPr>
            <w:r>
              <w:t>as</w:t>
            </w:r>
            <w:r>
              <w:rPr>
                <w:spacing w:val="-3"/>
              </w:rPr>
              <w:t xml:space="preserve"> </w:t>
            </w:r>
            <w:r>
              <w:rPr>
                <w:spacing w:val="-2"/>
              </w:rPr>
              <w:t>received</w:t>
            </w:r>
          </w:p>
        </w:tc>
        <w:tc>
          <w:tcPr>
            <w:tcW w:w="5940" w:type="dxa"/>
          </w:tcPr>
          <w:p w14:paraId="6D9A5BED"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BF4" w14:textId="77777777">
        <w:trPr>
          <w:trHeight w:val="329"/>
        </w:trPr>
        <w:tc>
          <w:tcPr>
            <w:tcW w:w="950" w:type="dxa"/>
            <w:shd w:val="clear" w:color="auto" w:fill="D3DFEE"/>
          </w:tcPr>
          <w:p w14:paraId="6D9A5BEF" w14:textId="77777777" w:rsidR="00FD0E71" w:rsidRDefault="00E623C3">
            <w:pPr>
              <w:pStyle w:val="TableParagraph"/>
              <w:spacing w:line="267" w:lineRule="exact"/>
              <w:rPr>
                <w:b/>
              </w:rPr>
            </w:pPr>
            <w:r>
              <w:rPr>
                <w:b/>
                <w:spacing w:val="-2"/>
              </w:rPr>
              <w:t>003.30</w:t>
            </w:r>
          </w:p>
        </w:tc>
        <w:tc>
          <w:tcPr>
            <w:tcW w:w="1135" w:type="dxa"/>
            <w:shd w:val="clear" w:color="auto" w:fill="D3DFEE"/>
          </w:tcPr>
          <w:p w14:paraId="6D9A5BF0" w14:textId="77777777" w:rsidR="00FD0E71" w:rsidRDefault="00E623C3">
            <w:pPr>
              <w:pStyle w:val="TableParagraph"/>
              <w:spacing w:line="267" w:lineRule="exact"/>
              <w:ind w:left="22" w:right="1"/>
            </w:pPr>
            <w:r>
              <w:rPr>
                <w:spacing w:val="-5"/>
              </w:rPr>
              <w:t>CBD</w:t>
            </w:r>
          </w:p>
        </w:tc>
        <w:tc>
          <w:tcPr>
            <w:tcW w:w="949" w:type="dxa"/>
            <w:shd w:val="clear" w:color="auto" w:fill="D3DFEE"/>
          </w:tcPr>
          <w:p w14:paraId="6D9A5BF1" w14:textId="77777777" w:rsidR="00FD0E71" w:rsidRDefault="00E623C3">
            <w:pPr>
              <w:pStyle w:val="TableParagraph"/>
              <w:spacing w:line="267" w:lineRule="exact"/>
              <w:ind w:left="20"/>
            </w:pPr>
            <w:r>
              <w:rPr>
                <w:spacing w:val="-5"/>
              </w:rPr>
              <w:t>LC</w:t>
            </w:r>
          </w:p>
        </w:tc>
        <w:tc>
          <w:tcPr>
            <w:tcW w:w="1301" w:type="dxa"/>
            <w:shd w:val="clear" w:color="auto" w:fill="D3DFEE"/>
          </w:tcPr>
          <w:p w14:paraId="6D9A5BF2"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BF3" w14:textId="77777777" w:rsidR="00FD0E71" w:rsidRDefault="00E623C3">
            <w:pPr>
              <w:pStyle w:val="TableParagraph"/>
              <w:spacing w:line="267" w:lineRule="exac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BFA" w14:textId="77777777">
        <w:trPr>
          <w:trHeight w:val="330"/>
        </w:trPr>
        <w:tc>
          <w:tcPr>
            <w:tcW w:w="950" w:type="dxa"/>
          </w:tcPr>
          <w:p w14:paraId="6D9A5BF5" w14:textId="77777777" w:rsidR="00FD0E71" w:rsidRDefault="00E623C3">
            <w:pPr>
              <w:pStyle w:val="TableParagraph"/>
              <w:rPr>
                <w:b/>
              </w:rPr>
            </w:pPr>
            <w:r>
              <w:rPr>
                <w:b/>
                <w:spacing w:val="-2"/>
              </w:rPr>
              <w:t>003.99</w:t>
            </w:r>
          </w:p>
        </w:tc>
        <w:tc>
          <w:tcPr>
            <w:tcW w:w="1135" w:type="dxa"/>
          </w:tcPr>
          <w:p w14:paraId="6D9A5BF6" w14:textId="77777777" w:rsidR="00FD0E71" w:rsidRDefault="00E623C3">
            <w:pPr>
              <w:pStyle w:val="TableParagraph"/>
              <w:ind w:left="22" w:right="1"/>
            </w:pPr>
            <w:r>
              <w:rPr>
                <w:spacing w:val="-5"/>
              </w:rPr>
              <w:t>CBD</w:t>
            </w:r>
          </w:p>
        </w:tc>
        <w:tc>
          <w:tcPr>
            <w:tcW w:w="949" w:type="dxa"/>
          </w:tcPr>
          <w:p w14:paraId="6D9A5BF7" w14:textId="77777777" w:rsidR="00FD0E71" w:rsidRDefault="00E623C3">
            <w:pPr>
              <w:pStyle w:val="TableParagraph"/>
              <w:ind w:left="20" w:right="1"/>
            </w:pPr>
            <w:r>
              <w:rPr>
                <w:spacing w:val="-4"/>
              </w:rPr>
              <w:t>none</w:t>
            </w:r>
          </w:p>
        </w:tc>
        <w:tc>
          <w:tcPr>
            <w:tcW w:w="1301" w:type="dxa"/>
          </w:tcPr>
          <w:p w14:paraId="6D9A5BF8" w14:textId="77777777" w:rsidR="00FD0E71" w:rsidRDefault="00E623C3">
            <w:pPr>
              <w:pStyle w:val="TableParagraph"/>
              <w:ind w:right="2"/>
            </w:pPr>
            <w:r>
              <w:t>as</w:t>
            </w:r>
            <w:r>
              <w:rPr>
                <w:spacing w:val="-3"/>
              </w:rPr>
              <w:t xml:space="preserve"> </w:t>
            </w:r>
            <w:r>
              <w:rPr>
                <w:spacing w:val="-2"/>
              </w:rPr>
              <w:t>received</w:t>
            </w:r>
          </w:p>
        </w:tc>
        <w:tc>
          <w:tcPr>
            <w:tcW w:w="5940" w:type="dxa"/>
          </w:tcPr>
          <w:p w14:paraId="6D9A5BF9" w14:textId="77777777" w:rsidR="00FD0E71" w:rsidRDefault="00E623C3">
            <w:pPr>
              <w:pStyle w:val="TableParagraph"/>
              <w:ind w:left="108"/>
              <w:jc w:val="left"/>
            </w:pPr>
            <w:r>
              <w:rPr>
                <w:spacing w:val="-2"/>
              </w:rPr>
              <w:t>Other;</w:t>
            </w:r>
          </w:p>
        </w:tc>
      </w:tr>
      <w:tr w:rsidR="00FD0E71" w14:paraId="6D9A5C00" w14:textId="77777777">
        <w:trPr>
          <w:trHeight w:val="330"/>
        </w:trPr>
        <w:tc>
          <w:tcPr>
            <w:tcW w:w="950" w:type="dxa"/>
            <w:shd w:val="clear" w:color="auto" w:fill="D3DFEE"/>
          </w:tcPr>
          <w:p w14:paraId="6D9A5BFB" w14:textId="77777777" w:rsidR="00FD0E71" w:rsidRDefault="00E623C3">
            <w:pPr>
              <w:pStyle w:val="TableParagraph"/>
              <w:rPr>
                <w:b/>
              </w:rPr>
            </w:pPr>
            <w:r>
              <w:rPr>
                <w:b/>
                <w:spacing w:val="-2"/>
              </w:rPr>
              <w:t>004.01</w:t>
            </w:r>
          </w:p>
        </w:tc>
        <w:tc>
          <w:tcPr>
            <w:tcW w:w="1135" w:type="dxa"/>
            <w:shd w:val="clear" w:color="auto" w:fill="D3DFEE"/>
          </w:tcPr>
          <w:p w14:paraId="6D9A5BFC" w14:textId="77777777" w:rsidR="00FD0E71" w:rsidRDefault="00E623C3">
            <w:pPr>
              <w:pStyle w:val="TableParagraph"/>
              <w:ind w:left="22"/>
            </w:pPr>
            <w:r>
              <w:rPr>
                <w:spacing w:val="-4"/>
              </w:rPr>
              <w:t>CBDA</w:t>
            </w:r>
          </w:p>
        </w:tc>
        <w:tc>
          <w:tcPr>
            <w:tcW w:w="949" w:type="dxa"/>
            <w:shd w:val="clear" w:color="auto" w:fill="D3DFEE"/>
          </w:tcPr>
          <w:p w14:paraId="6D9A5BFD" w14:textId="77777777" w:rsidR="00FD0E71" w:rsidRDefault="00E623C3">
            <w:pPr>
              <w:pStyle w:val="TableParagraph"/>
              <w:ind w:left="20"/>
            </w:pPr>
            <w:r>
              <w:rPr>
                <w:spacing w:val="-5"/>
              </w:rPr>
              <w:t>LC</w:t>
            </w:r>
          </w:p>
        </w:tc>
        <w:tc>
          <w:tcPr>
            <w:tcW w:w="1301" w:type="dxa"/>
            <w:shd w:val="clear" w:color="auto" w:fill="D3DFEE"/>
          </w:tcPr>
          <w:p w14:paraId="6D9A5BFE"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BFF"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C06" w14:textId="77777777">
        <w:trPr>
          <w:trHeight w:val="329"/>
        </w:trPr>
        <w:tc>
          <w:tcPr>
            <w:tcW w:w="950" w:type="dxa"/>
          </w:tcPr>
          <w:p w14:paraId="6D9A5C01" w14:textId="77777777" w:rsidR="00FD0E71" w:rsidRDefault="00E623C3">
            <w:pPr>
              <w:pStyle w:val="TableParagraph"/>
              <w:spacing w:line="267" w:lineRule="exact"/>
              <w:rPr>
                <w:b/>
              </w:rPr>
            </w:pPr>
            <w:r>
              <w:rPr>
                <w:b/>
                <w:spacing w:val="-2"/>
              </w:rPr>
              <w:t>004.02</w:t>
            </w:r>
          </w:p>
        </w:tc>
        <w:tc>
          <w:tcPr>
            <w:tcW w:w="1135" w:type="dxa"/>
          </w:tcPr>
          <w:p w14:paraId="6D9A5C02" w14:textId="77777777" w:rsidR="00FD0E71" w:rsidRDefault="00E623C3">
            <w:pPr>
              <w:pStyle w:val="TableParagraph"/>
              <w:spacing w:line="267" w:lineRule="exact"/>
              <w:ind w:left="22"/>
            </w:pPr>
            <w:r>
              <w:rPr>
                <w:spacing w:val="-4"/>
              </w:rPr>
              <w:t>CBDA</w:t>
            </w:r>
          </w:p>
        </w:tc>
        <w:tc>
          <w:tcPr>
            <w:tcW w:w="949" w:type="dxa"/>
          </w:tcPr>
          <w:p w14:paraId="6D9A5C03" w14:textId="77777777" w:rsidR="00FD0E71" w:rsidRDefault="00E623C3">
            <w:pPr>
              <w:pStyle w:val="TableParagraph"/>
              <w:spacing w:line="267" w:lineRule="exact"/>
              <w:ind w:left="20"/>
            </w:pPr>
            <w:r>
              <w:rPr>
                <w:spacing w:val="-5"/>
              </w:rPr>
              <w:t>LC</w:t>
            </w:r>
          </w:p>
        </w:tc>
        <w:tc>
          <w:tcPr>
            <w:tcW w:w="1301" w:type="dxa"/>
          </w:tcPr>
          <w:p w14:paraId="6D9A5C04"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C05"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C0C" w14:textId="77777777">
        <w:trPr>
          <w:trHeight w:val="330"/>
        </w:trPr>
        <w:tc>
          <w:tcPr>
            <w:tcW w:w="950" w:type="dxa"/>
            <w:shd w:val="clear" w:color="auto" w:fill="D3DFEE"/>
          </w:tcPr>
          <w:p w14:paraId="6D9A5C07" w14:textId="77777777" w:rsidR="00FD0E71" w:rsidRDefault="00E623C3">
            <w:pPr>
              <w:pStyle w:val="TableParagraph"/>
              <w:rPr>
                <w:b/>
              </w:rPr>
            </w:pPr>
            <w:r>
              <w:rPr>
                <w:b/>
                <w:spacing w:val="-2"/>
              </w:rPr>
              <w:t>004.03</w:t>
            </w:r>
          </w:p>
        </w:tc>
        <w:tc>
          <w:tcPr>
            <w:tcW w:w="1135" w:type="dxa"/>
            <w:shd w:val="clear" w:color="auto" w:fill="D3DFEE"/>
          </w:tcPr>
          <w:p w14:paraId="6D9A5C08" w14:textId="77777777" w:rsidR="00FD0E71" w:rsidRDefault="00E623C3">
            <w:pPr>
              <w:pStyle w:val="TableParagraph"/>
              <w:ind w:left="22"/>
            </w:pPr>
            <w:r>
              <w:rPr>
                <w:spacing w:val="-4"/>
              </w:rPr>
              <w:t>CBDA</w:t>
            </w:r>
          </w:p>
        </w:tc>
        <w:tc>
          <w:tcPr>
            <w:tcW w:w="949" w:type="dxa"/>
            <w:shd w:val="clear" w:color="auto" w:fill="D3DFEE"/>
          </w:tcPr>
          <w:p w14:paraId="6D9A5C09" w14:textId="77777777" w:rsidR="00FD0E71" w:rsidRDefault="00E623C3">
            <w:pPr>
              <w:pStyle w:val="TableParagraph"/>
              <w:ind w:left="20"/>
            </w:pPr>
            <w:r>
              <w:rPr>
                <w:spacing w:val="-5"/>
              </w:rPr>
              <w:t>LC</w:t>
            </w:r>
          </w:p>
        </w:tc>
        <w:tc>
          <w:tcPr>
            <w:tcW w:w="1301" w:type="dxa"/>
            <w:shd w:val="clear" w:color="auto" w:fill="D3DFEE"/>
          </w:tcPr>
          <w:p w14:paraId="6D9A5C0A"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0B"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C12" w14:textId="77777777">
        <w:trPr>
          <w:trHeight w:val="330"/>
        </w:trPr>
        <w:tc>
          <w:tcPr>
            <w:tcW w:w="950" w:type="dxa"/>
          </w:tcPr>
          <w:p w14:paraId="6D9A5C0D" w14:textId="77777777" w:rsidR="00FD0E71" w:rsidRDefault="00E623C3">
            <w:pPr>
              <w:pStyle w:val="TableParagraph"/>
              <w:rPr>
                <w:b/>
              </w:rPr>
            </w:pPr>
            <w:r>
              <w:rPr>
                <w:b/>
                <w:spacing w:val="-2"/>
              </w:rPr>
              <w:t>004.10</w:t>
            </w:r>
          </w:p>
        </w:tc>
        <w:tc>
          <w:tcPr>
            <w:tcW w:w="1135" w:type="dxa"/>
          </w:tcPr>
          <w:p w14:paraId="6D9A5C0E" w14:textId="77777777" w:rsidR="00FD0E71" w:rsidRDefault="00E623C3">
            <w:pPr>
              <w:pStyle w:val="TableParagraph"/>
              <w:ind w:left="22"/>
            </w:pPr>
            <w:r>
              <w:rPr>
                <w:spacing w:val="-4"/>
              </w:rPr>
              <w:t>CBDA</w:t>
            </w:r>
          </w:p>
        </w:tc>
        <w:tc>
          <w:tcPr>
            <w:tcW w:w="949" w:type="dxa"/>
          </w:tcPr>
          <w:p w14:paraId="6D9A5C0F" w14:textId="77777777" w:rsidR="00FD0E71" w:rsidRDefault="00E623C3">
            <w:pPr>
              <w:pStyle w:val="TableParagraph"/>
              <w:ind w:left="20"/>
            </w:pPr>
            <w:r>
              <w:rPr>
                <w:spacing w:val="-5"/>
              </w:rPr>
              <w:t>LC</w:t>
            </w:r>
          </w:p>
        </w:tc>
        <w:tc>
          <w:tcPr>
            <w:tcW w:w="1301" w:type="dxa"/>
          </w:tcPr>
          <w:p w14:paraId="6D9A5C10" w14:textId="77777777" w:rsidR="00FD0E71" w:rsidRDefault="00E623C3">
            <w:pPr>
              <w:pStyle w:val="TableParagraph"/>
              <w:ind w:right="2"/>
            </w:pPr>
            <w:r>
              <w:t>as</w:t>
            </w:r>
            <w:r>
              <w:rPr>
                <w:spacing w:val="-3"/>
              </w:rPr>
              <w:t xml:space="preserve"> </w:t>
            </w:r>
            <w:r>
              <w:rPr>
                <w:spacing w:val="-2"/>
              </w:rPr>
              <w:t>received</w:t>
            </w:r>
          </w:p>
        </w:tc>
        <w:tc>
          <w:tcPr>
            <w:tcW w:w="5940" w:type="dxa"/>
          </w:tcPr>
          <w:p w14:paraId="6D9A5C11"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C18" w14:textId="77777777">
        <w:trPr>
          <w:trHeight w:val="329"/>
        </w:trPr>
        <w:tc>
          <w:tcPr>
            <w:tcW w:w="950" w:type="dxa"/>
            <w:shd w:val="clear" w:color="auto" w:fill="D3DFEE"/>
          </w:tcPr>
          <w:p w14:paraId="6D9A5C13" w14:textId="77777777" w:rsidR="00FD0E71" w:rsidRDefault="00E623C3">
            <w:pPr>
              <w:pStyle w:val="TableParagraph"/>
              <w:spacing w:line="267" w:lineRule="exact"/>
              <w:rPr>
                <w:b/>
              </w:rPr>
            </w:pPr>
            <w:r>
              <w:rPr>
                <w:b/>
                <w:spacing w:val="-2"/>
              </w:rPr>
              <w:t>004.30</w:t>
            </w:r>
          </w:p>
        </w:tc>
        <w:tc>
          <w:tcPr>
            <w:tcW w:w="1135" w:type="dxa"/>
            <w:shd w:val="clear" w:color="auto" w:fill="D3DFEE"/>
          </w:tcPr>
          <w:p w14:paraId="6D9A5C14" w14:textId="77777777" w:rsidR="00FD0E71" w:rsidRDefault="00E623C3">
            <w:pPr>
              <w:pStyle w:val="TableParagraph"/>
              <w:spacing w:line="267" w:lineRule="exact"/>
              <w:ind w:left="22"/>
            </w:pPr>
            <w:r>
              <w:rPr>
                <w:spacing w:val="-4"/>
              </w:rPr>
              <w:t>CBDA</w:t>
            </w:r>
          </w:p>
        </w:tc>
        <w:tc>
          <w:tcPr>
            <w:tcW w:w="949" w:type="dxa"/>
            <w:shd w:val="clear" w:color="auto" w:fill="D3DFEE"/>
          </w:tcPr>
          <w:p w14:paraId="6D9A5C15" w14:textId="77777777" w:rsidR="00FD0E71" w:rsidRDefault="00E623C3">
            <w:pPr>
              <w:pStyle w:val="TableParagraph"/>
              <w:spacing w:line="267" w:lineRule="exact"/>
              <w:ind w:left="20"/>
            </w:pPr>
            <w:r>
              <w:rPr>
                <w:spacing w:val="-5"/>
              </w:rPr>
              <w:t>LC</w:t>
            </w:r>
          </w:p>
        </w:tc>
        <w:tc>
          <w:tcPr>
            <w:tcW w:w="1301" w:type="dxa"/>
            <w:shd w:val="clear" w:color="auto" w:fill="D3DFEE"/>
          </w:tcPr>
          <w:p w14:paraId="6D9A5C16"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17" w14:textId="77777777" w:rsidR="00FD0E71" w:rsidRDefault="00E623C3">
            <w:pPr>
              <w:pStyle w:val="TableParagraph"/>
              <w:spacing w:line="267" w:lineRule="exac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C1E" w14:textId="77777777">
        <w:trPr>
          <w:trHeight w:val="330"/>
        </w:trPr>
        <w:tc>
          <w:tcPr>
            <w:tcW w:w="950" w:type="dxa"/>
          </w:tcPr>
          <w:p w14:paraId="6D9A5C19" w14:textId="77777777" w:rsidR="00FD0E71" w:rsidRDefault="00E623C3">
            <w:pPr>
              <w:pStyle w:val="TableParagraph"/>
              <w:rPr>
                <w:b/>
              </w:rPr>
            </w:pPr>
            <w:r>
              <w:rPr>
                <w:b/>
                <w:spacing w:val="-2"/>
              </w:rPr>
              <w:t>004.99</w:t>
            </w:r>
          </w:p>
        </w:tc>
        <w:tc>
          <w:tcPr>
            <w:tcW w:w="1135" w:type="dxa"/>
          </w:tcPr>
          <w:p w14:paraId="6D9A5C1A" w14:textId="77777777" w:rsidR="00FD0E71" w:rsidRDefault="00E623C3">
            <w:pPr>
              <w:pStyle w:val="TableParagraph"/>
              <w:ind w:left="22"/>
            </w:pPr>
            <w:r>
              <w:rPr>
                <w:spacing w:val="-4"/>
              </w:rPr>
              <w:t>CBDA</w:t>
            </w:r>
          </w:p>
        </w:tc>
        <w:tc>
          <w:tcPr>
            <w:tcW w:w="949" w:type="dxa"/>
          </w:tcPr>
          <w:p w14:paraId="6D9A5C1B" w14:textId="77777777" w:rsidR="00FD0E71" w:rsidRDefault="00E623C3">
            <w:pPr>
              <w:pStyle w:val="TableParagraph"/>
              <w:ind w:left="20" w:right="1"/>
            </w:pPr>
            <w:r>
              <w:rPr>
                <w:spacing w:val="-4"/>
              </w:rPr>
              <w:t>none</w:t>
            </w:r>
          </w:p>
        </w:tc>
        <w:tc>
          <w:tcPr>
            <w:tcW w:w="1301" w:type="dxa"/>
          </w:tcPr>
          <w:p w14:paraId="6D9A5C1C" w14:textId="77777777" w:rsidR="00FD0E71" w:rsidRDefault="00E623C3">
            <w:pPr>
              <w:pStyle w:val="TableParagraph"/>
              <w:ind w:right="2"/>
            </w:pPr>
            <w:r>
              <w:t>as</w:t>
            </w:r>
            <w:r>
              <w:rPr>
                <w:spacing w:val="-3"/>
              </w:rPr>
              <w:t xml:space="preserve"> </w:t>
            </w:r>
            <w:r>
              <w:rPr>
                <w:spacing w:val="-2"/>
              </w:rPr>
              <w:t>received</w:t>
            </w:r>
          </w:p>
        </w:tc>
        <w:tc>
          <w:tcPr>
            <w:tcW w:w="5940" w:type="dxa"/>
          </w:tcPr>
          <w:p w14:paraId="6D9A5C1D" w14:textId="77777777" w:rsidR="00FD0E71" w:rsidRDefault="00E623C3">
            <w:pPr>
              <w:pStyle w:val="TableParagraph"/>
              <w:ind w:left="108"/>
              <w:jc w:val="left"/>
            </w:pPr>
            <w:r>
              <w:rPr>
                <w:spacing w:val="-2"/>
              </w:rPr>
              <w:t>Other;</w:t>
            </w:r>
          </w:p>
        </w:tc>
      </w:tr>
      <w:tr w:rsidR="00FD0E71" w14:paraId="6D9A5C24" w14:textId="77777777">
        <w:trPr>
          <w:trHeight w:val="330"/>
        </w:trPr>
        <w:tc>
          <w:tcPr>
            <w:tcW w:w="950" w:type="dxa"/>
            <w:shd w:val="clear" w:color="auto" w:fill="D3DFEE"/>
          </w:tcPr>
          <w:p w14:paraId="6D9A5C1F" w14:textId="77777777" w:rsidR="00FD0E71" w:rsidRDefault="00E623C3">
            <w:pPr>
              <w:pStyle w:val="TableParagraph"/>
              <w:rPr>
                <w:b/>
              </w:rPr>
            </w:pPr>
            <w:r>
              <w:rPr>
                <w:b/>
                <w:spacing w:val="-2"/>
              </w:rPr>
              <w:t>005.01</w:t>
            </w:r>
          </w:p>
        </w:tc>
        <w:tc>
          <w:tcPr>
            <w:tcW w:w="1135" w:type="dxa"/>
            <w:shd w:val="clear" w:color="auto" w:fill="D3DFEE"/>
          </w:tcPr>
          <w:p w14:paraId="6D9A5C20" w14:textId="77777777" w:rsidR="00FD0E71" w:rsidRDefault="00E623C3">
            <w:pPr>
              <w:pStyle w:val="TableParagraph"/>
              <w:ind w:left="22" w:right="1"/>
            </w:pPr>
            <w:r>
              <w:rPr>
                <w:spacing w:val="-5"/>
              </w:rPr>
              <w:t>CBN</w:t>
            </w:r>
          </w:p>
        </w:tc>
        <w:tc>
          <w:tcPr>
            <w:tcW w:w="949" w:type="dxa"/>
            <w:shd w:val="clear" w:color="auto" w:fill="D3DFEE"/>
          </w:tcPr>
          <w:p w14:paraId="6D9A5C21" w14:textId="77777777" w:rsidR="00FD0E71" w:rsidRDefault="00E623C3">
            <w:pPr>
              <w:pStyle w:val="TableParagraph"/>
              <w:ind w:left="20"/>
            </w:pPr>
            <w:r>
              <w:rPr>
                <w:spacing w:val="-5"/>
              </w:rPr>
              <w:t>LC</w:t>
            </w:r>
          </w:p>
        </w:tc>
        <w:tc>
          <w:tcPr>
            <w:tcW w:w="1301" w:type="dxa"/>
            <w:shd w:val="clear" w:color="auto" w:fill="D3DFEE"/>
          </w:tcPr>
          <w:p w14:paraId="6D9A5C22"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23"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C2A" w14:textId="77777777">
        <w:trPr>
          <w:trHeight w:val="329"/>
        </w:trPr>
        <w:tc>
          <w:tcPr>
            <w:tcW w:w="950" w:type="dxa"/>
          </w:tcPr>
          <w:p w14:paraId="6D9A5C25" w14:textId="77777777" w:rsidR="00FD0E71" w:rsidRDefault="00E623C3">
            <w:pPr>
              <w:pStyle w:val="TableParagraph"/>
              <w:spacing w:line="267" w:lineRule="exact"/>
              <w:rPr>
                <w:b/>
              </w:rPr>
            </w:pPr>
            <w:r>
              <w:rPr>
                <w:b/>
                <w:spacing w:val="-2"/>
              </w:rPr>
              <w:t>005.02</w:t>
            </w:r>
          </w:p>
        </w:tc>
        <w:tc>
          <w:tcPr>
            <w:tcW w:w="1135" w:type="dxa"/>
          </w:tcPr>
          <w:p w14:paraId="6D9A5C26" w14:textId="77777777" w:rsidR="00FD0E71" w:rsidRDefault="00E623C3">
            <w:pPr>
              <w:pStyle w:val="TableParagraph"/>
              <w:spacing w:line="267" w:lineRule="exact"/>
              <w:ind w:left="22" w:right="1"/>
            </w:pPr>
            <w:r>
              <w:rPr>
                <w:spacing w:val="-5"/>
              </w:rPr>
              <w:t>CBN</w:t>
            </w:r>
          </w:p>
        </w:tc>
        <w:tc>
          <w:tcPr>
            <w:tcW w:w="949" w:type="dxa"/>
          </w:tcPr>
          <w:p w14:paraId="6D9A5C27" w14:textId="77777777" w:rsidR="00FD0E71" w:rsidRDefault="00E623C3">
            <w:pPr>
              <w:pStyle w:val="TableParagraph"/>
              <w:spacing w:line="267" w:lineRule="exact"/>
              <w:ind w:left="20"/>
            </w:pPr>
            <w:r>
              <w:rPr>
                <w:spacing w:val="-5"/>
              </w:rPr>
              <w:t>LC</w:t>
            </w:r>
          </w:p>
        </w:tc>
        <w:tc>
          <w:tcPr>
            <w:tcW w:w="1301" w:type="dxa"/>
          </w:tcPr>
          <w:p w14:paraId="6D9A5C28"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C29"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C30" w14:textId="77777777">
        <w:trPr>
          <w:trHeight w:val="330"/>
        </w:trPr>
        <w:tc>
          <w:tcPr>
            <w:tcW w:w="950" w:type="dxa"/>
            <w:shd w:val="clear" w:color="auto" w:fill="D3DFEE"/>
          </w:tcPr>
          <w:p w14:paraId="6D9A5C2B" w14:textId="77777777" w:rsidR="00FD0E71" w:rsidRDefault="00E623C3">
            <w:pPr>
              <w:pStyle w:val="TableParagraph"/>
              <w:rPr>
                <w:b/>
              </w:rPr>
            </w:pPr>
            <w:r>
              <w:rPr>
                <w:b/>
                <w:spacing w:val="-2"/>
              </w:rPr>
              <w:t>005.03</w:t>
            </w:r>
          </w:p>
        </w:tc>
        <w:tc>
          <w:tcPr>
            <w:tcW w:w="1135" w:type="dxa"/>
            <w:shd w:val="clear" w:color="auto" w:fill="D3DFEE"/>
          </w:tcPr>
          <w:p w14:paraId="6D9A5C2C" w14:textId="77777777" w:rsidR="00FD0E71" w:rsidRDefault="00E623C3">
            <w:pPr>
              <w:pStyle w:val="TableParagraph"/>
              <w:ind w:left="22" w:right="1"/>
            </w:pPr>
            <w:r>
              <w:rPr>
                <w:spacing w:val="-5"/>
              </w:rPr>
              <w:t>CBN</w:t>
            </w:r>
          </w:p>
        </w:tc>
        <w:tc>
          <w:tcPr>
            <w:tcW w:w="949" w:type="dxa"/>
            <w:shd w:val="clear" w:color="auto" w:fill="D3DFEE"/>
          </w:tcPr>
          <w:p w14:paraId="6D9A5C2D" w14:textId="77777777" w:rsidR="00FD0E71" w:rsidRDefault="00E623C3">
            <w:pPr>
              <w:pStyle w:val="TableParagraph"/>
              <w:ind w:left="20"/>
            </w:pPr>
            <w:r>
              <w:rPr>
                <w:spacing w:val="-5"/>
              </w:rPr>
              <w:t>LC</w:t>
            </w:r>
          </w:p>
        </w:tc>
        <w:tc>
          <w:tcPr>
            <w:tcW w:w="1301" w:type="dxa"/>
            <w:shd w:val="clear" w:color="auto" w:fill="D3DFEE"/>
          </w:tcPr>
          <w:p w14:paraId="6D9A5C2E"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2F"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C36" w14:textId="77777777">
        <w:trPr>
          <w:trHeight w:val="330"/>
        </w:trPr>
        <w:tc>
          <w:tcPr>
            <w:tcW w:w="950" w:type="dxa"/>
          </w:tcPr>
          <w:p w14:paraId="6D9A5C31" w14:textId="77777777" w:rsidR="00FD0E71" w:rsidRDefault="00E623C3">
            <w:pPr>
              <w:pStyle w:val="TableParagraph"/>
              <w:rPr>
                <w:b/>
              </w:rPr>
            </w:pPr>
            <w:r>
              <w:rPr>
                <w:b/>
                <w:spacing w:val="-2"/>
              </w:rPr>
              <w:t>005.10</w:t>
            </w:r>
          </w:p>
        </w:tc>
        <w:tc>
          <w:tcPr>
            <w:tcW w:w="1135" w:type="dxa"/>
          </w:tcPr>
          <w:p w14:paraId="6D9A5C32" w14:textId="77777777" w:rsidR="00FD0E71" w:rsidRDefault="00E623C3">
            <w:pPr>
              <w:pStyle w:val="TableParagraph"/>
              <w:ind w:left="22" w:right="1"/>
            </w:pPr>
            <w:r>
              <w:rPr>
                <w:spacing w:val="-5"/>
              </w:rPr>
              <w:t>CBN</w:t>
            </w:r>
          </w:p>
        </w:tc>
        <w:tc>
          <w:tcPr>
            <w:tcW w:w="949" w:type="dxa"/>
          </w:tcPr>
          <w:p w14:paraId="6D9A5C33" w14:textId="77777777" w:rsidR="00FD0E71" w:rsidRDefault="00E623C3">
            <w:pPr>
              <w:pStyle w:val="TableParagraph"/>
              <w:ind w:left="20"/>
            </w:pPr>
            <w:r>
              <w:rPr>
                <w:spacing w:val="-5"/>
              </w:rPr>
              <w:t>LC</w:t>
            </w:r>
          </w:p>
        </w:tc>
        <w:tc>
          <w:tcPr>
            <w:tcW w:w="1301" w:type="dxa"/>
          </w:tcPr>
          <w:p w14:paraId="6D9A5C34" w14:textId="77777777" w:rsidR="00FD0E71" w:rsidRDefault="00E623C3">
            <w:pPr>
              <w:pStyle w:val="TableParagraph"/>
              <w:ind w:right="2"/>
            </w:pPr>
            <w:r>
              <w:t>as</w:t>
            </w:r>
            <w:r>
              <w:rPr>
                <w:spacing w:val="-3"/>
              </w:rPr>
              <w:t xml:space="preserve"> </w:t>
            </w:r>
            <w:r>
              <w:rPr>
                <w:spacing w:val="-2"/>
              </w:rPr>
              <w:t>received</w:t>
            </w:r>
          </w:p>
        </w:tc>
        <w:tc>
          <w:tcPr>
            <w:tcW w:w="5940" w:type="dxa"/>
          </w:tcPr>
          <w:p w14:paraId="6D9A5C35"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C3C" w14:textId="77777777">
        <w:trPr>
          <w:trHeight w:val="329"/>
        </w:trPr>
        <w:tc>
          <w:tcPr>
            <w:tcW w:w="950" w:type="dxa"/>
            <w:shd w:val="clear" w:color="auto" w:fill="D3DFEE"/>
          </w:tcPr>
          <w:p w14:paraId="6D9A5C37" w14:textId="77777777" w:rsidR="00FD0E71" w:rsidRDefault="00E623C3">
            <w:pPr>
              <w:pStyle w:val="TableParagraph"/>
              <w:spacing w:line="267" w:lineRule="exact"/>
              <w:rPr>
                <w:b/>
              </w:rPr>
            </w:pPr>
            <w:r>
              <w:rPr>
                <w:b/>
                <w:spacing w:val="-2"/>
              </w:rPr>
              <w:t>005.20</w:t>
            </w:r>
          </w:p>
        </w:tc>
        <w:tc>
          <w:tcPr>
            <w:tcW w:w="1135" w:type="dxa"/>
            <w:shd w:val="clear" w:color="auto" w:fill="D3DFEE"/>
          </w:tcPr>
          <w:p w14:paraId="6D9A5C38" w14:textId="77777777" w:rsidR="00FD0E71" w:rsidRDefault="00E623C3">
            <w:pPr>
              <w:pStyle w:val="TableParagraph"/>
              <w:spacing w:line="267" w:lineRule="exact"/>
              <w:ind w:left="22" w:right="1"/>
            </w:pPr>
            <w:r>
              <w:rPr>
                <w:spacing w:val="-5"/>
              </w:rPr>
              <w:t>CBN</w:t>
            </w:r>
          </w:p>
        </w:tc>
        <w:tc>
          <w:tcPr>
            <w:tcW w:w="949" w:type="dxa"/>
            <w:shd w:val="clear" w:color="auto" w:fill="D3DFEE"/>
          </w:tcPr>
          <w:p w14:paraId="6D9A5C39" w14:textId="77777777" w:rsidR="00FD0E71" w:rsidRDefault="00E623C3">
            <w:pPr>
              <w:pStyle w:val="TableParagraph"/>
              <w:spacing w:line="267" w:lineRule="exact"/>
              <w:ind w:left="20"/>
            </w:pPr>
            <w:r>
              <w:rPr>
                <w:spacing w:val="-5"/>
              </w:rPr>
              <w:t>LC</w:t>
            </w:r>
          </w:p>
        </w:tc>
        <w:tc>
          <w:tcPr>
            <w:tcW w:w="1301" w:type="dxa"/>
            <w:shd w:val="clear" w:color="auto" w:fill="D3DFEE"/>
          </w:tcPr>
          <w:p w14:paraId="6D9A5C3A"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3B" w14:textId="77777777" w:rsidR="00FD0E71" w:rsidRDefault="00E623C3">
            <w:pPr>
              <w:pStyle w:val="TableParagraph"/>
              <w:spacing w:line="267" w:lineRule="exac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C42" w14:textId="77777777">
        <w:trPr>
          <w:trHeight w:val="330"/>
        </w:trPr>
        <w:tc>
          <w:tcPr>
            <w:tcW w:w="950" w:type="dxa"/>
          </w:tcPr>
          <w:p w14:paraId="6D9A5C3D" w14:textId="77777777" w:rsidR="00FD0E71" w:rsidRDefault="00E623C3">
            <w:pPr>
              <w:pStyle w:val="TableParagraph"/>
              <w:rPr>
                <w:b/>
              </w:rPr>
            </w:pPr>
            <w:r>
              <w:rPr>
                <w:b/>
                <w:spacing w:val="-2"/>
              </w:rPr>
              <w:t>005.30</w:t>
            </w:r>
          </w:p>
        </w:tc>
        <w:tc>
          <w:tcPr>
            <w:tcW w:w="1135" w:type="dxa"/>
          </w:tcPr>
          <w:p w14:paraId="6D9A5C3E" w14:textId="77777777" w:rsidR="00FD0E71" w:rsidRDefault="00E623C3">
            <w:pPr>
              <w:pStyle w:val="TableParagraph"/>
              <w:ind w:left="22" w:right="1"/>
            </w:pPr>
            <w:r>
              <w:rPr>
                <w:spacing w:val="-5"/>
              </w:rPr>
              <w:t>CBN</w:t>
            </w:r>
          </w:p>
        </w:tc>
        <w:tc>
          <w:tcPr>
            <w:tcW w:w="949" w:type="dxa"/>
          </w:tcPr>
          <w:p w14:paraId="6D9A5C3F" w14:textId="77777777" w:rsidR="00FD0E71" w:rsidRDefault="00E623C3">
            <w:pPr>
              <w:pStyle w:val="TableParagraph"/>
              <w:ind w:left="20" w:right="1"/>
            </w:pPr>
            <w:r>
              <w:rPr>
                <w:spacing w:val="-5"/>
              </w:rPr>
              <w:t>GC</w:t>
            </w:r>
          </w:p>
        </w:tc>
        <w:tc>
          <w:tcPr>
            <w:tcW w:w="1301" w:type="dxa"/>
          </w:tcPr>
          <w:p w14:paraId="6D9A5C40" w14:textId="77777777" w:rsidR="00FD0E71" w:rsidRDefault="00E623C3">
            <w:pPr>
              <w:pStyle w:val="TableParagraph"/>
              <w:ind w:right="2"/>
            </w:pPr>
            <w:r>
              <w:t>as</w:t>
            </w:r>
            <w:r>
              <w:rPr>
                <w:spacing w:val="-3"/>
              </w:rPr>
              <w:t xml:space="preserve"> </w:t>
            </w:r>
            <w:r>
              <w:rPr>
                <w:spacing w:val="-2"/>
              </w:rPr>
              <w:t>received</w:t>
            </w:r>
          </w:p>
        </w:tc>
        <w:tc>
          <w:tcPr>
            <w:tcW w:w="5940" w:type="dxa"/>
          </w:tcPr>
          <w:p w14:paraId="6D9A5C41" w14:textId="77777777" w:rsidR="00FD0E71" w:rsidRDefault="00E623C3">
            <w:pPr>
              <w:pStyle w:val="TableParagraph"/>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C48" w14:textId="77777777">
        <w:trPr>
          <w:trHeight w:val="330"/>
        </w:trPr>
        <w:tc>
          <w:tcPr>
            <w:tcW w:w="950" w:type="dxa"/>
            <w:shd w:val="clear" w:color="auto" w:fill="D3DFEE"/>
          </w:tcPr>
          <w:p w14:paraId="6D9A5C43" w14:textId="77777777" w:rsidR="00FD0E71" w:rsidRDefault="00E623C3">
            <w:pPr>
              <w:pStyle w:val="TableParagraph"/>
              <w:rPr>
                <w:b/>
              </w:rPr>
            </w:pPr>
            <w:r>
              <w:rPr>
                <w:b/>
                <w:spacing w:val="-2"/>
              </w:rPr>
              <w:t>005.40</w:t>
            </w:r>
          </w:p>
        </w:tc>
        <w:tc>
          <w:tcPr>
            <w:tcW w:w="1135" w:type="dxa"/>
            <w:shd w:val="clear" w:color="auto" w:fill="D3DFEE"/>
          </w:tcPr>
          <w:p w14:paraId="6D9A5C44" w14:textId="77777777" w:rsidR="00FD0E71" w:rsidRDefault="00E623C3">
            <w:pPr>
              <w:pStyle w:val="TableParagraph"/>
              <w:ind w:left="22" w:right="1"/>
            </w:pPr>
            <w:r>
              <w:rPr>
                <w:spacing w:val="-5"/>
              </w:rPr>
              <w:t>CBN</w:t>
            </w:r>
          </w:p>
        </w:tc>
        <w:tc>
          <w:tcPr>
            <w:tcW w:w="949" w:type="dxa"/>
            <w:shd w:val="clear" w:color="auto" w:fill="D3DFEE"/>
          </w:tcPr>
          <w:p w14:paraId="6D9A5C45" w14:textId="77777777" w:rsidR="00FD0E71" w:rsidRDefault="00E623C3">
            <w:pPr>
              <w:pStyle w:val="TableParagraph"/>
              <w:ind w:left="20" w:right="1"/>
            </w:pPr>
            <w:r>
              <w:rPr>
                <w:spacing w:val="-5"/>
              </w:rPr>
              <w:t>GC</w:t>
            </w:r>
          </w:p>
        </w:tc>
        <w:tc>
          <w:tcPr>
            <w:tcW w:w="1301" w:type="dxa"/>
            <w:shd w:val="clear" w:color="auto" w:fill="D3DFEE"/>
          </w:tcPr>
          <w:p w14:paraId="6D9A5C46"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47" w14:textId="77777777" w:rsidR="00FD0E71" w:rsidRDefault="00E623C3">
            <w:pPr>
              <w:pStyle w:val="TableParagraph"/>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bl>
    <w:p w14:paraId="6D9A5C49" w14:textId="77777777" w:rsidR="00FD0E71" w:rsidRDefault="00FD0E71">
      <w:pPr>
        <w:pStyle w:val="TableParagraph"/>
        <w:jc w:val="left"/>
        <w:sectPr w:rsidR="00FD0E71">
          <w:pgSz w:w="12240" w:h="15840"/>
          <w:pgMar w:top="500" w:right="360" w:bottom="1200" w:left="1080" w:header="0" w:footer="995" w:gutter="0"/>
          <w:cols w:space="720"/>
        </w:sectPr>
      </w:pPr>
    </w:p>
    <w:tbl>
      <w:tblPr>
        <w:tblW w:w="0" w:type="auto"/>
        <w:tblInd w:w="262" w:type="dxa"/>
        <w:tblBorders>
          <w:top w:val="single" w:sz="8" w:space="0" w:color="4F82BD"/>
          <w:left w:val="single" w:sz="8" w:space="0" w:color="4F82BD"/>
          <w:bottom w:val="single" w:sz="8" w:space="0" w:color="4F82BD"/>
          <w:right w:val="single" w:sz="8" w:space="0" w:color="4F82BD"/>
          <w:insideH w:val="single" w:sz="8" w:space="0" w:color="4F82BD"/>
          <w:insideV w:val="single" w:sz="8" w:space="0" w:color="4F82BD"/>
        </w:tblBorders>
        <w:tblLayout w:type="fixed"/>
        <w:tblCellMar>
          <w:left w:w="0" w:type="dxa"/>
          <w:right w:w="0" w:type="dxa"/>
        </w:tblCellMar>
        <w:tblLook w:val="01E0" w:firstRow="1" w:lastRow="1" w:firstColumn="1" w:lastColumn="1" w:noHBand="0" w:noVBand="0"/>
      </w:tblPr>
      <w:tblGrid>
        <w:gridCol w:w="950"/>
        <w:gridCol w:w="1135"/>
        <w:gridCol w:w="949"/>
        <w:gridCol w:w="1301"/>
        <w:gridCol w:w="5940"/>
      </w:tblGrid>
      <w:tr w:rsidR="00FD0E71" w14:paraId="6D9A5C54" w14:textId="77777777">
        <w:trPr>
          <w:trHeight w:val="536"/>
        </w:trPr>
        <w:tc>
          <w:tcPr>
            <w:tcW w:w="950" w:type="dxa"/>
            <w:tcBorders>
              <w:bottom w:val="single" w:sz="18" w:space="0" w:color="4F82BD"/>
            </w:tcBorders>
          </w:tcPr>
          <w:p w14:paraId="6D9A5C4A" w14:textId="77777777" w:rsidR="00FD0E71" w:rsidRDefault="00E623C3">
            <w:pPr>
              <w:pStyle w:val="TableParagraph"/>
              <w:spacing w:line="268" w:lineRule="exact"/>
              <w:ind w:right="2"/>
              <w:rPr>
                <w:b/>
              </w:rPr>
            </w:pPr>
            <w:r>
              <w:rPr>
                <w:b/>
                <w:spacing w:val="-2"/>
              </w:rPr>
              <w:lastRenderedPageBreak/>
              <w:t>Method</w:t>
            </w:r>
          </w:p>
          <w:p w14:paraId="6D9A5C4B" w14:textId="77777777" w:rsidR="00FD0E71" w:rsidRDefault="00E623C3">
            <w:pPr>
              <w:pStyle w:val="TableParagraph"/>
              <w:spacing w:line="249" w:lineRule="exact"/>
              <w:ind w:right="2"/>
              <w:rPr>
                <w:b/>
              </w:rPr>
            </w:pPr>
            <w:r>
              <w:rPr>
                <w:b/>
                <w:spacing w:val="-4"/>
              </w:rPr>
              <w:t>Code</w:t>
            </w:r>
          </w:p>
        </w:tc>
        <w:tc>
          <w:tcPr>
            <w:tcW w:w="1135" w:type="dxa"/>
            <w:tcBorders>
              <w:bottom w:val="single" w:sz="18" w:space="0" w:color="4F82BD"/>
            </w:tcBorders>
          </w:tcPr>
          <w:p w14:paraId="6D9A5C4C" w14:textId="77777777" w:rsidR="00FD0E71" w:rsidRDefault="00FD0E71">
            <w:pPr>
              <w:pStyle w:val="TableParagraph"/>
              <w:spacing w:before="14"/>
              <w:ind w:left="0"/>
              <w:jc w:val="left"/>
              <w:rPr>
                <w:rFonts w:ascii="Times New Roman"/>
              </w:rPr>
            </w:pPr>
          </w:p>
          <w:p w14:paraId="6D9A5C4D" w14:textId="77777777" w:rsidR="00FD0E71" w:rsidRDefault="00E623C3">
            <w:pPr>
              <w:pStyle w:val="TableParagraph"/>
              <w:spacing w:line="249" w:lineRule="exact"/>
              <w:ind w:left="22" w:right="4"/>
              <w:rPr>
                <w:b/>
              </w:rPr>
            </w:pPr>
            <w:r>
              <w:rPr>
                <w:b/>
                <w:spacing w:val="-2"/>
              </w:rPr>
              <w:t>Analyte</w:t>
            </w:r>
          </w:p>
        </w:tc>
        <w:tc>
          <w:tcPr>
            <w:tcW w:w="949" w:type="dxa"/>
            <w:tcBorders>
              <w:bottom w:val="single" w:sz="18" w:space="0" w:color="4F82BD"/>
            </w:tcBorders>
          </w:tcPr>
          <w:p w14:paraId="6D9A5C4E" w14:textId="77777777" w:rsidR="00FD0E71" w:rsidRDefault="00E623C3">
            <w:pPr>
              <w:pStyle w:val="TableParagraph"/>
              <w:spacing w:line="268" w:lineRule="exact"/>
              <w:ind w:left="108"/>
              <w:jc w:val="left"/>
              <w:rPr>
                <w:b/>
              </w:rPr>
            </w:pPr>
            <w:r>
              <w:rPr>
                <w:b/>
                <w:spacing w:val="-2"/>
              </w:rPr>
              <w:t>Method</w:t>
            </w:r>
          </w:p>
          <w:p w14:paraId="6D9A5C4F" w14:textId="77777777" w:rsidR="00FD0E71" w:rsidRDefault="00E623C3">
            <w:pPr>
              <w:pStyle w:val="TableParagraph"/>
              <w:spacing w:line="249" w:lineRule="exact"/>
              <w:ind w:left="188"/>
              <w:jc w:val="left"/>
              <w:rPr>
                <w:b/>
              </w:rPr>
            </w:pPr>
            <w:r>
              <w:rPr>
                <w:b/>
                <w:spacing w:val="-2"/>
              </w:rPr>
              <w:t>Group</w:t>
            </w:r>
          </w:p>
        </w:tc>
        <w:tc>
          <w:tcPr>
            <w:tcW w:w="1301" w:type="dxa"/>
            <w:tcBorders>
              <w:bottom w:val="single" w:sz="18" w:space="0" w:color="4F82BD"/>
            </w:tcBorders>
          </w:tcPr>
          <w:p w14:paraId="6D9A5C50" w14:textId="77777777" w:rsidR="00FD0E71" w:rsidRDefault="00E623C3">
            <w:pPr>
              <w:pStyle w:val="TableParagraph"/>
              <w:spacing w:line="268" w:lineRule="exact"/>
              <w:rPr>
                <w:b/>
              </w:rPr>
            </w:pPr>
            <w:r>
              <w:rPr>
                <w:b/>
              </w:rPr>
              <w:t>Conc.</w:t>
            </w:r>
            <w:r>
              <w:rPr>
                <w:b/>
                <w:spacing w:val="-11"/>
              </w:rPr>
              <w:t xml:space="preserve"> </w:t>
            </w:r>
            <w:r>
              <w:rPr>
                <w:b/>
                <w:spacing w:val="-2"/>
              </w:rPr>
              <w:t>Basis</w:t>
            </w:r>
          </w:p>
          <w:p w14:paraId="6D9A5C51" w14:textId="77777777" w:rsidR="00FD0E71" w:rsidRDefault="00E623C3">
            <w:pPr>
              <w:pStyle w:val="TableParagraph"/>
              <w:spacing w:line="249" w:lineRule="exact"/>
              <w:ind w:right="1"/>
              <w:rPr>
                <w:b/>
              </w:rPr>
            </w:pPr>
            <w:r>
              <w:rPr>
                <w:b/>
              </w:rPr>
              <w:t>(%</w:t>
            </w:r>
            <w:r>
              <w:rPr>
                <w:b/>
                <w:spacing w:val="-3"/>
              </w:rPr>
              <w:t xml:space="preserve"> </w:t>
            </w:r>
            <w:r>
              <w:rPr>
                <w:b/>
                <w:spacing w:val="-4"/>
              </w:rPr>
              <w:t>w/w)</w:t>
            </w:r>
          </w:p>
        </w:tc>
        <w:tc>
          <w:tcPr>
            <w:tcW w:w="5940" w:type="dxa"/>
            <w:tcBorders>
              <w:bottom w:val="single" w:sz="18" w:space="0" w:color="4F82BD"/>
            </w:tcBorders>
          </w:tcPr>
          <w:p w14:paraId="6D9A5C52" w14:textId="77777777" w:rsidR="00FD0E71" w:rsidRDefault="00FD0E71">
            <w:pPr>
              <w:pStyle w:val="TableParagraph"/>
              <w:spacing w:before="14"/>
              <w:ind w:left="0"/>
              <w:jc w:val="left"/>
              <w:rPr>
                <w:rFonts w:ascii="Times New Roman"/>
              </w:rPr>
            </w:pPr>
          </w:p>
          <w:p w14:paraId="6D9A5C53" w14:textId="77777777" w:rsidR="00FD0E71" w:rsidRDefault="00E623C3">
            <w:pPr>
              <w:pStyle w:val="TableParagraph"/>
              <w:spacing w:line="249" w:lineRule="exact"/>
              <w:ind w:left="18"/>
              <w:rPr>
                <w:b/>
              </w:rPr>
            </w:pPr>
            <w:r>
              <w:rPr>
                <w:b/>
              </w:rPr>
              <w:t>Method;</w:t>
            </w:r>
            <w:r>
              <w:rPr>
                <w:b/>
                <w:spacing w:val="-9"/>
              </w:rPr>
              <w:t xml:space="preserve"> </w:t>
            </w:r>
            <w:r>
              <w:rPr>
                <w:b/>
                <w:spacing w:val="-2"/>
              </w:rPr>
              <w:t>Description</w:t>
            </w:r>
          </w:p>
        </w:tc>
      </w:tr>
      <w:tr w:rsidR="00FD0E71" w14:paraId="6D9A5C5A" w14:textId="77777777">
        <w:trPr>
          <w:trHeight w:val="330"/>
        </w:trPr>
        <w:tc>
          <w:tcPr>
            <w:tcW w:w="950" w:type="dxa"/>
            <w:tcBorders>
              <w:top w:val="single" w:sz="18" w:space="0" w:color="4F82BD"/>
            </w:tcBorders>
          </w:tcPr>
          <w:p w14:paraId="6D9A5C55" w14:textId="77777777" w:rsidR="00FD0E71" w:rsidRDefault="00E623C3">
            <w:pPr>
              <w:pStyle w:val="TableParagraph"/>
              <w:rPr>
                <w:b/>
              </w:rPr>
            </w:pPr>
            <w:r>
              <w:rPr>
                <w:b/>
                <w:spacing w:val="-2"/>
              </w:rPr>
              <w:t>005.99</w:t>
            </w:r>
          </w:p>
        </w:tc>
        <w:tc>
          <w:tcPr>
            <w:tcW w:w="1135" w:type="dxa"/>
            <w:tcBorders>
              <w:top w:val="single" w:sz="18" w:space="0" w:color="4F82BD"/>
            </w:tcBorders>
          </w:tcPr>
          <w:p w14:paraId="6D9A5C56" w14:textId="77777777" w:rsidR="00FD0E71" w:rsidRDefault="00E623C3">
            <w:pPr>
              <w:pStyle w:val="TableParagraph"/>
              <w:ind w:left="22" w:right="1"/>
            </w:pPr>
            <w:r>
              <w:rPr>
                <w:spacing w:val="-5"/>
              </w:rPr>
              <w:t>CBN</w:t>
            </w:r>
          </w:p>
        </w:tc>
        <w:tc>
          <w:tcPr>
            <w:tcW w:w="949" w:type="dxa"/>
            <w:tcBorders>
              <w:top w:val="single" w:sz="18" w:space="0" w:color="4F82BD"/>
            </w:tcBorders>
          </w:tcPr>
          <w:p w14:paraId="6D9A5C57" w14:textId="77777777" w:rsidR="00FD0E71" w:rsidRDefault="00E623C3">
            <w:pPr>
              <w:pStyle w:val="TableParagraph"/>
              <w:ind w:left="20" w:right="1"/>
            </w:pPr>
            <w:r>
              <w:rPr>
                <w:spacing w:val="-4"/>
              </w:rPr>
              <w:t>none</w:t>
            </w:r>
          </w:p>
        </w:tc>
        <w:tc>
          <w:tcPr>
            <w:tcW w:w="1301" w:type="dxa"/>
            <w:tcBorders>
              <w:top w:val="single" w:sz="18" w:space="0" w:color="4F82BD"/>
            </w:tcBorders>
          </w:tcPr>
          <w:p w14:paraId="6D9A5C58" w14:textId="77777777" w:rsidR="00FD0E71" w:rsidRDefault="00E623C3">
            <w:pPr>
              <w:pStyle w:val="TableParagraph"/>
              <w:ind w:right="2"/>
            </w:pPr>
            <w:r>
              <w:t>as</w:t>
            </w:r>
            <w:r>
              <w:rPr>
                <w:spacing w:val="-3"/>
              </w:rPr>
              <w:t xml:space="preserve"> </w:t>
            </w:r>
            <w:r>
              <w:rPr>
                <w:spacing w:val="-2"/>
              </w:rPr>
              <w:t>received</w:t>
            </w:r>
          </w:p>
        </w:tc>
        <w:tc>
          <w:tcPr>
            <w:tcW w:w="5940" w:type="dxa"/>
            <w:tcBorders>
              <w:top w:val="single" w:sz="18" w:space="0" w:color="4F82BD"/>
            </w:tcBorders>
          </w:tcPr>
          <w:p w14:paraId="6D9A5C59" w14:textId="77777777" w:rsidR="00FD0E71" w:rsidRDefault="00E623C3">
            <w:pPr>
              <w:pStyle w:val="TableParagraph"/>
              <w:ind w:left="108"/>
              <w:jc w:val="left"/>
            </w:pPr>
            <w:r>
              <w:rPr>
                <w:spacing w:val="-2"/>
              </w:rPr>
              <w:t>Other;</w:t>
            </w:r>
          </w:p>
        </w:tc>
      </w:tr>
      <w:tr w:rsidR="00FD0E71" w14:paraId="6D9A5C61" w14:textId="77777777">
        <w:trPr>
          <w:trHeight w:val="536"/>
        </w:trPr>
        <w:tc>
          <w:tcPr>
            <w:tcW w:w="950" w:type="dxa"/>
            <w:shd w:val="clear" w:color="auto" w:fill="D3DFEE"/>
          </w:tcPr>
          <w:p w14:paraId="6D9A5C5B" w14:textId="77777777" w:rsidR="00FD0E71" w:rsidRDefault="00E623C3">
            <w:pPr>
              <w:pStyle w:val="TableParagraph"/>
              <w:spacing w:line="267" w:lineRule="exact"/>
              <w:rPr>
                <w:b/>
              </w:rPr>
            </w:pPr>
            <w:r>
              <w:rPr>
                <w:b/>
                <w:spacing w:val="-2"/>
              </w:rPr>
              <w:t>006.01</w:t>
            </w:r>
          </w:p>
        </w:tc>
        <w:tc>
          <w:tcPr>
            <w:tcW w:w="1135" w:type="dxa"/>
            <w:shd w:val="clear" w:color="auto" w:fill="D3DFEE"/>
          </w:tcPr>
          <w:p w14:paraId="6D9A5C5C" w14:textId="77777777" w:rsidR="00FD0E71" w:rsidRDefault="00E623C3">
            <w:pPr>
              <w:pStyle w:val="TableParagraph"/>
              <w:spacing w:line="267" w:lineRule="exact"/>
              <w:ind w:left="22" w:right="5"/>
            </w:pPr>
            <w:r>
              <w:t>Total</w:t>
            </w:r>
            <w:r>
              <w:rPr>
                <w:spacing w:val="-6"/>
              </w:rPr>
              <w:t xml:space="preserve"> </w:t>
            </w:r>
            <w:r>
              <w:rPr>
                <w:spacing w:val="-5"/>
              </w:rPr>
              <w:t>∆9-</w:t>
            </w:r>
          </w:p>
          <w:p w14:paraId="6D9A5C5D"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C5E" w14:textId="77777777" w:rsidR="00FD0E71" w:rsidRDefault="00E623C3">
            <w:pPr>
              <w:pStyle w:val="TableParagraph"/>
              <w:spacing w:line="267" w:lineRule="exact"/>
              <w:ind w:left="20"/>
            </w:pPr>
            <w:r>
              <w:rPr>
                <w:spacing w:val="-5"/>
              </w:rPr>
              <w:t>LC</w:t>
            </w:r>
          </w:p>
        </w:tc>
        <w:tc>
          <w:tcPr>
            <w:tcW w:w="1301" w:type="dxa"/>
            <w:shd w:val="clear" w:color="auto" w:fill="D3DFEE"/>
          </w:tcPr>
          <w:p w14:paraId="6D9A5C5F"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60" w14:textId="77777777" w:rsidR="00FD0E71" w:rsidRDefault="00E623C3">
            <w:pPr>
              <w:pStyle w:val="TableParagraph"/>
              <w:spacing w:line="267" w:lineRule="exact"/>
              <w:ind w:left="108"/>
              <w:jc w:val="left"/>
            </w:pPr>
            <w:r>
              <w:t>AOAC</w:t>
            </w:r>
            <w:r>
              <w:rPr>
                <w:spacing w:val="-8"/>
              </w:rPr>
              <w:t xml:space="preserve"> </w:t>
            </w:r>
            <w:r>
              <w:t>2018.10;</w:t>
            </w:r>
            <w:r>
              <w:rPr>
                <w:spacing w:val="-9"/>
              </w:rPr>
              <w:t xml:space="preserve"> </w:t>
            </w:r>
            <w:r>
              <w:t>LC,</w:t>
            </w:r>
            <w:r>
              <w:rPr>
                <w:spacing w:val="-8"/>
              </w:rPr>
              <w:t xml:space="preserve"> </w:t>
            </w:r>
            <w:r>
              <w:t>UV</w:t>
            </w:r>
            <w:r>
              <w:rPr>
                <w:spacing w:val="-8"/>
              </w:rPr>
              <w:t xml:space="preserve"> </w:t>
            </w:r>
            <w:r>
              <w:t>detection,</w:t>
            </w:r>
            <w:r>
              <w:rPr>
                <w:spacing w:val="-8"/>
              </w:rPr>
              <w:t xml:space="preserve"> </w:t>
            </w:r>
            <w:r>
              <w:t>%∆9-THC+(%∆9-THCA</w:t>
            </w:r>
            <w:r>
              <w:rPr>
                <w:spacing w:val="-9"/>
              </w:rPr>
              <w:t xml:space="preserve"> </w:t>
            </w:r>
            <w:r>
              <w:t>x</w:t>
            </w:r>
            <w:r>
              <w:rPr>
                <w:spacing w:val="-8"/>
              </w:rPr>
              <w:t xml:space="preserve"> </w:t>
            </w:r>
            <w:r>
              <w:rPr>
                <w:spacing w:val="-2"/>
              </w:rPr>
              <w:t>0.877)</w:t>
            </w:r>
          </w:p>
        </w:tc>
      </w:tr>
      <w:tr w:rsidR="00FD0E71" w14:paraId="6D9A5C69" w14:textId="77777777">
        <w:trPr>
          <w:trHeight w:val="536"/>
        </w:trPr>
        <w:tc>
          <w:tcPr>
            <w:tcW w:w="950" w:type="dxa"/>
          </w:tcPr>
          <w:p w14:paraId="6D9A5C62" w14:textId="77777777" w:rsidR="00FD0E71" w:rsidRDefault="00E623C3">
            <w:pPr>
              <w:pStyle w:val="TableParagraph"/>
              <w:rPr>
                <w:b/>
              </w:rPr>
            </w:pPr>
            <w:r>
              <w:rPr>
                <w:b/>
                <w:spacing w:val="-2"/>
              </w:rPr>
              <w:t>006.02</w:t>
            </w:r>
          </w:p>
        </w:tc>
        <w:tc>
          <w:tcPr>
            <w:tcW w:w="1135" w:type="dxa"/>
          </w:tcPr>
          <w:p w14:paraId="6D9A5C63" w14:textId="77777777" w:rsidR="00FD0E71" w:rsidRDefault="00E623C3">
            <w:pPr>
              <w:pStyle w:val="TableParagraph"/>
              <w:spacing w:line="268" w:lineRule="exact"/>
              <w:ind w:left="22" w:right="5"/>
            </w:pPr>
            <w:r>
              <w:t>Total</w:t>
            </w:r>
            <w:r>
              <w:rPr>
                <w:spacing w:val="-6"/>
              </w:rPr>
              <w:t xml:space="preserve"> </w:t>
            </w:r>
            <w:r>
              <w:rPr>
                <w:spacing w:val="-5"/>
              </w:rPr>
              <w:t>∆9-</w:t>
            </w:r>
          </w:p>
          <w:p w14:paraId="6D9A5C64" w14:textId="77777777" w:rsidR="00FD0E71" w:rsidRDefault="00E623C3">
            <w:pPr>
              <w:pStyle w:val="TableParagraph"/>
              <w:spacing w:line="249" w:lineRule="exact"/>
              <w:ind w:left="22" w:right="4"/>
            </w:pPr>
            <w:r>
              <w:rPr>
                <w:spacing w:val="-5"/>
              </w:rPr>
              <w:t>THC</w:t>
            </w:r>
          </w:p>
        </w:tc>
        <w:tc>
          <w:tcPr>
            <w:tcW w:w="949" w:type="dxa"/>
          </w:tcPr>
          <w:p w14:paraId="6D9A5C65" w14:textId="77777777" w:rsidR="00FD0E71" w:rsidRDefault="00E623C3">
            <w:pPr>
              <w:pStyle w:val="TableParagraph"/>
              <w:ind w:left="20"/>
            </w:pPr>
            <w:r>
              <w:rPr>
                <w:spacing w:val="-5"/>
              </w:rPr>
              <w:t>LC</w:t>
            </w:r>
          </w:p>
        </w:tc>
        <w:tc>
          <w:tcPr>
            <w:tcW w:w="1301" w:type="dxa"/>
          </w:tcPr>
          <w:p w14:paraId="6D9A5C66" w14:textId="77777777" w:rsidR="00FD0E71" w:rsidRDefault="00E623C3">
            <w:pPr>
              <w:pStyle w:val="TableParagraph"/>
              <w:ind w:right="2"/>
            </w:pPr>
            <w:r>
              <w:t>as</w:t>
            </w:r>
            <w:r>
              <w:rPr>
                <w:spacing w:val="-3"/>
              </w:rPr>
              <w:t xml:space="preserve"> </w:t>
            </w:r>
            <w:r>
              <w:rPr>
                <w:spacing w:val="-2"/>
              </w:rPr>
              <w:t>received</w:t>
            </w:r>
          </w:p>
        </w:tc>
        <w:tc>
          <w:tcPr>
            <w:tcW w:w="5940" w:type="dxa"/>
          </w:tcPr>
          <w:p w14:paraId="6D9A5C67" w14:textId="77777777" w:rsidR="00FD0E71" w:rsidRDefault="00E623C3">
            <w:pPr>
              <w:pStyle w:val="TableParagraph"/>
              <w:spacing w:line="268" w:lineRule="exact"/>
              <w:ind w:left="108"/>
              <w:jc w:val="left"/>
            </w:pPr>
            <w:r>
              <w:t>AOAC</w:t>
            </w:r>
            <w:r>
              <w:rPr>
                <w:spacing w:val="-7"/>
              </w:rPr>
              <w:t xml:space="preserve"> </w:t>
            </w:r>
            <w:r>
              <w:t>2018.11,</w:t>
            </w:r>
            <w:r>
              <w:rPr>
                <w:spacing w:val="-6"/>
              </w:rPr>
              <w:t xml:space="preserve"> </w:t>
            </w:r>
            <w:r>
              <w:t>diode</w:t>
            </w:r>
            <w:r>
              <w:rPr>
                <w:spacing w:val="-8"/>
              </w:rPr>
              <w:t xml:space="preserve"> </w:t>
            </w:r>
            <w:r>
              <w:t>array;</w:t>
            </w:r>
            <w:r>
              <w:rPr>
                <w:spacing w:val="-7"/>
              </w:rPr>
              <w:t xml:space="preserve"> </w:t>
            </w:r>
            <w:r>
              <w:t>LC,</w:t>
            </w:r>
            <w:r>
              <w:rPr>
                <w:spacing w:val="-7"/>
              </w:rPr>
              <w:t xml:space="preserve"> </w:t>
            </w:r>
            <w:r>
              <w:t>UV</w:t>
            </w:r>
            <w:r>
              <w:rPr>
                <w:spacing w:val="-6"/>
              </w:rPr>
              <w:t xml:space="preserve"> </w:t>
            </w:r>
            <w:r>
              <w:t>diode</w:t>
            </w:r>
            <w:r>
              <w:rPr>
                <w:spacing w:val="-7"/>
              </w:rPr>
              <w:t xml:space="preserve"> </w:t>
            </w:r>
            <w:r>
              <w:t>array</w:t>
            </w:r>
            <w:r>
              <w:rPr>
                <w:spacing w:val="-7"/>
              </w:rPr>
              <w:t xml:space="preserve"> </w:t>
            </w:r>
            <w:r>
              <w:t>detection,</w:t>
            </w:r>
            <w:r>
              <w:rPr>
                <w:spacing w:val="-7"/>
              </w:rPr>
              <w:t xml:space="preserve"> </w:t>
            </w:r>
            <w:r>
              <w:rPr>
                <w:spacing w:val="-4"/>
              </w:rPr>
              <w:t>%∆9-</w:t>
            </w:r>
          </w:p>
          <w:p w14:paraId="6D9A5C68" w14:textId="77777777" w:rsidR="00FD0E71" w:rsidRDefault="00E623C3">
            <w:pPr>
              <w:pStyle w:val="TableParagraph"/>
              <w:spacing w:line="249" w:lineRule="exact"/>
              <w:ind w:left="108"/>
              <w:jc w:val="left"/>
            </w:pPr>
            <w:r>
              <w:t>THC+(%∆9-THCA</w:t>
            </w:r>
            <w:r>
              <w:rPr>
                <w:spacing w:val="-12"/>
              </w:rPr>
              <w:t xml:space="preserve"> </w:t>
            </w:r>
            <w:r>
              <w:t>x</w:t>
            </w:r>
            <w:r>
              <w:rPr>
                <w:spacing w:val="-12"/>
              </w:rPr>
              <w:t xml:space="preserve"> </w:t>
            </w:r>
            <w:r>
              <w:rPr>
                <w:spacing w:val="-2"/>
              </w:rPr>
              <w:t>0.877)</w:t>
            </w:r>
          </w:p>
        </w:tc>
      </w:tr>
      <w:tr w:rsidR="00FD0E71" w14:paraId="6D9A5C70" w14:textId="77777777">
        <w:trPr>
          <w:trHeight w:val="538"/>
        </w:trPr>
        <w:tc>
          <w:tcPr>
            <w:tcW w:w="950" w:type="dxa"/>
            <w:shd w:val="clear" w:color="auto" w:fill="D3DFEE"/>
          </w:tcPr>
          <w:p w14:paraId="6D9A5C6A" w14:textId="77777777" w:rsidR="00FD0E71" w:rsidRDefault="00E623C3">
            <w:pPr>
              <w:pStyle w:val="TableParagraph"/>
              <w:rPr>
                <w:b/>
              </w:rPr>
            </w:pPr>
            <w:r>
              <w:rPr>
                <w:b/>
                <w:spacing w:val="-2"/>
              </w:rPr>
              <w:t>006.03</w:t>
            </w:r>
          </w:p>
        </w:tc>
        <w:tc>
          <w:tcPr>
            <w:tcW w:w="1135" w:type="dxa"/>
            <w:shd w:val="clear" w:color="auto" w:fill="D3DFEE"/>
          </w:tcPr>
          <w:p w14:paraId="6D9A5C6B" w14:textId="77777777" w:rsidR="00FD0E71" w:rsidRDefault="00E623C3">
            <w:pPr>
              <w:pStyle w:val="TableParagraph"/>
              <w:ind w:left="22" w:right="5"/>
            </w:pPr>
            <w:r>
              <w:t>Total</w:t>
            </w:r>
            <w:r>
              <w:rPr>
                <w:spacing w:val="-6"/>
              </w:rPr>
              <w:t xml:space="preserve"> </w:t>
            </w:r>
            <w:r>
              <w:rPr>
                <w:spacing w:val="-5"/>
              </w:rPr>
              <w:t>∆9-</w:t>
            </w:r>
          </w:p>
          <w:p w14:paraId="6D9A5C6C"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C6D" w14:textId="77777777" w:rsidR="00FD0E71" w:rsidRDefault="00E623C3">
            <w:pPr>
              <w:pStyle w:val="TableParagraph"/>
              <w:ind w:left="20"/>
            </w:pPr>
            <w:r>
              <w:rPr>
                <w:spacing w:val="-5"/>
              </w:rPr>
              <w:t>LC</w:t>
            </w:r>
          </w:p>
        </w:tc>
        <w:tc>
          <w:tcPr>
            <w:tcW w:w="1301" w:type="dxa"/>
            <w:shd w:val="clear" w:color="auto" w:fill="D3DFEE"/>
          </w:tcPr>
          <w:p w14:paraId="6D9A5C6E"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6F" w14:textId="77777777" w:rsidR="00FD0E71" w:rsidRDefault="00E623C3">
            <w:pPr>
              <w:pStyle w:val="TableParagraph"/>
              <w:spacing w:line="270" w:lineRule="atLeast"/>
              <w:ind w:left="108" w:right="705"/>
              <w:jc w:val="left"/>
            </w:pPr>
            <w:r>
              <w:t>AOAC</w:t>
            </w:r>
            <w:r>
              <w:rPr>
                <w:spacing w:val="-5"/>
              </w:rPr>
              <w:t xml:space="preserve"> </w:t>
            </w:r>
            <w:r>
              <w:t>2018.11,</w:t>
            </w:r>
            <w:r>
              <w:rPr>
                <w:spacing w:val="-6"/>
              </w:rPr>
              <w:t xml:space="preserve"> </w:t>
            </w:r>
            <w:r>
              <w:t>mass</w:t>
            </w:r>
            <w:r>
              <w:rPr>
                <w:spacing w:val="-6"/>
              </w:rPr>
              <w:t xml:space="preserve"> </w:t>
            </w:r>
            <w:r>
              <w:t>spec;</w:t>
            </w:r>
            <w:r>
              <w:rPr>
                <w:spacing w:val="-5"/>
              </w:rPr>
              <w:t xml:space="preserve"> </w:t>
            </w:r>
            <w:r>
              <w:t>LC,</w:t>
            </w:r>
            <w:r>
              <w:rPr>
                <w:spacing w:val="-6"/>
              </w:rPr>
              <w:t xml:space="preserve"> </w:t>
            </w:r>
            <w:r>
              <w:t>mass</w:t>
            </w:r>
            <w:r>
              <w:rPr>
                <w:spacing w:val="-6"/>
              </w:rPr>
              <w:t xml:space="preserve"> </w:t>
            </w:r>
            <w:r>
              <w:t>spec</w:t>
            </w:r>
            <w:r>
              <w:rPr>
                <w:spacing w:val="-6"/>
              </w:rPr>
              <w:t xml:space="preserve"> </w:t>
            </w:r>
            <w:r>
              <w:t>detection,</w:t>
            </w:r>
            <w:r>
              <w:rPr>
                <w:spacing w:val="-5"/>
              </w:rPr>
              <w:t xml:space="preserve"> </w:t>
            </w:r>
            <w:r>
              <w:t>%∆9-THC+(%∆9-THCA x 0.877)</w:t>
            </w:r>
          </w:p>
        </w:tc>
      </w:tr>
      <w:tr w:rsidR="00FD0E71" w14:paraId="6D9A5C78" w14:textId="77777777">
        <w:trPr>
          <w:trHeight w:val="534"/>
        </w:trPr>
        <w:tc>
          <w:tcPr>
            <w:tcW w:w="950" w:type="dxa"/>
          </w:tcPr>
          <w:p w14:paraId="6D9A5C71" w14:textId="77777777" w:rsidR="00FD0E71" w:rsidRDefault="00E623C3">
            <w:pPr>
              <w:pStyle w:val="TableParagraph"/>
              <w:spacing w:line="265" w:lineRule="exact"/>
              <w:rPr>
                <w:b/>
              </w:rPr>
            </w:pPr>
            <w:r>
              <w:rPr>
                <w:b/>
                <w:spacing w:val="-2"/>
              </w:rPr>
              <w:t>006.10</w:t>
            </w:r>
          </w:p>
        </w:tc>
        <w:tc>
          <w:tcPr>
            <w:tcW w:w="1135" w:type="dxa"/>
          </w:tcPr>
          <w:p w14:paraId="6D9A5C72" w14:textId="77777777" w:rsidR="00FD0E71" w:rsidRDefault="00E623C3">
            <w:pPr>
              <w:pStyle w:val="TableParagraph"/>
              <w:spacing w:line="265" w:lineRule="exact"/>
              <w:ind w:left="22" w:right="5"/>
            </w:pPr>
            <w:r>
              <w:t>Total</w:t>
            </w:r>
            <w:r>
              <w:rPr>
                <w:spacing w:val="-6"/>
              </w:rPr>
              <w:t xml:space="preserve"> </w:t>
            </w:r>
            <w:r>
              <w:rPr>
                <w:spacing w:val="-5"/>
              </w:rPr>
              <w:t>∆9-</w:t>
            </w:r>
          </w:p>
          <w:p w14:paraId="6D9A5C73" w14:textId="77777777" w:rsidR="00FD0E71" w:rsidRDefault="00E623C3">
            <w:pPr>
              <w:pStyle w:val="TableParagraph"/>
              <w:spacing w:line="249" w:lineRule="exact"/>
              <w:ind w:left="22" w:right="4"/>
            </w:pPr>
            <w:r>
              <w:rPr>
                <w:spacing w:val="-5"/>
              </w:rPr>
              <w:t>THC</w:t>
            </w:r>
          </w:p>
        </w:tc>
        <w:tc>
          <w:tcPr>
            <w:tcW w:w="949" w:type="dxa"/>
          </w:tcPr>
          <w:p w14:paraId="6D9A5C74" w14:textId="77777777" w:rsidR="00FD0E71" w:rsidRDefault="00E623C3">
            <w:pPr>
              <w:pStyle w:val="TableParagraph"/>
              <w:spacing w:line="265" w:lineRule="exact"/>
              <w:ind w:left="20"/>
            </w:pPr>
            <w:r>
              <w:rPr>
                <w:spacing w:val="-5"/>
              </w:rPr>
              <w:t>LC</w:t>
            </w:r>
          </w:p>
        </w:tc>
        <w:tc>
          <w:tcPr>
            <w:tcW w:w="1301" w:type="dxa"/>
          </w:tcPr>
          <w:p w14:paraId="6D9A5C75" w14:textId="77777777" w:rsidR="00FD0E71" w:rsidRDefault="00E623C3">
            <w:pPr>
              <w:pStyle w:val="TableParagraph"/>
              <w:spacing w:line="265" w:lineRule="exact"/>
              <w:ind w:right="2"/>
            </w:pPr>
            <w:r>
              <w:t>as</w:t>
            </w:r>
            <w:r>
              <w:rPr>
                <w:spacing w:val="-3"/>
              </w:rPr>
              <w:t xml:space="preserve"> </w:t>
            </w:r>
            <w:r>
              <w:rPr>
                <w:spacing w:val="-2"/>
              </w:rPr>
              <w:t>received</w:t>
            </w:r>
          </w:p>
        </w:tc>
        <w:tc>
          <w:tcPr>
            <w:tcW w:w="5940" w:type="dxa"/>
          </w:tcPr>
          <w:p w14:paraId="6D9A5C76" w14:textId="77777777" w:rsidR="00FD0E71" w:rsidRDefault="00E623C3">
            <w:pPr>
              <w:pStyle w:val="TableParagraph"/>
              <w:spacing w:line="265" w:lineRule="exact"/>
              <w:ind w:left="108"/>
              <w:jc w:val="left"/>
            </w:pPr>
            <w:r>
              <w:t>LC-UV,</w:t>
            </w:r>
            <w:r>
              <w:rPr>
                <w:spacing w:val="-11"/>
              </w:rPr>
              <w:t xml:space="preserve"> </w:t>
            </w:r>
            <w:r>
              <w:t>other;</w:t>
            </w:r>
            <w:r>
              <w:rPr>
                <w:spacing w:val="-9"/>
              </w:rPr>
              <w:t xml:space="preserve"> </w:t>
            </w:r>
            <w:r>
              <w:t>other</w:t>
            </w:r>
            <w:r>
              <w:rPr>
                <w:spacing w:val="-11"/>
              </w:rPr>
              <w:t xml:space="preserve"> </w:t>
            </w:r>
            <w:r>
              <w:t>LC,</w:t>
            </w:r>
            <w:r>
              <w:rPr>
                <w:spacing w:val="-9"/>
              </w:rPr>
              <w:t xml:space="preserve"> </w:t>
            </w:r>
            <w:r>
              <w:t>UV</w:t>
            </w:r>
            <w:r>
              <w:rPr>
                <w:spacing w:val="-8"/>
              </w:rPr>
              <w:t xml:space="preserve"> </w:t>
            </w:r>
            <w:r>
              <w:t>detection,</w:t>
            </w:r>
            <w:r>
              <w:rPr>
                <w:spacing w:val="-10"/>
              </w:rPr>
              <w:t xml:space="preserve"> </w:t>
            </w:r>
            <w:r>
              <w:t>%∆9-THC+(%∆9-THCA</w:t>
            </w:r>
            <w:r>
              <w:rPr>
                <w:spacing w:val="-11"/>
              </w:rPr>
              <w:t xml:space="preserve"> </w:t>
            </w:r>
            <w:r>
              <w:rPr>
                <w:spacing w:val="-10"/>
              </w:rPr>
              <w:t>x</w:t>
            </w:r>
          </w:p>
          <w:p w14:paraId="6D9A5C77" w14:textId="77777777" w:rsidR="00FD0E71" w:rsidRDefault="00E623C3">
            <w:pPr>
              <w:pStyle w:val="TableParagraph"/>
              <w:spacing w:line="249" w:lineRule="exact"/>
              <w:ind w:left="108"/>
              <w:jc w:val="left"/>
            </w:pPr>
            <w:r>
              <w:rPr>
                <w:spacing w:val="-2"/>
              </w:rPr>
              <w:t>0.877)</w:t>
            </w:r>
          </w:p>
        </w:tc>
      </w:tr>
      <w:tr w:rsidR="00FD0E71" w14:paraId="6D9A5C80" w14:textId="77777777">
        <w:trPr>
          <w:trHeight w:val="536"/>
        </w:trPr>
        <w:tc>
          <w:tcPr>
            <w:tcW w:w="950" w:type="dxa"/>
            <w:shd w:val="clear" w:color="auto" w:fill="D3DFEE"/>
          </w:tcPr>
          <w:p w14:paraId="6D9A5C79" w14:textId="77777777" w:rsidR="00FD0E71" w:rsidRDefault="00E623C3">
            <w:pPr>
              <w:pStyle w:val="TableParagraph"/>
              <w:spacing w:line="267" w:lineRule="exact"/>
              <w:rPr>
                <w:b/>
              </w:rPr>
            </w:pPr>
            <w:r>
              <w:rPr>
                <w:b/>
                <w:spacing w:val="-2"/>
              </w:rPr>
              <w:t>006.30</w:t>
            </w:r>
          </w:p>
        </w:tc>
        <w:tc>
          <w:tcPr>
            <w:tcW w:w="1135" w:type="dxa"/>
            <w:shd w:val="clear" w:color="auto" w:fill="D3DFEE"/>
          </w:tcPr>
          <w:p w14:paraId="6D9A5C7A" w14:textId="77777777" w:rsidR="00FD0E71" w:rsidRDefault="00E623C3">
            <w:pPr>
              <w:pStyle w:val="TableParagraph"/>
              <w:spacing w:line="267" w:lineRule="exact"/>
              <w:ind w:left="22" w:right="5"/>
            </w:pPr>
            <w:r>
              <w:t>Total</w:t>
            </w:r>
            <w:r>
              <w:rPr>
                <w:spacing w:val="-6"/>
              </w:rPr>
              <w:t xml:space="preserve"> </w:t>
            </w:r>
            <w:r>
              <w:rPr>
                <w:spacing w:val="-5"/>
              </w:rPr>
              <w:t>∆9-</w:t>
            </w:r>
          </w:p>
          <w:p w14:paraId="6D9A5C7B"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C7C" w14:textId="77777777" w:rsidR="00FD0E71" w:rsidRDefault="00E623C3">
            <w:pPr>
              <w:pStyle w:val="TableParagraph"/>
              <w:spacing w:line="267" w:lineRule="exact"/>
              <w:ind w:left="20"/>
            </w:pPr>
            <w:r>
              <w:rPr>
                <w:spacing w:val="-5"/>
              </w:rPr>
              <w:t>LC</w:t>
            </w:r>
          </w:p>
        </w:tc>
        <w:tc>
          <w:tcPr>
            <w:tcW w:w="1301" w:type="dxa"/>
            <w:shd w:val="clear" w:color="auto" w:fill="D3DFEE"/>
          </w:tcPr>
          <w:p w14:paraId="6D9A5C7D"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7E" w14:textId="77777777" w:rsidR="00FD0E71" w:rsidRDefault="00E623C3">
            <w:pPr>
              <w:pStyle w:val="TableParagraph"/>
              <w:spacing w:line="267" w:lineRule="exact"/>
              <w:ind w:left="108"/>
              <w:jc w:val="left"/>
            </w:pPr>
            <w:r>
              <w:t>LC-MS,</w:t>
            </w:r>
            <w:r>
              <w:rPr>
                <w:spacing w:val="-8"/>
              </w:rPr>
              <w:t xml:space="preserve"> </w:t>
            </w:r>
            <w:r>
              <w:t>other;</w:t>
            </w:r>
            <w:r>
              <w:rPr>
                <w:spacing w:val="-7"/>
              </w:rPr>
              <w:t xml:space="preserve"> </w:t>
            </w:r>
            <w:r>
              <w:t>other</w:t>
            </w:r>
            <w:r>
              <w:rPr>
                <w:spacing w:val="-7"/>
              </w:rPr>
              <w:t xml:space="preserve"> </w:t>
            </w:r>
            <w:r>
              <w:t>LC,</w:t>
            </w:r>
            <w:r>
              <w:rPr>
                <w:spacing w:val="-7"/>
              </w:rPr>
              <w:t xml:space="preserve"> </w:t>
            </w:r>
            <w:r>
              <w:t>mass</w:t>
            </w:r>
            <w:r>
              <w:rPr>
                <w:spacing w:val="-7"/>
              </w:rPr>
              <w:t xml:space="preserve"> </w:t>
            </w:r>
            <w:r>
              <w:t>spec</w:t>
            </w:r>
            <w:r>
              <w:rPr>
                <w:spacing w:val="-8"/>
              </w:rPr>
              <w:t xml:space="preserve"> </w:t>
            </w:r>
            <w:r>
              <w:t>detection,</w:t>
            </w:r>
            <w:r>
              <w:rPr>
                <w:spacing w:val="-7"/>
              </w:rPr>
              <w:t xml:space="preserve"> </w:t>
            </w:r>
            <w:r>
              <w:t>%∆9-</w:t>
            </w:r>
            <w:r>
              <w:rPr>
                <w:spacing w:val="-2"/>
              </w:rPr>
              <w:t>THC+(%∆9-</w:t>
            </w:r>
          </w:p>
          <w:p w14:paraId="6D9A5C7F" w14:textId="77777777" w:rsidR="00FD0E71" w:rsidRDefault="00E623C3">
            <w:pPr>
              <w:pStyle w:val="TableParagraph"/>
              <w:spacing w:line="249" w:lineRule="exact"/>
              <w:ind w:left="108"/>
              <w:jc w:val="left"/>
            </w:pPr>
            <w:r>
              <w:t>THCA</w:t>
            </w:r>
            <w:r>
              <w:rPr>
                <w:spacing w:val="-4"/>
              </w:rPr>
              <w:t xml:space="preserve"> </w:t>
            </w:r>
            <w:r>
              <w:t>x</w:t>
            </w:r>
            <w:r>
              <w:rPr>
                <w:spacing w:val="-3"/>
              </w:rPr>
              <w:t xml:space="preserve"> </w:t>
            </w:r>
            <w:r>
              <w:rPr>
                <w:spacing w:val="-2"/>
              </w:rPr>
              <w:t>0.877)</w:t>
            </w:r>
          </w:p>
        </w:tc>
      </w:tr>
      <w:tr w:rsidR="00FD0E71" w14:paraId="6D9A5C87" w14:textId="77777777">
        <w:trPr>
          <w:trHeight w:val="536"/>
        </w:trPr>
        <w:tc>
          <w:tcPr>
            <w:tcW w:w="950" w:type="dxa"/>
          </w:tcPr>
          <w:p w14:paraId="6D9A5C81" w14:textId="77777777" w:rsidR="00FD0E71" w:rsidRDefault="00E623C3">
            <w:pPr>
              <w:pStyle w:val="TableParagraph"/>
              <w:rPr>
                <w:b/>
              </w:rPr>
            </w:pPr>
            <w:r>
              <w:rPr>
                <w:b/>
                <w:spacing w:val="-2"/>
              </w:rPr>
              <w:t>006.40</w:t>
            </w:r>
          </w:p>
        </w:tc>
        <w:tc>
          <w:tcPr>
            <w:tcW w:w="1135" w:type="dxa"/>
          </w:tcPr>
          <w:p w14:paraId="6D9A5C82" w14:textId="77777777" w:rsidR="00FD0E71" w:rsidRDefault="00E623C3">
            <w:pPr>
              <w:pStyle w:val="TableParagraph"/>
              <w:ind w:left="22" w:right="5"/>
            </w:pPr>
            <w:r>
              <w:t>Total</w:t>
            </w:r>
            <w:r>
              <w:rPr>
                <w:spacing w:val="-6"/>
              </w:rPr>
              <w:t xml:space="preserve"> </w:t>
            </w:r>
            <w:r>
              <w:rPr>
                <w:spacing w:val="-5"/>
              </w:rPr>
              <w:t>∆9-</w:t>
            </w:r>
          </w:p>
          <w:p w14:paraId="6D9A5C83" w14:textId="77777777" w:rsidR="00FD0E71" w:rsidRDefault="00E623C3">
            <w:pPr>
              <w:pStyle w:val="TableParagraph"/>
              <w:spacing w:line="248" w:lineRule="exact"/>
              <w:ind w:left="22" w:right="4"/>
            </w:pPr>
            <w:r>
              <w:rPr>
                <w:spacing w:val="-5"/>
              </w:rPr>
              <w:t>THC</w:t>
            </w:r>
          </w:p>
        </w:tc>
        <w:tc>
          <w:tcPr>
            <w:tcW w:w="949" w:type="dxa"/>
          </w:tcPr>
          <w:p w14:paraId="6D9A5C84" w14:textId="77777777" w:rsidR="00FD0E71" w:rsidRDefault="00E623C3">
            <w:pPr>
              <w:pStyle w:val="TableParagraph"/>
              <w:ind w:left="20" w:right="1"/>
            </w:pPr>
            <w:r>
              <w:rPr>
                <w:spacing w:val="-5"/>
              </w:rPr>
              <w:t>GC</w:t>
            </w:r>
          </w:p>
        </w:tc>
        <w:tc>
          <w:tcPr>
            <w:tcW w:w="1301" w:type="dxa"/>
          </w:tcPr>
          <w:p w14:paraId="6D9A5C85" w14:textId="77777777" w:rsidR="00FD0E71" w:rsidRDefault="00E623C3">
            <w:pPr>
              <w:pStyle w:val="TableParagraph"/>
              <w:ind w:right="2"/>
            </w:pPr>
            <w:r>
              <w:t>as</w:t>
            </w:r>
            <w:r>
              <w:rPr>
                <w:spacing w:val="-3"/>
              </w:rPr>
              <w:t xml:space="preserve"> </w:t>
            </w:r>
            <w:r>
              <w:rPr>
                <w:spacing w:val="-2"/>
              </w:rPr>
              <w:t>received</w:t>
            </w:r>
          </w:p>
        </w:tc>
        <w:tc>
          <w:tcPr>
            <w:tcW w:w="5940" w:type="dxa"/>
          </w:tcPr>
          <w:p w14:paraId="6D9A5C86" w14:textId="77777777" w:rsidR="00FD0E71" w:rsidRDefault="00E623C3">
            <w:pPr>
              <w:pStyle w:val="TableParagraph"/>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C8E" w14:textId="77777777">
        <w:trPr>
          <w:trHeight w:val="538"/>
        </w:trPr>
        <w:tc>
          <w:tcPr>
            <w:tcW w:w="950" w:type="dxa"/>
            <w:shd w:val="clear" w:color="auto" w:fill="D3DFEE"/>
          </w:tcPr>
          <w:p w14:paraId="6D9A5C88" w14:textId="77777777" w:rsidR="00FD0E71" w:rsidRDefault="00E623C3">
            <w:pPr>
              <w:pStyle w:val="TableParagraph"/>
              <w:rPr>
                <w:b/>
              </w:rPr>
            </w:pPr>
            <w:r>
              <w:rPr>
                <w:b/>
                <w:spacing w:val="-2"/>
              </w:rPr>
              <w:t>006.50</w:t>
            </w:r>
          </w:p>
        </w:tc>
        <w:tc>
          <w:tcPr>
            <w:tcW w:w="1135" w:type="dxa"/>
            <w:shd w:val="clear" w:color="auto" w:fill="D3DFEE"/>
          </w:tcPr>
          <w:p w14:paraId="6D9A5C89" w14:textId="77777777" w:rsidR="00FD0E71" w:rsidRDefault="00E623C3">
            <w:pPr>
              <w:pStyle w:val="TableParagraph"/>
              <w:ind w:left="22" w:right="5"/>
            </w:pPr>
            <w:r>
              <w:t>Total</w:t>
            </w:r>
            <w:r>
              <w:rPr>
                <w:spacing w:val="-6"/>
              </w:rPr>
              <w:t xml:space="preserve"> </w:t>
            </w:r>
            <w:r>
              <w:rPr>
                <w:spacing w:val="-5"/>
              </w:rPr>
              <w:t>∆9-</w:t>
            </w:r>
          </w:p>
          <w:p w14:paraId="6D9A5C8A"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C8B" w14:textId="77777777" w:rsidR="00FD0E71" w:rsidRDefault="00E623C3">
            <w:pPr>
              <w:pStyle w:val="TableParagraph"/>
              <w:ind w:left="20" w:right="1"/>
            </w:pPr>
            <w:r>
              <w:rPr>
                <w:spacing w:val="-5"/>
              </w:rPr>
              <w:t>GC</w:t>
            </w:r>
          </w:p>
        </w:tc>
        <w:tc>
          <w:tcPr>
            <w:tcW w:w="1301" w:type="dxa"/>
            <w:shd w:val="clear" w:color="auto" w:fill="D3DFEE"/>
          </w:tcPr>
          <w:p w14:paraId="6D9A5C8C" w14:textId="77777777" w:rsidR="00FD0E71" w:rsidRDefault="00E623C3">
            <w:pPr>
              <w:pStyle w:val="TableParagraph"/>
              <w:ind w:right="2"/>
            </w:pPr>
            <w:r>
              <w:t>as</w:t>
            </w:r>
            <w:r>
              <w:rPr>
                <w:spacing w:val="-3"/>
              </w:rPr>
              <w:t xml:space="preserve"> </w:t>
            </w:r>
            <w:r>
              <w:rPr>
                <w:spacing w:val="-2"/>
              </w:rPr>
              <w:t>received</w:t>
            </w:r>
          </w:p>
        </w:tc>
        <w:tc>
          <w:tcPr>
            <w:tcW w:w="5940" w:type="dxa"/>
            <w:shd w:val="clear" w:color="auto" w:fill="D3DFEE"/>
          </w:tcPr>
          <w:p w14:paraId="6D9A5C8D" w14:textId="77777777" w:rsidR="00FD0E71" w:rsidRDefault="00E623C3">
            <w:pPr>
              <w:pStyle w:val="TableParagraph"/>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r w:rsidR="00FD0E71" w14:paraId="6D9A5C95" w14:textId="77777777">
        <w:trPr>
          <w:trHeight w:val="536"/>
        </w:trPr>
        <w:tc>
          <w:tcPr>
            <w:tcW w:w="950" w:type="dxa"/>
          </w:tcPr>
          <w:p w14:paraId="6D9A5C8F" w14:textId="77777777" w:rsidR="00FD0E71" w:rsidRDefault="00E623C3">
            <w:pPr>
              <w:pStyle w:val="TableParagraph"/>
              <w:spacing w:line="267" w:lineRule="exact"/>
              <w:rPr>
                <w:b/>
              </w:rPr>
            </w:pPr>
            <w:r>
              <w:rPr>
                <w:b/>
                <w:spacing w:val="-2"/>
              </w:rPr>
              <w:t>006.99</w:t>
            </w:r>
          </w:p>
        </w:tc>
        <w:tc>
          <w:tcPr>
            <w:tcW w:w="1135" w:type="dxa"/>
          </w:tcPr>
          <w:p w14:paraId="6D9A5C90" w14:textId="77777777" w:rsidR="00FD0E71" w:rsidRDefault="00E623C3">
            <w:pPr>
              <w:pStyle w:val="TableParagraph"/>
              <w:spacing w:line="267" w:lineRule="exact"/>
              <w:ind w:left="22" w:right="5"/>
            </w:pPr>
            <w:r>
              <w:t>Total</w:t>
            </w:r>
            <w:r>
              <w:rPr>
                <w:spacing w:val="-6"/>
              </w:rPr>
              <w:t xml:space="preserve"> </w:t>
            </w:r>
            <w:r>
              <w:rPr>
                <w:spacing w:val="-5"/>
              </w:rPr>
              <w:t>∆9-</w:t>
            </w:r>
          </w:p>
          <w:p w14:paraId="6D9A5C91" w14:textId="77777777" w:rsidR="00FD0E71" w:rsidRDefault="00E623C3">
            <w:pPr>
              <w:pStyle w:val="TableParagraph"/>
              <w:spacing w:line="249" w:lineRule="exact"/>
              <w:ind w:left="22" w:right="4"/>
            </w:pPr>
            <w:r>
              <w:rPr>
                <w:spacing w:val="-5"/>
              </w:rPr>
              <w:t>THC</w:t>
            </w:r>
          </w:p>
        </w:tc>
        <w:tc>
          <w:tcPr>
            <w:tcW w:w="949" w:type="dxa"/>
          </w:tcPr>
          <w:p w14:paraId="6D9A5C92" w14:textId="77777777" w:rsidR="00FD0E71" w:rsidRDefault="00FD0E71">
            <w:pPr>
              <w:pStyle w:val="TableParagraph"/>
              <w:ind w:left="0"/>
              <w:jc w:val="left"/>
              <w:rPr>
                <w:rFonts w:ascii="Times New Roman"/>
                <w:sz w:val="20"/>
              </w:rPr>
            </w:pPr>
          </w:p>
        </w:tc>
        <w:tc>
          <w:tcPr>
            <w:tcW w:w="1301" w:type="dxa"/>
          </w:tcPr>
          <w:p w14:paraId="6D9A5C93"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tcPr>
          <w:p w14:paraId="6D9A5C94" w14:textId="77777777" w:rsidR="00FD0E71" w:rsidRDefault="00E623C3">
            <w:pPr>
              <w:pStyle w:val="TableParagraph"/>
              <w:spacing w:line="267" w:lineRule="exact"/>
              <w:ind w:left="108"/>
              <w:jc w:val="left"/>
            </w:pPr>
            <w:r>
              <w:rPr>
                <w:spacing w:val="-2"/>
              </w:rPr>
              <w:t>Other;</w:t>
            </w:r>
          </w:p>
        </w:tc>
      </w:tr>
      <w:tr w:rsidR="00FD0E71" w14:paraId="6D9A5C9B" w14:textId="77777777">
        <w:trPr>
          <w:trHeight w:val="329"/>
        </w:trPr>
        <w:tc>
          <w:tcPr>
            <w:tcW w:w="950" w:type="dxa"/>
            <w:shd w:val="clear" w:color="auto" w:fill="D3DFEE"/>
          </w:tcPr>
          <w:p w14:paraId="6D9A5C96" w14:textId="77777777" w:rsidR="00FD0E71" w:rsidRDefault="00E623C3">
            <w:pPr>
              <w:pStyle w:val="TableParagraph"/>
              <w:spacing w:line="267" w:lineRule="exact"/>
              <w:rPr>
                <w:b/>
              </w:rPr>
            </w:pPr>
            <w:r>
              <w:rPr>
                <w:b/>
                <w:spacing w:val="-2"/>
              </w:rPr>
              <w:t>007.01</w:t>
            </w:r>
          </w:p>
        </w:tc>
        <w:tc>
          <w:tcPr>
            <w:tcW w:w="1135" w:type="dxa"/>
            <w:shd w:val="clear" w:color="auto" w:fill="D3DFEE"/>
          </w:tcPr>
          <w:p w14:paraId="6D9A5C97" w14:textId="77777777" w:rsidR="00FD0E71" w:rsidRDefault="00E623C3">
            <w:pPr>
              <w:pStyle w:val="TableParagraph"/>
              <w:spacing w:line="267" w:lineRule="exact"/>
              <w:ind w:left="22" w:right="4"/>
            </w:pPr>
            <w:r>
              <w:t>Total</w:t>
            </w:r>
            <w:r>
              <w:rPr>
                <w:spacing w:val="-6"/>
              </w:rPr>
              <w:t xml:space="preserve"> </w:t>
            </w:r>
            <w:r>
              <w:rPr>
                <w:spacing w:val="-5"/>
              </w:rPr>
              <w:t>CBD</w:t>
            </w:r>
          </w:p>
        </w:tc>
        <w:tc>
          <w:tcPr>
            <w:tcW w:w="949" w:type="dxa"/>
            <w:shd w:val="clear" w:color="auto" w:fill="D3DFEE"/>
          </w:tcPr>
          <w:p w14:paraId="6D9A5C98" w14:textId="77777777" w:rsidR="00FD0E71" w:rsidRDefault="00E623C3">
            <w:pPr>
              <w:pStyle w:val="TableParagraph"/>
              <w:spacing w:line="267" w:lineRule="exact"/>
              <w:ind w:left="20"/>
            </w:pPr>
            <w:r>
              <w:rPr>
                <w:spacing w:val="-5"/>
              </w:rPr>
              <w:t>LC</w:t>
            </w:r>
          </w:p>
        </w:tc>
        <w:tc>
          <w:tcPr>
            <w:tcW w:w="1301" w:type="dxa"/>
            <w:shd w:val="clear" w:color="auto" w:fill="D3DFEE"/>
          </w:tcPr>
          <w:p w14:paraId="6D9A5C99"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9A" w14:textId="77777777" w:rsidR="00FD0E71" w:rsidRDefault="00E623C3">
            <w:pPr>
              <w:pStyle w:val="TableParagraph"/>
              <w:spacing w:line="267" w:lineRule="exact"/>
              <w:ind w:left="108"/>
              <w:jc w:val="left"/>
            </w:pPr>
            <w:r>
              <w:t>AOAC</w:t>
            </w:r>
            <w:r>
              <w:rPr>
                <w:spacing w:val="-6"/>
              </w:rPr>
              <w:t xml:space="preserve"> </w:t>
            </w:r>
            <w:r>
              <w:t>2018.10;</w:t>
            </w:r>
            <w:r>
              <w:rPr>
                <w:spacing w:val="-7"/>
              </w:rPr>
              <w:t xml:space="preserve"> </w:t>
            </w:r>
            <w:r>
              <w:t>LC,</w:t>
            </w:r>
            <w:r>
              <w:rPr>
                <w:spacing w:val="-7"/>
              </w:rPr>
              <w:t xml:space="preserve"> </w:t>
            </w:r>
            <w:r>
              <w:t>UV</w:t>
            </w:r>
            <w:r>
              <w:rPr>
                <w:spacing w:val="-6"/>
              </w:rPr>
              <w:t xml:space="preserve"> </w:t>
            </w:r>
            <w:r>
              <w:t>detection,</w:t>
            </w:r>
            <w:r>
              <w:rPr>
                <w:spacing w:val="-7"/>
              </w:rPr>
              <w:t xml:space="preserve"> </w:t>
            </w:r>
            <w:r>
              <w:t>%CBD+(%CBDA</w:t>
            </w:r>
            <w:r>
              <w:rPr>
                <w:spacing w:val="-7"/>
              </w:rPr>
              <w:t xml:space="preserve"> </w:t>
            </w:r>
            <w:r>
              <w:t>x</w:t>
            </w:r>
            <w:r>
              <w:rPr>
                <w:spacing w:val="-6"/>
              </w:rPr>
              <w:t xml:space="preserve"> </w:t>
            </w:r>
            <w:r>
              <w:rPr>
                <w:spacing w:val="-2"/>
              </w:rPr>
              <w:t>0.877)</w:t>
            </w:r>
          </w:p>
        </w:tc>
      </w:tr>
      <w:tr w:rsidR="00FD0E71" w14:paraId="6D9A5CA2" w14:textId="77777777">
        <w:trPr>
          <w:trHeight w:val="537"/>
        </w:trPr>
        <w:tc>
          <w:tcPr>
            <w:tcW w:w="950" w:type="dxa"/>
          </w:tcPr>
          <w:p w14:paraId="6D9A5C9C" w14:textId="77777777" w:rsidR="00FD0E71" w:rsidRDefault="00E623C3">
            <w:pPr>
              <w:pStyle w:val="TableParagraph"/>
              <w:rPr>
                <w:b/>
              </w:rPr>
            </w:pPr>
            <w:r>
              <w:rPr>
                <w:b/>
                <w:spacing w:val="-2"/>
              </w:rPr>
              <w:t>007.02</w:t>
            </w:r>
          </w:p>
        </w:tc>
        <w:tc>
          <w:tcPr>
            <w:tcW w:w="1135" w:type="dxa"/>
          </w:tcPr>
          <w:p w14:paraId="6D9A5C9D"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C9E" w14:textId="77777777" w:rsidR="00FD0E71" w:rsidRDefault="00E623C3">
            <w:pPr>
              <w:pStyle w:val="TableParagraph"/>
              <w:ind w:left="20"/>
            </w:pPr>
            <w:r>
              <w:rPr>
                <w:spacing w:val="-5"/>
              </w:rPr>
              <w:t>LC</w:t>
            </w:r>
          </w:p>
        </w:tc>
        <w:tc>
          <w:tcPr>
            <w:tcW w:w="1301" w:type="dxa"/>
          </w:tcPr>
          <w:p w14:paraId="6D9A5C9F" w14:textId="77777777" w:rsidR="00FD0E71" w:rsidRDefault="00E623C3">
            <w:pPr>
              <w:pStyle w:val="TableParagraph"/>
              <w:ind w:right="2"/>
            </w:pPr>
            <w:r>
              <w:t>as</w:t>
            </w:r>
            <w:r>
              <w:rPr>
                <w:spacing w:val="-3"/>
              </w:rPr>
              <w:t xml:space="preserve"> </w:t>
            </w:r>
            <w:r>
              <w:rPr>
                <w:spacing w:val="-2"/>
              </w:rPr>
              <w:t>received</w:t>
            </w:r>
          </w:p>
        </w:tc>
        <w:tc>
          <w:tcPr>
            <w:tcW w:w="5940" w:type="dxa"/>
          </w:tcPr>
          <w:p w14:paraId="6D9A5CA0"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p w14:paraId="6D9A5CA1" w14:textId="77777777" w:rsidR="00FD0E71" w:rsidRDefault="00E623C3">
            <w:pPr>
              <w:pStyle w:val="TableParagraph"/>
              <w:spacing w:line="249" w:lineRule="exact"/>
              <w:ind w:left="108"/>
              <w:jc w:val="left"/>
            </w:pPr>
            <w:r>
              <w:t>%CBD+(%CBDA</w:t>
            </w:r>
            <w:r>
              <w:rPr>
                <w:spacing w:val="-10"/>
              </w:rPr>
              <w:t xml:space="preserve"> </w:t>
            </w:r>
            <w:r>
              <w:t>x</w:t>
            </w:r>
            <w:r>
              <w:rPr>
                <w:spacing w:val="-8"/>
              </w:rPr>
              <w:t xml:space="preserve"> </w:t>
            </w:r>
            <w:r>
              <w:rPr>
                <w:spacing w:val="-2"/>
              </w:rPr>
              <w:t>0.877)</w:t>
            </w:r>
          </w:p>
        </w:tc>
      </w:tr>
      <w:tr w:rsidR="00FD0E71" w14:paraId="6D9A5CA9" w14:textId="77777777">
        <w:trPr>
          <w:trHeight w:val="536"/>
        </w:trPr>
        <w:tc>
          <w:tcPr>
            <w:tcW w:w="950" w:type="dxa"/>
            <w:shd w:val="clear" w:color="auto" w:fill="D3DFEE"/>
          </w:tcPr>
          <w:p w14:paraId="6D9A5CA3" w14:textId="77777777" w:rsidR="00FD0E71" w:rsidRDefault="00E623C3">
            <w:pPr>
              <w:pStyle w:val="TableParagraph"/>
              <w:spacing w:line="267" w:lineRule="exact"/>
              <w:rPr>
                <w:b/>
              </w:rPr>
            </w:pPr>
            <w:r>
              <w:rPr>
                <w:b/>
                <w:spacing w:val="-2"/>
              </w:rPr>
              <w:t>007.03</w:t>
            </w:r>
          </w:p>
        </w:tc>
        <w:tc>
          <w:tcPr>
            <w:tcW w:w="1135" w:type="dxa"/>
            <w:shd w:val="clear" w:color="auto" w:fill="D3DFEE"/>
          </w:tcPr>
          <w:p w14:paraId="6D9A5CA4" w14:textId="77777777" w:rsidR="00FD0E71" w:rsidRDefault="00E623C3">
            <w:pPr>
              <w:pStyle w:val="TableParagraph"/>
              <w:spacing w:line="267" w:lineRule="exact"/>
              <w:ind w:left="22" w:right="4"/>
            </w:pPr>
            <w:r>
              <w:t>Total</w:t>
            </w:r>
            <w:r>
              <w:rPr>
                <w:spacing w:val="-6"/>
              </w:rPr>
              <w:t xml:space="preserve"> </w:t>
            </w:r>
            <w:r>
              <w:rPr>
                <w:spacing w:val="-5"/>
              </w:rPr>
              <w:t>CBD</w:t>
            </w:r>
          </w:p>
        </w:tc>
        <w:tc>
          <w:tcPr>
            <w:tcW w:w="949" w:type="dxa"/>
            <w:shd w:val="clear" w:color="auto" w:fill="D3DFEE"/>
          </w:tcPr>
          <w:p w14:paraId="6D9A5CA5" w14:textId="77777777" w:rsidR="00FD0E71" w:rsidRDefault="00E623C3">
            <w:pPr>
              <w:pStyle w:val="TableParagraph"/>
              <w:spacing w:line="267" w:lineRule="exact"/>
              <w:ind w:left="20"/>
            </w:pPr>
            <w:r>
              <w:rPr>
                <w:spacing w:val="-5"/>
              </w:rPr>
              <w:t>LC</w:t>
            </w:r>
          </w:p>
        </w:tc>
        <w:tc>
          <w:tcPr>
            <w:tcW w:w="1301" w:type="dxa"/>
            <w:shd w:val="clear" w:color="auto" w:fill="D3DFEE"/>
          </w:tcPr>
          <w:p w14:paraId="6D9A5CA6"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A7"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p w14:paraId="6D9A5CA8" w14:textId="77777777" w:rsidR="00FD0E71" w:rsidRDefault="00E623C3">
            <w:pPr>
              <w:pStyle w:val="TableParagraph"/>
              <w:spacing w:line="249" w:lineRule="exact"/>
              <w:ind w:left="108"/>
              <w:jc w:val="left"/>
            </w:pPr>
            <w:r>
              <w:t>%CBD+(%CBDA</w:t>
            </w:r>
            <w:r>
              <w:rPr>
                <w:spacing w:val="-10"/>
              </w:rPr>
              <w:t xml:space="preserve"> </w:t>
            </w:r>
            <w:r>
              <w:t>x</w:t>
            </w:r>
            <w:r>
              <w:rPr>
                <w:spacing w:val="-8"/>
              </w:rPr>
              <w:t xml:space="preserve"> </w:t>
            </w:r>
            <w:r>
              <w:rPr>
                <w:spacing w:val="-2"/>
              </w:rPr>
              <w:t>0.877)</w:t>
            </w:r>
          </w:p>
        </w:tc>
      </w:tr>
      <w:tr w:rsidR="00FD0E71" w14:paraId="6D9A5CAF" w14:textId="77777777">
        <w:trPr>
          <w:trHeight w:val="330"/>
        </w:trPr>
        <w:tc>
          <w:tcPr>
            <w:tcW w:w="950" w:type="dxa"/>
          </w:tcPr>
          <w:p w14:paraId="6D9A5CAA" w14:textId="77777777" w:rsidR="00FD0E71" w:rsidRDefault="00E623C3">
            <w:pPr>
              <w:pStyle w:val="TableParagraph"/>
              <w:rPr>
                <w:b/>
              </w:rPr>
            </w:pPr>
            <w:r>
              <w:rPr>
                <w:b/>
                <w:spacing w:val="-2"/>
              </w:rPr>
              <w:t>007.10</w:t>
            </w:r>
          </w:p>
        </w:tc>
        <w:tc>
          <w:tcPr>
            <w:tcW w:w="1135" w:type="dxa"/>
          </w:tcPr>
          <w:p w14:paraId="6D9A5CAB"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CAC" w14:textId="77777777" w:rsidR="00FD0E71" w:rsidRDefault="00E623C3">
            <w:pPr>
              <w:pStyle w:val="TableParagraph"/>
              <w:ind w:left="20"/>
            </w:pPr>
            <w:r>
              <w:rPr>
                <w:spacing w:val="-5"/>
              </w:rPr>
              <w:t>LC</w:t>
            </w:r>
          </w:p>
        </w:tc>
        <w:tc>
          <w:tcPr>
            <w:tcW w:w="1301" w:type="dxa"/>
          </w:tcPr>
          <w:p w14:paraId="6D9A5CAD" w14:textId="77777777" w:rsidR="00FD0E71" w:rsidRDefault="00E623C3">
            <w:pPr>
              <w:pStyle w:val="TableParagraph"/>
              <w:ind w:right="2"/>
            </w:pPr>
            <w:r>
              <w:t>as</w:t>
            </w:r>
            <w:r>
              <w:rPr>
                <w:spacing w:val="-3"/>
              </w:rPr>
              <w:t xml:space="preserve"> </w:t>
            </w:r>
            <w:r>
              <w:rPr>
                <w:spacing w:val="-2"/>
              </w:rPr>
              <w:t>received</w:t>
            </w:r>
          </w:p>
        </w:tc>
        <w:tc>
          <w:tcPr>
            <w:tcW w:w="5940" w:type="dxa"/>
          </w:tcPr>
          <w:p w14:paraId="6D9A5CAE" w14:textId="77777777" w:rsidR="00FD0E71" w:rsidRDefault="00E623C3">
            <w:pPr>
              <w:pStyle w:val="TableParagraph"/>
              <w:ind w:left="108"/>
              <w:jc w:val="left"/>
            </w:pPr>
            <w:r>
              <w:t>LC-UV,</w:t>
            </w:r>
            <w:r>
              <w:rPr>
                <w:spacing w:val="-9"/>
              </w:rPr>
              <w:t xml:space="preserve"> </w:t>
            </w:r>
            <w:r>
              <w:t>other;</w:t>
            </w:r>
            <w:r>
              <w:rPr>
                <w:spacing w:val="-7"/>
              </w:rPr>
              <w:t xml:space="preserve"> </w:t>
            </w:r>
            <w:r>
              <w:t>other</w:t>
            </w:r>
            <w:r>
              <w:rPr>
                <w:spacing w:val="-8"/>
              </w:rPr>
              <w:t xml:space="preserve"> </w:t>
            </w:r>
            <w:r>
              <w:t>LC,</w:t>
            </w:r>
            <w:r>
              <w:rPr>
                <w:spacing w:val="-7"/>
              </w:rPr>
              <w:t xml:space="preserve"> </w:t>
            </w:r>
            <w:r>
              <w:t>UV</w:t>
            </w:r>
            <w:r>
              <w:rPr>
                <w:spacing w:val="-6"/>
              </w:rPr>
              <w:t xml:space="preserve"> </w:t>
            </w:r>
            <w:r>
              <w:t>detection,</w:t>
            </w:r>
            <w:r>
              <w:rPr>
                <w:spacing w:val="-8"/>
              </w:rPr>
              <w:t xml:space="preserve"> </w:t>
            </w:r>
            <w:r>
              <w:t>%CBD+(%CBDA</w:t>
            </w:r>
            <w:r>
              <w:rPr>
                <w:spacing w:val="-7"/>
              </w:rPr>
              <w:t xml:space="preserve"> </w:t>
            </w:r>
            <w:r>
              <w:t>x</w:t>
            </w:r>
            <w:r>
              <w:rPr>
                <w:spacing w:val="-8"/>
              </w:rPr>
              <w:t xml:space="preserve"> </w:t>
            </w:r>
            <w:r>
              <w:rPr>
                <w:spacing w:val="-2"/>
              </w:rPr>
              <w:t>0.877)</w:t>
            </w:r>
          </w:p>
        </w:tc>
      </w:tr>
      <w:tr w:rsidR="00FD0E71" w14:paraId="6D9A5CB6" w14:textId="77777777">
        <w:trPr>
          <w:trHeight w:val="536"/>
        </w:trPr>
        <w:tc>
          <w:tcPr>
            <w:tcW w:w="950" w:type="dxa"/>
            <w:shd w:val="clear" w:color="auto" w:fill="D3DFEE"/>
          </w:tcPr>
          <w:p w14:paraId="6D9A5CB0" w14:textId="77777777" w:rsidR="00FD0E71" w:rsidRDefault="00E623C3">
            <w:pPr>
              <w:pStyle w:val="TableParagraph"/>
              <w:spacing w:line="267" w:lineRule="exact"/>
              <w:rPr>
                <w:b/>
              </w:rPr>
            </w:pPr>
            <w:r>
              <w:rPr>
                <w:b/>
                <w:spacing w:val="-2"/>
              </w:rPr>
              <w:t>007.30</w:t>
            </w:r>
          </w:p>
        </w:tc>
        <w:tc>
          <w:tcPr>
            <w:tcW w:w="1135" w:type="dxa"/>
            <w:shd w:val="clear" w:color="auto" w:fill="D3DFEE"/>
          </w:tcPr>
          <w:p w14:paraId="6D9A5CB1" w14:textId="77777777" w:rsidR="00FD0E71" w:rsidRDefault="00E623C3">
            <w:pPr>
              <w:pStyle w:val="TableParagraph"/>
              <w:spacing w:line="267" w:lineRule="exact"/>
              <w:ind w:left="22" w:right="4"/>
            </w:pPr>
            <w:r>
              <w:t>Total</w:t>
            </w:r>
            <w:r>
              <w:rPr>
                <w:spacing w:val="-6"/>
              </w:rPr>
              <w:t xml:space="preserve"> </w:t>
            </w:r>
            <w:r>
              <w:rPr>
                <w:spacing w:val="-5"/>
              </w:rPr>
              <w:t>CBD</w:t>
            </w:r>
          </w:p>
        </w:tc>
        <w:tc>
          <w:tcPr>
            <w:tcW w:w="949" w:type="dxa"/>
            <w:shd w:val="clear" w:color="auto" w:fill="D3DFEE"/>
          </w:tcPr>
          <w:p w14:paraId="6D9A5CB2" w14:textId="77777777" w:rsidR="00FD0E71" w:rsidRDefault="00E623C3">
            <w:pPr>
              <w:pStyle w:val="TableParagraph"/>
              <w:spacing w:line="267" w:lineRule="exact"/>
              <w:ind w:left="20"/>
            </w:pPr>
            <w:r>
              <w:rPr>
                <w:spacing w:val="-5"/>
              </w:rPr>
              <w:t>LC</w:t>
            </w:r>
          </w:p>
        </w:tc>
        <w:tc>
          <w:tcPr>
            <w:tcW w:w="1301" w:type="dxa"/>
            <w:shd w:val="clear" w:color="auto" w:fill="D3DFEE"/>
          </w:tcPr>
          <w:p w14:paraId="6D9A5CB3"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B4" w14:textId="77777777" w:rsidR="00FD0E71" w:rsidRDefault="00E623C3">
            <w:pPr>
              <w:pStyle w:val="TableParagraph"/>
              <w:spacing w:line="267" w:lineRule="exact"/>
              <w:ind w:left="108"/>
              <w:jc w:val="left"/>
            </w:pPr>
            <w:r>
              <w:t>LC-MS,</w:t>
            </w:r>
            <w:r>
              <w:rPr>
                <w:spacing w:val="-8"/>
              </w:rPr>
              <w:t xml:space="preserve"> </w:t>
            </w:r>
            <w:r>
              <w:t>other;</w:t>
            </w:r>
            <w:r>
              <w:rPr>
                <w:spacing w:val="-7"/>
              </w:rPr>
              <w:t xml:space="preserve"> </w:t>
            </w:r>
            <w:r>
              <w:t>other</w:t>
            </w:r>
            <w:r>
              <w:rPr>
                <w:spacing w:val="-8"/>
              </w:rPr>
              <w:t xml:space="preserve"> </w:t>
            </w:r>
            <w:r>
              <w:t>LC,</w:t>
            </w:r>
            <w:r>
              <w:rPr>
                <w:spacing w:val="-7"/>
              </w:rPr>
              <w:t xml:space="preserve"> </w:t>
            </w:r>
            <w:r>
              <w:t>mass</w:t>
            </w:r>
            <w:r>
              <w:rPr>
                <w:spacing w:val="-8"/>
              </w:rPr>
              <w:t xml:space="preserve"> </w:t>
            </w:r>
            <w:r>
              <w:t>spec</w:t>
            </w:r>
            <w:r>
              <w:rPr>
                <w:spacing w:val="-8"/>
              </w:rPr>
              <w:t xml:space="preserve"> </w:t>
            </w:r>
            <w:r>
              <w:t>detection,</w:t>
            </w:r>
            <w:r>
              <w:rPr>
                <w:spacing w:val="-7"/>
              </w:rPr>
              <w:t xml:space="preserve"> </w:t>
            </w:r>
            <w:r>
              <w:t>%CBD+(%CBDA</w:t>
            </w:r>
            <w:r>
              <w:rPr>
                <w:spacing w:val="-9"/>
              </w:rPr>
              <w:t xml:space="preserve"> </w:t>
            </w:r>
            <w:r>
              <w:rPr>
                <w:spacing w:val="-10"/>
              </w:rPr>
              <w:t>x</w:t>
            </w:r>
          </w:p>
          <w:p w14:paraId="6D9A5CB5" w14:textId="77777777" w:rsidR="00FD0E71" w:rsidRDefault="00E623C3">
            <w:pPr>
              <w:pStyle w:val="TableParagraph"/>
              <w:spacing w:line="249" w:lineRule="exact"/>
              <w:ind w:left="108"/>
              <w:jc w:val="left"/>
            </w:pPr>
            <w:r>
              <w:rPr>
                <w:spacing w:val="-2"/>
              </w:rPr>
              <w:t>0.877)</w:t>
            </w:r>
          </w:p>
        </w:tc>
      </w:tr>
      <w:tr w:rsidR="00FD0E71" w14:paraId="6D9A5CBC" w14:textId="77777777">
        <w:trPr>
          <w:trHeight w:val="330"/>
        </w:trPr>
        <w:tc>
          <w:tcPr>
            <w:tcW w:w="950" w:type="dxa"/>
          </w:tcPr>
          <w:p w14:paraId="6D9A5CB7" w14:textId="77777777" w:rsidR="00FD0E71" w:rsidRDefault="00E623C3">
            <w:pPr>
              <w:pStyle w:val="TableParagraph"/>
              <w:rPr>
                <w:b/>
              </w:rPr>
            </w:pPr>
            <w:r>
              <w:rPr>
                <w:b/>
                <w:spacing w:val="-2"/>
              </w:rPr>
              <w:t>007.40</w:t>
            </w:r>
          </w:p>
        </w:tc>
        <w:tc>
          <w:tcPr>
            <w:tcW w:w="1135" w:type="dxa"/>
          </w:tcPr>
          <w:p w14:paraId="6D9A5CB8"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CB9" w14:textId="77777777" w:rsidR="00FD0E71" w:rsidRDefault="00E623C3">
            <w:pPr>
              <w:pStyle w:val="TableParagraph"/>
              <w:ind w:left="20" w:right="1"/>
            </w:pPr>
            <w:r>
              <w:rPr>
                <w:spacing w:val="-5"/>
              </w:rPr>
              <w:t>GC</w:t>
            </w:r>
          </w:p>
        </w:tc>
        <w:tc>
          <w:tcPr>
            <w:tcW w:w="1301" w:type="dxa"/>
          </w:tcPr>
          <w:p w14:paraId="6D9A5CBA" w14:textId="77777777" w:rsidR="00FD0E71" w:rsidRDefault="00E623C3">
            <w:pPr>
              <w:pStyle w:val="TableParagraph"/>
              <w:ind w:right="2"/>
            </w:pPr>
            <w:r>
              <w:t>as</w:t>
            </w:r>
            <w:r>
              <w:rPr>
                <w:spacing w:val="-3"/>
              </w:rPr>
              <w:t xml:space="preserve"> </w:t>
            </w:r>
            <w:r>
              <w:rPr>
                <w:spacing w:val="-2"/>
              </w:rPr>
              <w:t>received</w:t>
            </w:r>
          </w:p>
        </w:tc>
        <w:tc>
          <w:tcPr>
            <w:tcW w:w="5940" w:type="dxa"/>
          </w:tcPr>
          <w:p w14:paraId="6D9A5CBB" w14:textId="77777777" w:rsidR="00FD0E71" w:rsidRDefault="00E623C3">
            <w:pPr>
              <w:pStyle w:val="TableParagraph"/>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CC2" w14:textId="77777777">
        <w:trPr>
          <w:trHeight w:val="329"/>
        </w:trPr>
        <w:tc>
          <w:tcPr>
            <w:tcW w:w="950" w:type="dxa"/>
            <w:shd w:val="clear" w:color="auto" w:fill="D3DFEE"/>
          </w:tcPr>
          <w:p w14:paraId="6D9A5CBD" w14:textId="77777777" w:rsidR="00FD0E71" w:rsidRDefault="00E623C3">
            <w:pPr>
              <w:pStyle w:val="TableParagraph"/>
              <w:spacing w:line="267" w:lineRule="exact"/>
              <w:rPr>
                <w:b/>
              </w:rPr>
            </w:pPr>
            <w:r>
              <w:rPr>
                <w:b/>
                <w:spacing w:val="-2"/>
              </w:rPr>
              <w:t>007.50</w:t>
            </w:r>
          </w:p>
        </w:tc>
        <w:tc>
          <w:tcPr>
            <w:tcW w:w="1135" w:type="dxa"/>
            <w:shd w:val="clear" w:color="auto" w:fill="D3DFEE"/>
          </w:tcPr>
          <w:p w14:paraId="6D9A5CBE" w14:textId="77777777" w:rsidR="00FD0E71" w:rsidRDefault="00E623C3">
            <w:pPr>
              <w:pStyle w:val="TableParagraph"/>
              <w:spacing w:line="267" w:lineRule="exact"/>
              <w:ind w:left="22" w:right="4"/>
            </w:pPr>
            <w:r>
              <w:t>Total</w:t>
            </w:r>
            <w:r>
              <w:rPr>
                <w:spacing w:val="-6"/>
              </w:rPr>
              <w:t xml:space="preserve"> </w:t>
            </w:r>
            <w:r>
              <w:rPr>
                <w:spacing w:val="-5"/>
              </w:rPr>
              <w:t>CBD</w:t>
            </w:r>
          </w:p>
        </w:tc>
        <w:tc>
          <w:tcPr>
            <w:tcW w:w="949" w:type="dxa"/>
            <w:shd w:val="clear" w:color="auto" w:fill="D3DFEE"/>
          </w:tcPr>
          <w:p w14:paraId="6D9A5CBF" w14:textId="77777777" w:rsidR="00FD0E71" w:rsidRDefault="00E623C3">
            <w:pPr>
              <w:pStyle w:val="TableParagraph"/>
              <w:spacing w:line="267" w:lineRule="exact"/>
              <w:ind w:left="20" w:right="1"/>
            </w:pPr>
            <w:r>
              <w:rPr>
                <w:spacing w:val="-5"/>
              </w:rPr>
              <w:t>GC</w:t>
            </w:r>
          </w:p>
        </w:tc>
        <w:tc>
          <w:tcPr>
            <w:tcW w:w="1301" w:type="dxa"/>
            <w:shd w:val="clear" w:color="auto" w:fill="D3DFEE"/>
          </w:tcPr>
          <w:p w14:paraId="6D9A5CC0" w14:textId="77777777" w:rsidR="00FD0E71" w:rsidRDefault="00E623C3">
            <w:pPr>
              <w:pStyle w:val="TableParagraph"/>
              <w:spacing w:line="267" w:lineRule="exact"/>
              <w:ind w:right="2"/>
            </w:pPr>
            <w:r>
              <w:t>as</w:t>
            </w:r>
            <w:r>
              <w:rPr>
                <w:spacing w:val="-3"/>
              </w:rPr>
              <w:t xml:space="preserve"> </w:t>
            </w:r>
            <w:r>
              <w:rPr>
                <w:spacing w:val="-2"/>
              </w:rPr>
              <w:t>received</w:t>
            </w:r>
          </w:p>
        </w:tc>
        <w:tc>
          <w:tcPr>
            <w:tcW w:w="5940" w:type="dxa"/>
            <w:shd w:val="clear" w:color="auto" w:fill="D3DFEE"/>
          </w:tcPr>
          <w:p w14:paraId="6D9A5CC1" w14:textId="77777777" w:rsidR="00FD0E71" w:rsidRDefault="00E623C3">
            <w:pPr>
              <w:pStyle w:val="TableParagraph"/>
              <w:spacing w:line="267" w:lineRule="exact"/>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r w:rsidR="00FD0E71" w14:paraId="6D9A5CC8" w14:textId="77777777">
        <w:trPr>
          <w:trHeight w:val="330"/>
        </w:trPr>
        <w:tc>
          <w:tcPr>
            <w:tcW w:w="950" w:type="dxa"/>
          </w:tcPr>
          <w:p w14:paraId="6D9A5CC3" w14:textId="77777777" w:rsidR="00FD0E71" w:rsidRDefault="00E623C3">
            <w:pPr>
              <w:pStyle w:val="TableParagraph"/>
              <w:rPr>
                <w:b/>
              </w:rPr>
            </w:pPr>
            <w:r>
              <w:rPr>
                <w:b/>
                <w:spacing w:val="-2"/>
              </w:rPr>
              <w:t>007.99</w:t>
            </w:r>
          </w:p>
        </w:tc>
        <w:tc>
          <w:tcPr>
            <w:tcW w:w="1135" w:type="dxa"/>
          </w:tcPr>
          <w:p w14:paraId="6D9A5CC4"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CC5" w14:textId="77777777" w:rsidR="00FD0E71" w:rsidRDefault="00E623C3">
            <w:pPr>
              <w:pStyle w:val="TableParagraph"/>
              <w:ind w:left="20" w:right="1"/>
            </w:pPr>
            <w:r>
              <w:rPr>
                <w:spacing w:val="-4"/>
              </w:rPr>
              <w:t>none</w:t>
            </w:r>
          </w:p>
        </w:tc>
        <w:tc>
          <w:tcPr>
            <w:tcW w:w="1301" w:type="dxa"/>
          </w:tcPr>
          <w:p w14:paraId="6D9A5CC6" w14:textId="77777777" w:rsidR="00FD0E71" w:rsidRDefault="00E623C3">
            <w:pPr>
              <w:pStyle w:val="TableParagraph"/>
              <w:ind w:right="2"/>
            </w:pPr>
            <w:r>
              <w:t>as</w:t>
            </w:r>
            <w:r>
              <w:rPr>
                <w:spacing w:val="-3"/>
              </w:rPr>
              <w:t xml:space="preserve"> </w:t>
            </w:r>
            <w:r>
              <w:rPr>
                <w:spacing w:val="-2"/>
              </w:rPr>
              <w:t>received</w:t>
            </w:r>
          </w:p>
        </w:tc>
        <w:tc>
          <w:tcPr>
            <w:tcW w:w="5940" w:type="dxa"/>
          </w:tcPr>
          <w:p w14:paraId="6D9A5CC7" w14:textId="77777777" w:rsidR="00FD0E71" w:rsidRDefault="00E623C3">
            <w:pPr>
              <w:pStyle w:val="TableParagraph"/>
              <w:ind w:left="108"/>
              <w:jc w:val="left"/>
            </w:pPr>
            <w:r>
              <w:rPr>
                <w:spacing w:val="-2"/>
              </w:rPr>
              <w:t>Other;</w:t>
            </w:r>
          </w:p>
        </w:tc>
      </w:tr>
      <w:tr w:rsidR="00FD0E71" w14:paraId="6D9A5CCF" w14:textId="77777777">
        <w:trPr>
          <w:trHeight w:val="536"/>
        </w:trPr>
        <w:tc>
          <w:tcPr>
            <w:tcW w:w="950" w:type="dxa"/>
            <w:shd w:val="clear" w:color="auto" w:fill="D3DFEE"/>
          </w:tcPr>
          <w:p w14:paraId="6D9A5CC9" w14:textId="77777777" w:rsidR="00FD0E71" w:rsidRDefault="00E623C3">
            <w:pPr>
              <w:pStyle w:val="TableParagraph"/>
              <w:rPr>
                <w:b/>
              </w:rPr>
            </w:pPr>
            <w:r>
              <w:rPr>
                <w:b/>
                <w:spacing w:val="-2"/>
              </w:rPr>
              <w:t>500.20</w:t>
            </w:r>
          </w:p>
        </w:tc>
        <w:tc>
          <w:tcPr>
            <w:tcW w:w="1135" w:type="dxa"/>
            <w:shd w:val="clear" w:color="auto" w:fill="D3DFEE"/>
          </w:tcPr>
          <w:p w14:paraId="6D9A5CCA" w14:textId="77777777" w:rsidR="00FD0E71" w:rsidRDefault="00E623C3">
            <w:pPr>
              <w:pStyle w:val="TableParagraph"/>
              <w:ind w:left="22" w:right="3"/>
            </w:pPr>
            <w:r>
              <w:rPr>
                <w:spacing w:val="-2"/>
              </w:rPr>
              <w:t>Moisture</w:t>
            </w:r>
          </w:p>
        </w:tc>
        <w:tc>
          <w:tcPr>
            <w:tcW w:w="949" w:type="dxa"/>
            <w:shd w:val="clear" w:color="auto" w:fill="D3DFEE"/>
          </w:tcPr>
          <w:p w14:paraId="6D9A5CCB" w14:textId="77777777" w:rsidR="00FD0E71" w:rsidRDefault="00E623C3">
            <w:pPr>
              <w:pStyle w:val="TableParagraph"/>
              <w:ind w:left="20" w:right="1"/>
            </w:pPr>
            <w:r>
              <w:rPr>
                <w:spacing w:val="-4"/>
              </w:rPr>
              <w:t>none</w:t>
            </w:r>
          </w:p>
        </w:tc>
        <w:tc>
          <w:tcPr>
            <w:tcW w:w="1301" w:type="dxa"/>
            <w:shd w:val="clear" w:color="auto" w:fill="D3DFEE"/>
          </w:tcPr>
          <w:p w14:paraId="6D9A5CCC"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CCD" w14:textId="77777777" w:rsidR="00FD0E71" w:rsidRDefault="00E623C3">
            <w:pPr>
              <w:pStyle w:val="TableParagraph"/>
              <w:spacing w:line="268" w:lineRule="exact"/>
              <w:ind w:left="108"/>
              <w:jc w:val="left"/>
            </w:pPr>
            <w:r>
              <w:t>AOAC</w:t>
            </w:r>
            <w:r>
              <w:rPr>
                <w:spacing w:val="-8"/>
              </w:rPr>
              <w:t xml:space="preserve"> </w:t>
            </w:r>
            <w:r>
              <w:t>2001.12,</w:t>
            </w:r>
            <w:r>
              <w:rPr>
                <w:spacing w:val="-8"/>
              </w:rPr>
              <w:t xml:space="preserve"> </w:t>
            </w:r>
            <w:r>
              <w:t>Method</w:t>
            </w:r>
            <w:r>
              <w:rPr>
                <w:spacing w:val="-8"/>
              </w:rPr>
              <w:t xml:space="preserve"> </w:t>
            </w:r>
            <w:r>
              <w:t>I;</w:t>
            </w:r>
            <w:r>
              <w:rPr>
                <w:spacing w:val="-6"/>
              </w:rPr>
              <w:t xml:space="preserve"> </w:t>
            </w:r>
            <w:r>
              <w:t>Karl-Fisher,</w:t>
            </w:r>
            <w:r>
              <w:rPr>
                <w:spacing w:val="-8"/>
              </w:rPr>
              <w:t xml:space="preserve"> </w:t>
            </w:r>
            <w:r>
              <w:t>Extraction</w:t>
            </w:r>
            <w:r>
              <w:rPr>
                <w:spacing w:val="-8"/>
              </w:rPr>
              <w:t xml:space="preserve"> </w:t>
            </w:r>
            <w:r>
              <w:t>into</w:t>
            </w:r>
            <w:r>
              <w:rPr>
                <w:spacing w:val="-8"/>
              </w:rPr>
              <w:t xml:space="preserve"> </w:t>
            </w:r>
            <w:r>
              <w:rPr>
                <w:spacing w:val="-2"/>
              </w:rPr>
              <w:t>Methanol-</w:t>
            </w:r>
          </w:p>
          <w:p w14:paraId="6D9A5CCE" w14:textId="77777777" w:rsidR="00FD0E71" w:rsidRDefault="00E623C3">
            <w:pPr>
              <w:pStyle w:val="TableParagraph"/>
              <w:spacing w:line="249" w:lineRule="exact"/>
              <w:ind w:left="108"/>
              <w:jc w:val="left"/>
            </w:pPr>
            <w:r>
              <w:rPr>
                <w:spacing w:val="-2"/>
              </w:rPr>
              <w:t>Formamide</w:t>
            </w:r>
          </w:p>
        </w:tc>
      </w:tr>
      <w:tr w:rsidR="00FD0E71" w14:paraId="6D9A5CD5" w14:textId="77777777">
        <w:trPr>
          <w:trHeight w:val="536"/>
        </w:trPr>
        <w:tc>
          <w:tcPr>
            <w:tcW w:w="950" w:type="dxa"/>
          </w:tcPr>
          <w:p w14:paraId="6D9A5CD0" w14:textId="77777777" w:rsidR="00FD0E71" w:rsidRDefault="00E623C3">
            <w:pPr>
              <w:pStyle w:val="TableParagraph"/>
              <w:rPr>
                <w:b/>
              </w:rPr>
            </w:pPr>
            <w:r>
              <w:rPr>
                <w:b/>
                <w:spacing w:val="-2"/>
              </w:rPr>
              <w:t>500.30</w:t>
            </w:r>
          </w:p>
        </w:tc>
        <w:tc>
          <w:tcPr>
            <w:tcW w:w="1135" w:type="dxa"/>
          </w:tcPr>
          <w:p w14:paraId="6D9A5CD1" w14:textId="77777777" w:rsidR="00FD0E71" w:rsidRDefault="00E623C3">
            <w:pPr>
              <w:pStyle w:val="TableParagraph"/>
              <w:ind w:left="22" w:right="3"/>
            </w:pPr>
            <w:r>
              <w:rPr>
                <w:spacing w:val="-2"/>
              </w:rPr>
              <w:t>Moisture</w:t>
            </w:r>
          </w:p>
        </w:tc>
        <w:tc>
          <w:tcPr>
            <w:tcW w:w="949" w:type="dxa"/>
          </w:tcPr>
          <w:p w14:paraId="6D9A5CD2" w14:textId="77777777" w:rsidR="00FD0E71" w:rsidRDefault="00E623C3">
            <w:pPr>
              <w:pStyle w:val="TableParagraph"/>
              <w:ind w:left="20" w:right="1"/>
            </w:pPr>
            <w:r>
              <w:rPr>
                <w:spacing w:val="-4"/>
              </w:rPr>
              <w:t>none</w:t>
            </w:r>
          </w:p>
        </w:tc>
        <w:tc>
          <w:tcPr>
            <w:tcW w:w="1301" w:type="dxa"/>
          </w:tcPr>
          <w:p w14:paraId="6D9A5CD3" w14:textId="77777777" w:rsidR="00FD0E71" w:rsidRDefault="00E623C3">
            <w:pPr>
              <w:pStyle w:val="TableParagraph"/>
              <w:ind w:right="1"/>
            </w:pPr>
            <w:r>
              <w:t>dry</w:t>
            </w:r>
            <w:r>
              <w:rPr>
                <w:spacing w:val="-4"/>
              </w:rPr>
              <w:t xml:space="preserve"> </w:t>
            </w:r>
            <w:r>
              <w:rPr>
                <w:spacing w:val="-2"/>
              </w:rPr>
              <w:t>weight</w:t>
            </w:r>
          </w:p>
        </w:tc>
        <w:tc>
          <w:tcPr>
            <w:tcW w:w="5940" w:type="dxa"/>
          </w:tcPr>
          <w:p w14:paraId="6D9A5CD4" w14:textId="77777777" w:rsidR="00FD0E71" w:rsidRDefault="00E623C3">
            <w:pPr>
              <w:pStyle w:val="TableParagraph"/>
              <w:spacing w:line="270" w:lineRule="atLeast"/>
              <w:ind w:left="108" w:right="705"/>
              <w:jc w:val="left"/>
            </w:pPr>
            <w:r>
              <w:t>AOAC</w:t>
            </w:r>
            <w:r>
              <w:rPr>
                <w:spacing w:val="-6"/>
              </w:rPr>
              <w:t xml:space="preserve"> </w:t>
            </w:r>
            <w:r>
              <w:t>2001.12,</w:t>
            </w:r>
            <w:r>
              <w:rPr>
                <w:spacing w:val="-7"/>
              </w:rPr>
              <w:t xml:space="preserve"> </w:t>
            </w:r>
            <w:r>
              <w:t>Method</w:t>
            </w:r>
            <w:r>
              <w:rPr>
                <w:spacing w:val="-7"/>
              </w:rPr>
              <w:t xml:space="preserve"> </w:t>
            </w:r>
            <w:r>
              <w:t>II;</w:t>
            </w:r>
            <w:r>
              <w:rPr>
                <w:spacing w:val="-6"/>
              </w:rPr>
              <w:t xml:space="preserve"> </w:t>
            </w:r>
            <w:r>
              <w:t>Karl-Fisher,</w:t>
            </w:r>
            <w:r>
              <w:rPr>
                <w:spacing w:val="-7"/>
              </w:rPr>
              <w:t xml:space="preserve"> </w:t>
            </w:r>
            <w:r>
              <w:t>Boiling</w:t>
            </w:r>
            <w:r>
              <w:rPr>
                <w:spacing w:val="-6"/>
              </w:rPr>
              <w:t xml:space="preserve"> </w:t>
            </w:r>
            <w:r>
              <w:t xml:space="preserve">Methanol </w:t>
            </w:r>
            <w:r>
              <w:rPr>
                <w:spacing w:val="-2"/>
              </w:rPr>
              <w:t>Extraction</w:t>
            </w:r>
          </w:p>
        </w:tc>
      </w:tr>
      <w:tr w:rsidR="00FD0E71" w14:paraId="6D9A5CDB" w14:textId="77777777">
        <w:trPr>
          <w:trHeight w:val="327"/>
        </w:trPr>
        <w:tc>
          <w:tcPr>
            <w:tcW w:w="950" w:type="dxa"/>
            <w:shd w:val="clear" w:color="auto" w:fill="D3DFEE"/>
          </w:tcPr>
          <w:p w14:paraId="6D9A5CD6" w14:textId="77777777" w:rsidR="00FD0E71" w:rsidRDefault="00E623C3">
            <w:pPr>
              <w:pStyle w:val="TableParagraph"/>
              <w:spacing w:line="265" w:lineRule="exact"/>
              <w:rPr>
                <w:b/>
              </w:rPr>
            </w:pPr>
            <w:r>
              <w:rPr>
                <w:b/>
                <w:spacing w:val="-2"/>
              </w:rPr>
              <w:t>500.40</w:t>
            </w:r>
          </w:p>
        </w:tc>
        <w:tc>
          <w:tcPr>
            <w:tcW w:w="1135" w:type="dxa"/>
            <w:shd w:val="clear" w:color="auto" w:fill="D3DFEE"/>
          </w:tcPr>
          <w:p w14:paraId="6D9A5CD7" w14:textId="77777777" w:rsidR="00FD0E71" w:rsidRDefault="00E623C3">
            <w:pPr>
              <w:pStyle w:val="TableParagraph"/>
              <w:spacing w:line="265" w:lineRule="exact"/>
              <w:ind w:left="22" w:right="3"/>
            </w:pPr>
            <w:r>
              <w:rPr>
                <w:spacing w:val="-2"/>
              </w:rPr>
              <w:t>Moisture</w:t>
            </w:r>
          </w:p>
        </w:tc>
        <w:tc>
          <w:tcPr>
            <w:tcW w:w="949" w:type="dxa"/>
            <w:shd w:val="clear" w:color="auto" w:fill="D3DFEE"/>
          </w:tcPr>
          <w:p w14:paraId="6D9A5CD8" w14:textId="77777777" w:rsidR="00FD0E71" w:rsidRDefault="00E623C3">
            <w:pPr>
              <w:pStyle w:val="TableParagraph"/>
              <w:spacing w:line="265" w:lineRule="exact"/>
              <w:ind w:left="20" w:right="1"/>
            </w:pPr>
            <w:r>
              <w:rPr>
                <w:spacing w:val="-4"/>
              </w:rPr>
              <w:t>none</w:t>
            </w:r>
          </w:p>
        </w:tc>
        <w:tc>
          <w:tcPr>
            <w:tcW w:w="1301" w:type="dxa"/>
            <w:shd w:val="clear" w:color="auto" w:fill="D3DFEE"/>
          </w:tcPr>
          <w:p w14:paraId="6D9A5CD9" w14:textId="77777777" w:rsidR="00FD0E71" w:rsidRDefault="00E623C3">
            <w:pPr>
              <w:pStyle w:val="TableParagraph"/>
              <w:spacing w:line="265" w:lineRule="exact"/>
              <w:ind w:right="1"/>
            </w:pPr>
            <w:r>
              <w:t>dry</w:t>
            </w:r>
            <w:r>
              <w:rPr>
                <w:spacing w:val="-4"/>
              </w:rPr>
              <w:t xml:space="preserve"> </w:t>
            </w:r>
            <w:r>
              <w:rPr>
                <w:spacing w:val="-2"/>
              </w:rPr>
              <w:t>weight</w:t>
            </w:r>
          </w:p>
        </w:tc>
        <w:tc>
          <w:tcPr>
            <w:tcW w:w="5940" w:type="dxa"/>
            <w:shd w:val="clear" w:color="auto" w:fill="D3DFEE"/>
          </w:tcPr>
          <w:p w14:paraId="6D9A5CDA" w14:textId="77777777" w:rsidR="00FD0E71" w:rsidRDefault="00E623C3">
            <w:pPr>
              <w:pStyle w:val="TableParagraph"/>
              <w:spacing w:line="265" w:lineRule="exact"/>
              <w:ind w:left="108"/>
              <w:jc w:val="left"/>
            </w:pPr>
            <w:r>
              <w:t>AOAC</w:t>
            </w:r>
            <w:r>
              <w:rPr>
                <w:spacing w:val="-5"/>
              </w:rPr>
              <w:t xml:space="preserve"> </w:t>
            </w:r>
            <w:r>
              <w:t>934.01;</w:t>
            </w:r>
            <w:r>
              <w:rPr>
                <w:spacing w:val="-5"/>
              </w:rPr>
              <w:t xml:space="preserve"> </w:t>
            </w:r>
            <w:r>
              <w:t>Loss</w:t>
            </w:r>
            <w:r>
              <w:rPr>
                <w:spacing w:val="-5"/>
              </w:rPr>
              <w:t xml:space="preserve"> </w:t>
            </w:r>
            <w:r>
              <w:t>on</w:t>
            </w:r>
            <w:r>
              <w:rPr>
                <w:spacing w:val="-5"/>
              </w:rPr>
              <w:t xml:space="preserve"> </w:t>
            </w:r>
            <w:r>
              <w:t>Drying,</w:t>
            </w:r>
            <w:r>
              <w:rPr>
                <w:spacing w:val="-6"/>
              </w:rPr>
              <w:t xml:space="preserve"> </w:t>
            </w:r>
            <w:r>
              <w:t>95</w:t>
            </w:r>
            <w:r>
              <w:rPr>
                <w:spacing w:val="-5"/>
              </w:rPr>
              <w:t xml:space="preserve"> </w:t>
            </w:r>
            <w:r>
              <w:t>to</w:t>
            </w:r>
            <w:r>
              <w:rPr>
                <w:spacing w:val="-3"/>
              </w:rPr>
              <w:t xml:space="preserve"> </w:t>
            </w:r>
            <w:r>
              <w:t>100</w:t>
            </w:r>
            <w:r>
              <w:rPr>
                <w:spacing w:val="-4"/>
              </w:rPr>
              <w:t xml:space="preserve"> </w:t>
            </w:r>
            <w:r>
              <w:t>C</w:t>
            </w:r>
            <w:r>
              <w:rPr>
                <w:spacing w:val="-6"/>
              </w:rPr>
              <w:t xml:space="preserve"> </w:t>
            </w:r>
            <w:r>
              <w:t>under</w:t>
            </w:r>
            <w:r>
              <w:rPr>
                <w:spacing w:val="-4"/>
              </w:rPr>
              <w:t xml:space="preserve"> </w:t>
            </w:r>
            <w:r>
              <w:rPr>
                <w:spacing w:val="-2"/>
              </w:rPr>
              <w:t>pressure</w:t>
            </w:r>
          </w:p>
        </w:tc>
      </w:tr>
      <w:tr w:rsidR="00FD0E71" w14:paraId="6D9A5CE1" w14:textId="77777777">
        <w:trPr>
          <w:trHeight w:val="330"/>
        </w:trPr>
        <w:tc>
          <w:tcPr>
            <w:tcW w:w="950" w:type="dxa"/>
          </w:tcPr>
          <w:p w14:paraId="6D9A5CDC" w14:textId="77777777" w:rsidR="00FD0E71" w:rsidRDefault="00E623C3">
            <w:pPr>
              <w:pStyle w:val="TableParagraph"/>
              <w:rPr>
                <w:b/>
              </w:rPr>
            </w:pPr>
            <w:r>
              <w:rPr>
                <w:b/>
                <w:spacing w:val="-2"/>
              </w:rPr>
              <w:t>500.50</w:t>
            </w:r>
          </w:p>
        </w:tc>
        <w:tc>
          <w:tcPr>
            <w:tcW w:w="1135" w:type="dxa"/>
          </w:tcPr>
          <w:p w14:paraId="6D9A5CDD" w14:textId="77777777" w:rsidR="00FD0E71" w:rsidRDefault="00E623C3">
            <w:pPr>
              <w:pStyle w:val="TableParagraph"/>
              <w:ind w:left="22" w:right="3"/>
            </w:pPr>
            <w:r>
              <w:rPr>
                <w:spacing w:val="-2"/>
              </w:rPr>
              <w:t>Moisture</w:t>
            </w:r>
          </w:p>
        </w:tc>
        <w:tc>
          <w:tcPr>
            <w:tcW w:w="949" w:type="dxa"/>
          </w:tcPr>
          <w:p w14:paraId="6D9A5CDE" w14:textId="77777777" w:rsidR="00FD0E71" w:rsidRDefault="00E623C3">
            <w:pPr>
              <w:pStyle w:val="TableParagraph"/>
              <w:ind w:left="20" w:right="1"/>
            </w:pPr>
            <w:r>
              <w:rPr>
                <w:spacing w:val="-4"/>
              </w:rPr>
              <w:t>none</w:t>
            </w:r>
          </w:p>
        </w:tc>
        <w:tc>
          <w:tcPr>
            <w:tcW w:w="1301" w:type="dxa"/>
          </w:tcPr>
          <w:p w14:paraId="6D9A5CDF" w14:textId="77777777" w:rsidR="00FD0E71" w:rsidRDefault="00E623C3">
            <w:pPr>
              <w:pStyle w:val="TableParagraph"/>
              <w:ind w:right="1"/>
            </w:pPr>
            <w:r>
              <w:t>dry</w:t>
            </w:r>
            <w:r>
              <w:rPr>
                <w:spacing w:val="-4"/>
              </w:rPr>
              <w:t xml:space="preserve"> </w:t>
            </w:r>
            <w:r>
              <w:rPr>
                <w:spacing w:val="-2"/>
              </w:rPr>
              <w:t>weight</w:t>
            </w:r>
          </w:p>
        </w:tc>
        <w:tc>
          <w:tcPr>
            <w:tcW w:w="5940" w:type="dxa"/>
          </w:tcPr>
          <w:p w14:paraId="6D9A5CE0" w14:textId="77777777" w:rsidR="00FD0E71" w:rsidRDefault="00E623C3">
            <w:pPr>
              <w:pStyle w:val="TableParagraph"/>
              <w:ind w:left="108"/>
              <w:jc w:val="left"/>
            </w:pPr>
            <w:r>
              <w:t>AOAC</w:t>
            </w:r>
            <w:r>
              <w:rPr>
                <w:spacing w:val="-4"/>
              </w:rPr>
              <w:t xml:space="preserve"> </w:t>
            </w:r>
            <w:r>
              <w:t>930.15;</w:t>
            </w:r>
            <w:r>
              <w:rPr>
                <w:spacing w:val="-5"/>
              </w:rPr>
              <w:t xml:space="preserve"> </w:t>
            </w:r>
            <w:r>
              <w:t>Loss</w:t>
            </w:r>
            <w:r>
              <w:rPr>
                <w:spacing w:val="-4"/>
              </w:rPr>
              <w:t xml:space="preserve"> </w:t>
            </w:r>
            <w:r>
              <w:t>on</w:t>
            </w:r>
            <w:r>
              <w:rPr>
                <w:spacing w:val="-5"/>
              </w:rPr>
              <w:t xml:space="preserve"> </w:t>
            </w:r>
            <w:r>
              <w:t>Drying,</w:t>
            </w:r>
            <w:r>
              <w:rPr>
                <w:spacing w:val="-4"/>
              </w:rPr>
              <w:t xml:space="preserve"> </w:t>
            </w:r>
            <w:r>
              <w:t>135</w:t>
            </w:r>
            <w:r>
              <w:rPr>
                <w:spacing w:val="-5"/>
              </w:rPr>
              <w:t xml:space="preserve"> </w:t>
            </w:r>
            <w:r>
              <w:t>C</w:t>
            </w:r>
            <w:r>
              <w:rPr>
                <w:spacing w:val="-4"/>
              </w:rPr>
              <w:t xml:space="preserve"> </w:t>
            </w:r>
            <w:r>
              <w:t>for</w:t>
            </w:r>
            <w:r>
              <w:rPr>
                <w:spacing w:val="-4"/>
              </w:rPr>
              <w:t xml:space="preserve"> </w:t>
            </w:r>
            <w:r>
              <w:t>2</w:t>
            </w:r>
            <w:r>
              <w:rPr>
                <w:spacing w:val="-4"/>
              </w:rPr>
              <w:t xml:space="preserve"> </w:t>
            </w:r>
            <w:r>
              <w:rPr>
                <w:spacing w:val="-2"/>
              </w:rPr>
              <w:t>hours</w:t>
            </w:r>
          </w:p>
        </w:tc>
      </w:tr>
      <w:tr w:rsidR="00FD0E71" w14:paraId="6D9A5CE7" w14:textId="77777777">
        <w:trPr>
          <w:trHeight w:val="329"/>
        </w:trPr>
        <w:tc>
          <w:tcPr>
            <w:tcW w:w="950" w:type="dxa"/>
            <w:shd w:val="clear" w:color="auto" w:fill="D3DFEE"/>
          </w:tcPr>
          <w:p w14:paraId="6D9A5CE2" w14:textId="77777777" w:rsidR="00FD0E71" w:rsidRDefault="00E623C3">
            <w:pPr>
              <w:pStyle w:val="TableParagraph"/>
              <w:spacing w:line="267" w:lineRule="exact"/>
              <w:rPr>
                <w:b/>
              </w:rPr>
            </w:pPr>
            <w:r>
              <w:rPr>
                <w:b/>
                <w:spacing w:val="-2"/>
              </w:rPr>
              <w:t>500.99</w:t>
            </w:r>
          </w:p>
        </w:tc>
        <w:tc>
          <w:tcPr>
            <w:tcW w:w="1135" w:type="dxa"/>
            <w:shd w:val="clear" w:color="auto" w:fill="D3DFEE"/>
          </w:tcPr>
          <w:p w14:paraId="6D9A5CE3" w14:textId="77777777" w:rsidR="00FD0E71" w:rsidRDefault="00E623C3">
            <w:pPr>
              <w:pStyle w:val="TableParagraph"/>
              <w:spacing w:line="267" w:lineRule="exact"/>
              <w:ind w:left="22" w:right="3"/>
            </w:pPr>
            <w:r>
              <w:rPr>
                <w:spacing w:val="-2"/>
              </w:rPr>
              <w:t>Moisture</w:t>
            </w:r>
          </w:p>
        </w:tc>
        <w:tc>
          <w:tcPr>
            <w:tcW w:w="949" w:type="dxa"/>
            <w:shd w:val="clear" w:color="auto" w:fill="D3DFEE"/>
          </w:tcPr>
          <w:p w14:paraId="6D9A5CE4" w14:textId="77777777" w:rsidR="00FD0E71" w:rsidRDefault="00E623C3">
            <w:pPr>
              <w:pStyle w:val="TableParagraph"/>
              <w:spacing w:line="267" w:lineRule="exact"/>
              <w:ind w:left="20" w:right="1"/>
            </w:pPr>
            <w:r>
              <w:rPr>
                <w:spacing w:val="-4"/>
              </w:rPr>
              <w:t>none</w:t>
            </w:r>
          </w:p>
        </w:tc>
        <w:tc>
          <w:tcPr>
            <w:tcW w:w="1301" w:type="dxa"/>
            <w:shd w:val="clear" w:color="auto" w:fill="D3DFEE"/>
          </w:tcPr>
          <w:p w14:paraId="6D9A5CE5"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CE6" w14:textId="77777777" w:rsidR="00FD0E71" w:rsidRDefault="00E623C3">
            <w:pPr>
              <w:pStyle w:val="TableParagraph"/>
              <w:spacing w:line="267" w:lineRule="exact"/>
              <w:ind w:left="108"/>
              <w:jc w:val="left"/>
            </w:pPr>
            <w:r>
              <w:rPr>
                <w:spacing w:val="-2"/>
              </w:rPr>
              <w:t>Other;</w:t>
            </w:r>
          </w:p>
        </w:tc>
      </w:tr>
      <w:tr w:rsidR="00FD0E71" w14:paraId="6D9A5CED" w14:textId="77777777">
        <w:trPr>
          <w:trHeight w:val="330"/>
        </w:trPr>
        <w:tc>
          <w:tcPr>
            <w:tcW w:w="950" w:type="dxa"/>
          </w:tcPr>
          <w:p w14:paraId="6D9A5CE8" w14:textId="77777777" w:rsidR="00FD0E71" w:rsidRDefault="00E623C3">
            <w:pPr>
              <w:pStyle w:val="TableParagraph"/>
              <w:rPr>
                <w:b/>
              </w:rPr>
            </w:pPr>
            <w:r>
              <w:rPr>
                <w:b/>
                <w:spacing w:val="-2"/>
              </w:rPr>
              <w:t>501.01</w:t>
            </w:r>
          </w:p>
        </w:tc>
        <w:tc>
          <w:tcPr>
            <w:tcW w:w="1135" w:type="dxa"/>
          </w:tcPr>
          <w:p w14:paraId="6D9A5CE9" w14:textId="77777777" w:rsidR="00FD0E71" w:rsidRDefault="00E623C3">
            <w:pPr>
              <w:pStyle w:val="TableParagraph"/>
              <w:ind w:left="22" w:right="4"/>
            </w:pPr>
            <w:r>
              <w:rPr>
                <w:spacing w:val="-2"/>
              </w:rPr>
              <w:t>∆9-</w:t>
            </w:r>
            <w:r>
              <w:rPr>
                <w:spacing w:val="-5"/>
              </w:rPr>
              <w:t>THC</w:t>
            </w:r>
          </w:p>
        </w:tc>
        <w:tc>
          <w:tcPr>
            <w:tcW w:w="949" w:type="dxa"/>
          </w:tcPr>
          <w:p w14:paraId="6D9A5CEA" w14:textId="77777777" w:rsidR="00FD0E71" w:rsidRDefault="00E623C3">
            <w:pPr>
              <w:pStyle w:val="TableParagraph"/>
              <w:ind w:left="20"/>
            </w:pPr>
            <w:r>
              <w:rPr>
                <w:spacing w:val="-5"/>
              </w:rPr>
              <w:t>LC</w:t>
            </w:r>
          </w:p>
        </w:tc>
        <w:tc>
          <w:tcPr>
            <w:tcW w:w="1301" w:type="dxa"/>
          </w:tcPr>
          <w:p w14:paraId="6D9A5CEB" w14:textId="77777777" w:rsidR="00FD0E71" w:rsidRDefault="00E623C3">
            <w:pPr>
              <w:pStyle w:val="TableParagraph"/>
              <w:ind w:right="1"/>
            </w:pPr>
            <w:r>
              <w:t>dry</w:t>
            </w:r>
            <w:r>
              <w:rPr>
                <w:spacing w:val="-4"/>
              </w:rPr>
              <w:t xml:space="preserve"> </w:t>
            </w:r>
            <w:r>
              <w:rPr>
                <w:spacing w:val="-2"/>
              </w:rPr>
              <w:t>weight</w:t>
            </w:r>
          </w:p>
        </w:tc>
        <w:tc>
          <w:tcPr>
            <w:tcW w:w="5940" w:type="dxa"/>
          </w:tcPr>
          <w:p w14:paraId="6D9A5CEC"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CF3" w14:textId="77777777">
        <w:trPr>
          <w:trHeight w:val="330"/>
        </w:trPr>
        <w:tc>
          <w:tcPr>
            <w:tcW w:w="950" w:type="dxa"/>
            <w:shd w:val="clear" w:color="auto" w:fill="D3DFEE"/>
          </w:tcPr>
          <w:p w14:paraId="6D9A5CEE" w14:textId="77777777" w:rsidR="00FD0E71" w:rsidRDefault="00E623C3">
            <w:pPr>
              <w:pStyle w:val="TableParagraph"/>
              <w:rPr>
                <w:b/>
              </w:rPr>
            </w:pPr>
            <w:r>
              <w:rPr>
                <w:b/>
                <w:spacing w:val="-2"/>
              </w:rPr>
              <w:t>501.02</w:t>
            </w:r>
          </w:p>
        </w:tc>
        <w:tc>
          <w:tcPr>
            <w:tcW w:w="1135" w:type="dxa"/>
            <w:shd w:val="clear" w:color="auto" w:fill="D3DFEE"/>
          </w:tcPr>
          <w:p w14:paraId="6D9A5CEF" w14:textId="77777777" w:rsidR="00FD0E71" w:rsidRDefault="00E623C3">
            <w:pPr>
              <w:pStyle w:val="TableParagraph"/>
              <w:ind w:left="22" w:right="4"/>
            </w:pPr>
            <w:r>
              <w:rPr>
                <w:spacing w:val="-2"/>
              </w:rPr>
              <w:t>∆9-</w:t>
            </w:r>
            <w:r>
              <w:rPr>
                <w:spacing w:val="-5"/>
              </w:rPr>
              <w:t>THC</w:t>
            </w:r>
          </w:p>
        </w:tc>
        <w:tc>
          <w:tcPr>
            <w:tcW w:w="949" w:type="dxa"/>
            <w:shd w:val="clear" w:color="auto" w:fill="D3DFEE"/>
          </w:tcPr>
          <w:p w14:paraId="6D9A5CF0" w14:textId="77777777" w:rsidR="00FD0E71" w:rsidRDefault="00E623C3">
            <w:pPr>
              <w:pStyle w:val="TableParagraph"/>
              <w:ind w:left="20"/>
            </w:pPr>
            <w:r>
              <w:rPr>
                <w:spacing w:val="-5"/>
              </w:rPr>
              <w:t>LC</w:t>
            </w:r>
          </w:p>
        </w:tc>
        <w:tc>
          <w:tcPr>
            <w:tcW w:w="1301" w:type="dxa"/>
            <w:shd w:val="clear" w:color="auto" w:fill="D3DFEE"/>
          </w:tcPr>
          <w:p w14:paraId="6D9A5CF1"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CF2"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CF9" w14:textId="77777777">
        <w:trPr>
          <w:trHeight w:val="329"/>
        </w:trPr>
        <w:tc>
          <w:tcPr>
            <w:tcW w:w="950" w:type="dxa"/>
          </w:tcPr>
          <w:p w14:paraId="6D9A5CF4" w14:textId="77777777" w:rsidR="00FD0E71" w:rsidRDefault="00E623C3">
            <w:pPr>
              <w:pStyle w:val="TableParagraph"/>
              <w:spacing w:line="267" w:lineRule="exact"/>
              <w:rPr>
                <w:b/>
              </w:rPr>
            </w:pPr>
            <w:r>
              <w:rPr>
                <w:b/>
                <w:spacing w:val="-2"/>
              </w:rPr>
              <w:t>501.03</w:t>
            </w:r>
          </w:p>
        </w:tc>
        <w:tc>
          <w:tcPr>
            <w:tcW w:w="1135" w:type="dxa"/>
          </w:tcPr>
          <w:p w14:paraId="6D9A5CF5" w14:textId="77777777" w:rsidR="00FD0E71" w:rsidRDefault="00E623C3">
            <w:pPr>
              <w:pStyle w:val="TableParagraph"/>
              <w:spacing w:line="267" w:lineRule="exact"/>
              <w:ind w:left="22" w:right="4"/>
            </w:pPr>
            <w:r>
              <w:rPr>
                <w:spacing w:val="-2"/>
              </w:rPr>
              <w:t>∆9-</w:t>
            </w:r>
            <w:r>
              <w:rPr>
                <w:spacing w:val="-5"/>
              </w:rPr>
              <w:t>THC</w:t>
            </w:r>
          </w:p>
        </w:tc>
        <w:tc>
          <w:tcPr>
            <w:tcW w:w="949" w:type="dxa"/>
          </w:tcPr>
          <w:p w14:paraId="6D9A5CF6" w14:textId="77777777" w:rsidR="00FD0E71" w:rsidRDefault="00E623C3">
            <w:pPr>
              <w:pStyle w:val="TableParagraph"/>
              <w:spacing w:line="267" w:lineRule="exact"/>
              <w:ind w:left="20"/>
            </w:pPr>
            <w:r>
              <w:rPr>
                <w:spacing w:val="-5"/>
              </w:rPr>
              <w:t>LC</w:t>
            </w:r>
          </w:p>
        </w:tc>
        <w:tc>
          <w:tcPr>
            <w:tcW w:w="1301" w:type="dxa"/>
          </w:tcPr>
          <w:p w14:paraId="6D9A5CF7"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CF8" w14:textId="77777777" w:rsidR="00FD0E71" w:rsidRDefault="00E623C3">
            <w:pPr>
              <w:pStyle w:val="TableParagraph"/>
              <w:spacing w:line="267" w:lineRule="exact"/>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CFF" w14:textId="77777777">
        <w:trPr>
          <w:trHeight w:val="330"/>
        </w:trPr>
        <w:tc>
          <w:tcPr>
            <w:tcW w:w="950" w:type="dxa"/>
            <w:shd w:val="clear" w:color="auto" w:fill="D3DFEE"/>
          </w:tcPr>
          <w:p w14:paraId="6D9A5CFA" w14:textId="77777777" w:rsidR="00FD0E71" w:rsidRDefault="00E623C3">
            <w:pPr>
              <w:pStyle w:val="TableParagraph"/>
              <w:rPr>
                <w:b/>
              </w:rPr>
            </w:pPr>
            <w:r>
              <w:rPr>
                <w:b/>
                <w:spacing w:val="-2"/>
              </w:rPr>
              <w:t>501.10</w:t>
            </w:r>
          </w:p>
        </w:tc>
        <w:tc>
          <w:tcPr>
            <w:tcW w:w="1135" w:type="dxa"/>
            <w:shd w:val="clear" w:color="auto" w:fill="D3DFEE"/>
          </w:tcPr>
          <w:p w14:paraId="6D9A5CFB" w14:textId="77777777" w:rsidR="00FD0E71" w:rsidRDefault="00E623C3">
            <w:pPr>
              <w:pStyle w:val="TableParagraph"/>
              <w:ind w:left="22" w:right="4"/>
            </w:pPr>
            <w:r>
              <w:rPr>
                <w:spacing w:val="-2"/>
              </w:rPr>
              <w:t>∆9-</w:t>
            </w:r>
            <w:r>
              <w:rPr>
                <w:spacing w:val="-5"/>
              </w:rPr>
              <w:t>THC</w:t>
            </w:r>
          </w:p>
        </w:tc>
        <w:tc>
          <w:tcPr>
            <w:tcW w:w="949" w:type="dxa"/>
            <w:shd w:val="clear" w:color="auto" w:fill="D3DFEE"/>
          </w:tcPr>
          <w:p w14:paraId="6D9A5CFC" w14:textId="77777777" w:rsidR="00FD0E71" w:rsidRDefault="00E623C3">
            <w:pPr>
              <w:pStyle w:val="TableParagraph"/>
              <w:ind w:left="20"/>
            </w:pPr>
            <w:r>
              <w:rPr>
                <w:spacing w:val="-5"/>
              </w:rPr>
              <w:t>LC</w:t>
            </w:r>
          </w:p>
        </w:tc>
        <w:tc>
          <w:tcPr>
            <w:tcW w:w="1301" w:type="dxa"/>
            <w:shd w:val="clear" w:color="auto" w:fill="D3DFEE"/>
          </w:tcPr>
          <w:p w14:paraId="6D9A5CFD"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CFE" w14:textId="77777777" w:rsidR="00FD0E71" w:rsidRDefault="00E623C3">
            <w:pPr>
              <w:pStyle w:val="TableParagraph"/>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D05" w14:textId="77777777">
        <w:trPr>
          <w:trHeight w:val="330"/>
        </w:trPr>
        <w:tc>
          <w:tcPr>
            <w:tcW w:w="950" w:type="dxa"/>
          </w:tcPr>
          <w:p w14:paraId="6D9A5D00" w14:textId="77777777" w:rsidR="00FD0E71" w:rsidRDefault="00E623C3">
            <w:pPr>
              <w:pStyle w:val="TableParagraph"/>
              <w:rPr>
                <w:b/>
              </w:rPr>
            </w:pPr>
            <w:r>
              <w:rPr>
                <w:b/>
                <w:spacing w:val="-2"/>
              </w:rPr>
              <w:t>501.30</w:t>
            </w:r>
          </w:p>
        </w:tc>
        <w:tc>
          <w:tcPr>
            <w:tcW w:w="1135" w:type="dxa"/>
          </w:tcPr>
          <w:p w14:paraId="6D9A5D01" w14:textId="77777777" w:rsidR="00FD0E71" w:rsidRDefault="00E623C3">
            <w:pPr>
              <w:pStyle w:val="TableParagraph"/>
              <w:ind w:left="22" w:right="4"/>
            </w:pPr>
            <w:r>
              <w:rPr>
                <w:spacing w:val="-2"/>
              </w:rPr>
              <w:t>∆9-</w:t>
            </w:r>
            <w:r>
              <w:rPr>
                <w:spacing w:val="-5"/>
              </w:rPr>
              <w:t>THC</w:t>
            </w:r>
          </w:p>
        </w:tc>
        <w:tc>
          <w:tcPr>
            <w:tcW w:w="949" w:type="dxa"/>
          </w:tcPr>
          <w:p w14:paraId="6D9A5D02" w14:textId="77777777" w:rsidR="00FD0E71" w:rsidRDefault="00E623C3">
            <w:pPr>
              <w:pStyle w:val="TableParagraph"/>
              <w:ind w:left="20"/>
            </w:pPr>
            <w:r>
              <w:rPr>
                <w:spacing w:val="-5"/>
              </w:rPr>
              <w:t>LC</w:t>
            </w:r>
          </w:p>
        </w:tc>
        <w:tc>
          <w:tcPr>
            <w:tcW w:w="1301" w:type="dxa"/>
          </w:tcPr>
          <w:p w14:paraId="6D9A5D03" w14:textId="77777777" w:rsidR="00FD0E71" w:rsidRDefault="00E623C3">
            <w:pPr>
              <w:pStyle w:val="TableParagraph"/>
              <w:ind w:right="1"/>
            </w:pPr>
            <w:r>
              <w:t>dry</w:t>
            </w:r>
            <w:r>
              <w:rPr>
                <w:spacing w:val="-4"/>
              </w:rPr>
              <w:t xml:space="preserve"> </w:t>
            </w:r>
            <w:r>
              <w:rPr>
                <w:spacing w:val="-2"/>
              </w:rPr>
              <w:t>weight</w:t>
            </w:r>
          </w:p>
        </w:tc>
        <w:tc>
          <w:tcPr>
            <w:tcW w:w="5940" w:type="dxa"/>
          </w:tcPr>
          <w:p w14:paraId="6D9A5D04" w14:textId="77777777" w:rsidR="00FD0E71" w:rsidRDefault="00E623C3">
            <w:pPr>
              <w:pStyle w:val="TableParagraph"/>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D0B" w14:textId="77777777">
        <w:trPr>
          <w:trHeight w:val="329"/>
        </w:trPr>
        <w:tc>
          <w:tcPr>
            <w:tcW w:w="950" w:type="dxa"/>
            <w:shd w:val="clear" w:color="auto" w:fill="D3DFEE"/>
          </w:tcPr>
          <w:p w14:paraId="6D9A5D06" w14:textId="77777777" w:rsidR="00FD0E71" w:rsidRDefault="00E623C3">
            <w:pPr>
              <w:pStyle w:val="TableParagraph"/>
              <w:spacing w:line="267" w:lineRule="exact"/>
              <w:rPr>
                <w:b/>
              </w:rPr>
            </w:pPr>
            <w:r>
              <w:rPr>
                <w:b/>
                <w:spacing w:val="-2"/>
              </w:rPr>
              <w:t>501.99</w:t>
            </w:r>
          </w:p>
        </w:tc>
        <w:tc>
          <w:tcPr>
            <w:tcW w:w="1135" w:type="dxa"/>
            <w:shd w:val="clear" w:color="auto" w:fill="D3DFEE"/>
          </w:tcPr>
          <w:p w14:paraId="6D9A5D07" w14:textId="77777777" w:rsidR="00FD0E71" w:rsidRDefault="00E623C3">
            <w:pPr>
              <w:pStyle w:val="TableParagraph"/>
              <w:spacing w:line="267" w:lineRule="exact"/>
              <w:ind w:left="22" w:right="4"/>
            </w:pPr>
            <w:r>
              <w:rPr>
                <w:spacing w:val="-2"/>
              </w:rPr>
              <w:t>∆9-</w:t>
            </w:r>
            <w:r>
              <w:rPr>
                <w:spacing w:val="-5"/>
              </w:rPr>
              <w:t>THC</w:t>
            </w:r>
          </w:p>
        </w:tc>
        <w:tc>
          <w:tcPr>
            <w:tcW w:w="949" w:type="dxa"/>
            <w:shd w:val="clear" w:color="auto" w:fill="D3DFEE"/>
          </w:tcPr>
          <w:p w14:paraId="6D9A5D08" w14:textId="77777777" w:rsidR="00FD0E71" w:rsidRDefault="00E623C3">
            <w:pPr>
              <w:pStyle w:val="TableParagraph"/>
              <w:spacing w:line="267" w:lineRule="exact"/>
              <w:ind w:left="20" w:right="1"/>
            </w:pPr>
            <w:r>
              <w:rPr>
                <w:spacing w:val="-4"/>
              </w:rPr>
              <w:t>none</w:t>
            </w:r>
          </w:p>
        </w:tc>
        <w:tc>
          <w:tcPr>
            <w:tcW w:w="1301" w:type="dxa"/>
            <w:shd w:val="clear" w:color="auto" w:fill="D3DFEE"/>
          </w:tcPr>
          <w:p w14:paraId="6D9A5D09"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D0A" w14:textId="77777777" w:rsidR="00FD0E71" w:rsidRDefault="00E623C3">
            <w:pPr>
              <w:pStyle w:val="TableParagraph"/>
              <w:spacing w:line="267" w:lineRule="exact"/>
              <w:ind w:left="108"/>
              <w:jc w:val="left"/>
            </w:pPr>
            <w:r>
              <w:rPr>
                <w:spacing w:val="-2"/>
              </w:rPr>
              <w:t>Other;</w:t>
            </w:r>
          </w:p>
        </w:tc>
      </w:tr>
      <w:tr w:rsidR="00FD0E71" w14:paraId="6D9A5D11" w14:textId="77777777">
        <w:trPr>
          <w:trHeight w:val="330"/>
        </w:trPr>
        <w:tc>
          <w:tcPr>
            <w:tcW w:w="950" w:type="dxa"/>
          </w:tcPr>
          <w:p w14:paraId="6D9A5D0C" w14:textId="77777777" w:rsidR="00FD0E71" w:rsidRDefault="00E623C3">
            <w:pPr>
              <w:pStyle w:val="TableParagraph"/>
              <w:rPr>
                <w:b/>
              </w:rPr>
            </w:pPr>
            <w:r>
              <w:rPr>
                <w:b/>
                <w:spacing w:val="-2"/>
              </w:rPr>
              <w:t>502.01</w:t>
            </w:r>
          </w:p>
        </w:tc>
        <w:tc>
          <w:tcPr>
            <w:tcW w:w="1135" w:type="dxa"/>
          </w:tcPr>
          <w:p w14:paraId="6D9A5D0D" w14:textId="77777777" w:rsidR="00FD0E71" w:rsidRDefault="00E623C3">
            <w:pPr>
              <w:pStyle w:val="TableParagraph"/>
              <w:ind w:left="22" w:right="3"/>
            </w:pPr>
            <w:r>
              <w:rPr>
                <w:spacing w:val="-2"/>
              </w:rPr>
              <w:t>∆9-</w:t>
            </w:r>
            <w:r>
              <w:rPr>
                <w:spacing w:val="-4"/>
              </w:rPr>
              <w:t>THCA</w:t>
            </w:r>
          </w:p>
        </w:tc>
        <w:tc>
          <w:tcPr>
            <w:tcW w:w="949" w:type="dxa"/>
          </w:tcPr>
          <w:p w14:paraId="6D9A5D0E" w14:textId="77777777" w:rsidR="00FD0E71" w:rsidRDefault="00E623C3">
            <w:pPr>
              <w:pStyle w:val="TableParagraph"/>
              <w:ind w:left="20"/>
            </w:pPr>
            <w:r>
              <w:rPr>
                <w:spacing w:val="-5"/>
              </w:rPr>
              <w:t>LC</w:t>
            </w:r>
          </w:p>
        </w:tc>
        <w:tc>
          <w:tcPr>
            <w:tcW w:w="1301" w:type="dxa"/>
          </w:tcPr>
          <w:p w14:paraId="6D9A5D0F" w14:textId="77777777" w:rsidR="00FD0E71" w:rsidRDefault="00E623C3">
            <w:pPr>
              <w:pStyle w:val="TableParagraph"/>
              <w:ind w:right="1"/>
            </w:pPr>
            <w:r>
              <w:t>dry</w:t>
            </w:r>
            <w:r>
              <w:rPr>
                <w:spacing w:val="-4"/>
              </w:rPr>
              <w:t xml:space="preserve"> </w:t>
            </w:r>
            <w:r>
              <w:rPr>
                <w:spacing w:val="-2"/>
              </w:rPr>
              <w:t>weight</w:t>
            </w:r>
          </w:p>
        </w:tc>
        <w:tc>
          <w:tcPr>
            <w:tcW w:w="5940" w:type="dxa"/>
          </w:tcPr>
          <w:p w14:paraId="6D9A5D10" w14:textId="77777777" w:rsidR="00FD0E71" w:rsidRDefault="00E623C3">
            <w:pPr>
              <w:pStyle w:val="TableParagraph"/>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D17" w14:textId="77777777">
        <w:trPr>
          <w:trHeight w:val="330"/>
        </w:trPr>
        <w:tc>
          <w:tcPr>
            <w:tcW w:w="950" w:type="dxa"/>
            <w:shd w:val="clear" w:color="auto" w:fill="D3DFEE"/>
          </w:tcPr>
          <w:p w14:paraId="6D9A5D12" w14:textId="77777777" w:rsidR="00FD0E71" w:rsidRDefault="00E623C3">
            <w:pPr>
              <w:pStyle w:val="TableParagraph"/>
              <w:rPr>
                <w:b/>
              </w:rPr>
            </w:pPr>
            <w:r>
              <w:rPr>
                <w:b/>
                <w:spacing w:val="-2"/>
              </w:rPr>
              <w:t>502.02</w:t>
            </w:r>
          </w:p>
        </w:tc>
        <w:tc>
          <w:tcPr>
            <w:tcW w:w="1135" w:type="dxa"/>
            <w:shd w:val="clear" w:color="auto" w:fill="D3DFEE"/>
          </w:tcPr>
          <w:p w14:paraId="6D9A5D13" w14:textId="77777777" w:rsidR="00FD0E71" w:rsidRDefault="00E623C3">
            <w:pPr>
              <w:pStyle w:val="TableParagraph"/>
              <w:ind w:left="22" w:right="3"/>
            </w:pPr>
            <w:r>
              <w:rPr>
                <w:spacing w:val="-2"/>
              </w:rPr>
              <w:t>∆9-</w:t>
            </w:r>
            <w:r>
              <w:rPr>
                <w:spacing w:val="-4"/>
              </w:rPr>
              <w:t>THCA</w:t>
            </w:r>
          </w:p>
        </w:tc>
        <w:tc>
          <w:tcPr>
            <w:tcW w:w="949" w:type="dxa"/>
            <w:shd w:val="clear" w:color="auto" w:fill="D3DFEE"/>
          </w:tcPr>
          <w:p w14:paraId="6D9A5D14" w14:textId="77777777" w:rsidR="00FD0E71" w:rsidRDefault="00E623C3">
            <w:pPr>
              <w:pStyle w:val="TableParagraph"/>
              <w:ind w:left="20"/>
            </w:pPr>
            <w:r>
              <w:rPr>
                <w:spacing w:val="-5"/>
              </w:rPr>
              <w:t>LC</w:t>
            </w:r>
          </w:p>
        </w:tc>
        <w:tc>
          <w:tcPr>
            <w:tcW w:w="1301" w:type="dxa"/>
            <w:shd w:val="clear" w:color="auto" w:fill="D3DFEE"/>
          </w:tcPr>
          <w:p w14:paraId="6D9A5D15"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16"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bl>
    <w:p w14:paraId="6D9A5D18" w14:textId="77777777" w:rsidR="00FD0E71" w:rsidRDefault="00FD0E71">
      <w:pPr>
        <w:pStyle w:val="TableParagraph"/>
        <w:jc w:val="left"/>
        <w:sectPr w:rsidR="00FD0E71">
          <w:type w:val="continuous"/>
          <w:pgSz w:w="12240" w:h="15840"/>
          <w:pgMar w:top="560" w:right="360" w:bottom="1200" w:left="1080" w:header="0" w:footer="995" w:gutter="0"/>
          <w:cols w:space="720"/>
        </w:sectPr>
      </w:pPr>
    </w:p>
    <w:tbl>
      <w:tblPr>
        <w:tblW w:w="0" w:type="auto"/>
        <w:tblInd w:w="262" w:type="dxa"/>
        <w:tblBorders>
          <w:top w:val="single" w:sz="8" w:space="0" w:color="4F82BD"/>
          <w:left w:val="single" w:sz="8" w:space="0" w:color="4F82BD"/>
          <w:bottom w:val="single" w:sz="8" w:space="0" w:color="4F82BD"/>
          <w:right w:val="single" w:sz="8" w:space="0" w:color="4F82BD"/>
          <w:insideH w:val="single" w:sz="8" w:space="0" w:color="4F82BD"/>
          <w:insideV w:val="single" w:sz="8" w:space="0" w:color="4F82BD"/>
        </w:tblBorders>
        <w:tblLayout w:type="fixed"/>
        <w:tblCellMar>
          <w:left w:w="0" w:type="dxa"/>
          <w:right w:w="0" w:type="dxa"/>
        </w:tblCellMar>
        <w:tblLook w:val="01E0" w:firstRow="1" w:lastRow="1" w:firstColumn="1" w:lastColumn="1" w:noHBand="0" w:noVBand="0"/>
      </w:tblPr>
      <w:tblGrid>
        <w:gridCol w:w="950"/>
        <w:gridCol w:w="1135"/>
        <w:gridCol w:w="949"/>
        <w:gridCol w:w="1301"/>
        <w:gridCol w:w="5940"/>
      </w:tblGrid>
      <w:tr w:rsidR="00FD0E71" w14:paraId="6D9A5D23" w14:textId="77777777">
        <w:trPr>
          <w:trHeight w:val="536"/>
        </w:trPr>
        <w:tc>
          <w:tcPr>
            <w:tcW w:w="950" w:type="dxa"/>
            <w:tcBorders>
              <w:bottom w:val="single" w:sz="18" w:space="0" w:color="4F82BD"/>
            </w:tcBorders>
          </w:tcPr>
          <w:p w14:paraId="6D9A5D19" w14:textId="77777777" w:rsidR="00FD0E71" w:rsidRDefault="00E623C3">
            <w:pPr>
              <w:pStyle w:val="TableParagraph"/>
              <w:spacing w:line="268" w:lineRule="exact"/>
              <w:ind w:right="2"/>
              <w:rPr>
                <w:b/>
              </w:rPr>
            </w:pPr>
            <w:r>
              <w:rPr>
                <w:b/>
                <w:spacing w:val="-2"/>
              </w:rPr>
              <w:lastRenderedPageBreak/>
              <w:t>Method</w:t>
            </w:r>
          </w:p>
          <w:p w14:paraId="6D9A5D1A" w14:textId="77777777" w:rsidR="00FD0E71" w:rsidRDefault="00E623C3">
            <w:pPr>
              <w:pStyle w:val="TableParagraph"/>
              <w:spacing w:line="249" w:lineRule="exact"/>
              <w:ind w:right="2"/>
              <w:rPr>
                <w:b/>
              </w:rPr>
            </w:pPr>
            <w:r>
              <w:rPr>
                <w:b/>
                <w:spacing w:val="-4"/>
              </w:rPr>
              <w:t>Code</w:t>
            </w:r>
          </w:p>
        </w:tc>
        <w:tc>
          <w:tcPr>
            <w:tcW w:w="1135" w:type="dxa"/>
            <w:tcBorders>
              <w:bottom w:val="single" w:sz="18" w:space="0" w:color="4F82BD"/>
            </w:tcBorders>
          </w:tcPr>
          <w:p w14:paraId="6D9A5D1B" w14:textId="77777777" w:rsidR="00FD0E71" w:rsidRDefault="00FD0E71">
            <w:pPr>
              <w:pStyle w:val="TableParagraph"/>
              <w:spacing w:before="14"/>
              <w:ind w:left="0"/>
              <w:jc w:val="left"/>
              <w:rPr>
                <w:rFonts w:ascii="Times New Roman"/>
              </w:rPr>
            </w:pPr>
          </w:p>
          <w:p w14:paraId="6D9A5D1C" w14:textId="77777777" w:rsidR="00FD0E71" w:rsidRDefault="00E623C3">
            <w:pPr>
              <w:pStyle w:val="TableParagraph"/>
              <w:spacing w:line="249" w:lineRule="exact"/>
              <w:ind w:left="22" w:right="4"/>
              <w:rPr>
                <w:b/>
              </w:rPr>
            </w:pPr>
            <w:r>
              <w:rPr>
                <w:b/>
                <w:spacing w:val="-2"/>
              </w:rPr>
              <w:t>Analyte</w:t>
            </w:r>
          </w:p>
        </w:tc>
        <w:tc>
          <w:tcPr>
            <w:tcW w:w="949" w:type="dxa"/>
            <w:tcBorders>
              <w:bottom w:val="single" w:sz="18" w:space="0" w:color="4F82BD"/>
            </w:tcBorders>
          </w:tcPr>
          <w:p w14:paraId="6D9A5D1D" w14:textId="77777777" w:rsidR="00FD0E71" w:rsidRDefault="00E623C3">
            <w:pPr>
              <w:pStyle w:val="TableParagraph"/>
              <w:spacing w:line="268" w:lineRule="exact"/>
              <w:ind w:left="108"/>
              <w:jc w:val="left"/>
              <w:rPr>
                <w:b/>
              </w:rPr>
            </w:pPr>
            <w:r>
              <w:rPr>
                <w:b/>
                <w:spacing w:val="-2"/>
              </w:rPr>
              <w:t>Method</w:t>
            </w:r>
          </w:p>
          <w:p w14:paraId="6D9A5D1E" w14:textId="77777777" w:rsidR="00FD0E71" w:rsidRDefault="00E623C3">
            <w:pPr>
              <w:pStyle w:val="TableParagraph"/>
              <w:spacing w:line="249" w:lineRule="exact"/>
              <w:ind w:left="188"/>
              <w:jc w:val="left"/>
              <w:rPr>
                <w:b/>
              </w:rPr>
            </w:pPr>
            <w:r>
              <w:rPr>
                <w:b/>
                <w:spacing w:val="-2"/>
              </w:rPr>
              <w:t>Group</w:t>
            </w:r>
          </w:p>
        </w:tc>
        <w:tc>
          <w:tcPr>
            <w:tcW w:w="1301" w:type="dxa"/>
            <w:tcBorders>
              <w:bottom w:val="single" w:sz="18" w:space="0" w:color="4F82BD"/>
            </w:tcBorders>
          </w:tcPr>
          <w:p w14:paraId="6D9A5D1F" w14:textId="77777777" w:rsidR="00FD0E71" w:rsidRDefault="00E623C3">
            <w:pPr>
              <w:pStyle w:val="TableParagraph"/>
              <w:spacing w:line="268" w:lineRule="exact"/>
              <w:rPr>
                <w:b/>
              </w:rPr>
            </w:pPr>
            <w:r>
              <w:rPr>
                <w:b/>
              </w:rPr>
              <w:t>Conc.</w:t>
            </w:r>
            <w:r>
              <w:rPr>
                <w:b/>
                <w:spacing w:val="-11"/>
              </w:rPr>
              <w:t xml:space="preserve"> </w:t>
            </w:r>
            <w:r>
              <w:rPr>
                <w:b/>
                <w:spacing w:val="-2"/>
              </w:rPr>
              <w:t>Basis</w:t>
            </w:r>
          </w:p>
          <w:p w14:paraId="6D9A5D20" w14:textId="77777777" w:rsidR="00FD0E71" w:rsidRDefault="00E623C3">
            <w:pPr>
              <w:pStyle w:val="TableParagraph"/>
              <w:spacing w:line="249" w:lineRule="exact"/>
              <w:ind w:right="1"/>
              <w:rPr>
                <w:b/>
              </w:rPr>
            </w:pPr>
            <w:r>
              <w:rPr>
                <w:b/>
              </w:rPr>
              <w:t>(%</w:t>
            </w:r>
            <w:r>
              <w:rPr>
                <w:b/>
                <w:spacing w:val="-3"/>
              </w:rPr>
              <w:t xml:space="preserve"> </w:t>
            </w:r>
            <w:r>
              <w:rPr>
                <w:b/>
                <w:spacing w:val="-4"/>
              </w:rPr>
              <w:t>w/w)</w:t>
            </w:r>
          </w:p>
        </w:tc>
        <w:tc>
          <w:tcPr>
            <w:tcW w:w="5940" w:type="dxa"/>
            <w:tcBorders>
              <w:bottom w:val="single" w:sz="18" w:space="0" w:color="4F82BD"/>
            </w:tcBorders>
          </w:tcPr>
          <w:p w14:paraId="6D9A5D21" w14:textId="77777777" w:rsidR="00FD0E71" w:rsidRDefault="00FD0E71">
            <w:pPr>
              <w:pStyle w:val="TableParagraph"/>
              <w:spacing w:before="14"/>
              <w:ind w:left="0"/>
              <w:jc w:val="left"/>
              <w:rPr>
                <w:rFonts w:ascii="Times New Roman"/>
              </w:rPr>
            </w:pPr>
          </w:p>
          <w:p w14:paraId="6D9A5D22" w14:textId="77777777" w:rsidR="00FD0E71" w:rsidRDefault="00E623C3">
            <w:pPr>
              <w:pStyle w:val="TableParagraph"/>
              <w:spacing w:line="249" w:lineRule="exact"/>
              <w:ind w:left="18"/>
              <w:rPr>
                <w:b/>
              </w:rPr>
            </w:pPr>
            <w:r>
              <w:rPr>
                <w:b/>
              </w:rPr>
              <w:t>Method;</w:t>
            </w:r>
            <w:r>
              <w:rPr>
                <w:b/>
                <w:spacing w:val="-9"/>
              </w:rPr>
              <w:t xml:space="preserve"> </w:t>
            </w:r>
            <w:r>
              <w:rPr>
                <w:b/>
                <w:spacing w:val="-2"/>
              </w:rPr>
              <w:t>Description</w:t>
            </w:r>
          </w:p>
        </w:tc>
      </w:tr>
      <w:tr w:rsidR="00FD0E71" w14:paraId="6D9A5D29" w14:textId="77777777">
        <w:trPr>
          <w:trHeight w:val="330"/>
        </w:trPr>
        <w:tc>
          <w:tcPr>
            <w:tcW w:w="950" w:type="dxa"/>
            <w:tcBorders>
              <w:top w:val="single" w:sz="18" w:space="0" w:color="4F82BD"/>
            </w:tcBorders>
          </w:tcPr>
          <w:p w14:paraId="6D9A5D24" w14:textId="77777777" w:rsidR="00FD0E71" w:rsidRDefault="00E623C3">
            <w:pPr>
              <w:pStyle w:val="TableParagraph"/>
              <w:rPr>
                <w:b/>
              </w:rPr>
            </w:pPr>
            <w:r>
              <w:rPr>
                <w:b/>
                <w:spacing w:val="-2"/>
              </w:rPr>
              <w:t>502.03</w:t>
            </w:r>
          </w:p>
        </w:tc>
        <w:tc>
          <w:tcPr>
            <w:tcW w:w="1135" w:type="dxa"/>
            <w:tcBorders>
              <w:top w:val="single" w:sz="18" w:space="0" w:color="4F82BD"/>
            </w:tcBorders>
          </w:tcPr>
          <w:p w14:paraId="6D9A5D25" w14:textId="77777777" w:rsidR="00FD0E71" w:rsidRDefault="00E623C3">
            <w:pPr>
              <w:pStyle w:val="TableParagraph"/>
              <w:ind w:left="22" w:right="3"/>
            </w:pPr>
            <w:r>
              <w:rPr>
                <w:spacing w:val="-2"/>
              </w:rPr>
              <w:t>∆9-</w:t>
            </w:r>
            <w:r>
              <w:rPr>
                <w:spacing w:val="-4"/>
              </w:rPr>
              <w:t>THCA</w:t>
            </w:r>
          </w:p>
        </w:tc>
        <w:tc>
          <w:tcPr>
            <w:tcW w:w="949" w:type="dxa"/>
            <w:tcBorders>
              <w:top w:val="single" w:sz="18" w:space="0" w:color="4F82BD"/>
            </w:tcBorders>
          </w:tcPr>
          <w:p w14:paraId="6D9A5D26" w14:textId="77777777" w:rsidR="00FD0E71" w:rsidRDefault="00E623C3">
            <w:pPr>
              <w:pStyle w:val="TableParagraph"/>
              <w:ind w:left="20"/>
            </w:pPr>
            <w:r>
              <w:rPr>
                <w:spacing w:val="-5"/>
              </w:rPr>
              <w:t>LC</w:t>
            </w:r>
          </w:p>
        </w:tc>
        <w:tc>
          <w:tcPr>
            <w:tcW w:w="1301" w:type="dxa"/>
            <w:tcBorders>
              <w:top w:val="single" w:sz="18" w:space="0" w:color="4F82BD"/>
            </w:tcBorders>
          </w:tcPr>
          <w:p w14:paraId="6D9A5D27" w14:textId="77777777" w:rsidR="00FD0E71" w:rsidRDefault="00E623C3">
            <w:pPr>
              <w:pStyle w:val="TableParagraph"/>
              <w:ind w:right="1"/>
            </w:pPr>
            <w:r>
              <w:t>dry</w:t>
            </w:r>
            <w:r>
              <w:rPr>
                <w:spacing w:val="-4"/>
              </w:rPr>
              <w:t xml:space="preserve"> </w:t>
            </w:r>
            <w:r>
              <w:rPr>
                <w:spacing w:val="-2"/>
              </w:rPr>
              <w:t>weight</w:t>
            </w:r>
          </w:p>
        </w:tc>
        <w:tc>
          <w:tcPr>
            <w:tcW w:w="5940" w:type="dxa"/>
            <w:tcBorders>
              <w:top w:val="single" w:sz="18" w:space="0" w:color="4F82BD"/>
            </w:tcBorders>
          </w:tcPr>
          <w:p w14:paraId="6D9A5D28"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D2F" w14:textId="77777777">
        <w:trPr>
          <w:trHeight w:val="329"/>
        </w:trPr>
        <w:tc>
          <w:tcPr>
            <w:tcW w:w="950" w:type="dxa"/>
            <w:shd w:val="clear" w:color="auto" w:fill="D3DFEE"/>
          </w:tcPr>
          <w:p w14:paraId="6D9A5D2A" w14:textId="77777777" w:rsidR="00FD0E71" w:rsidRDefault="00E623C3">
            <w:pPr>
              <w:pStyle w:val="TableParagraph"/>
              <w:spacing w:line="267" w:lineRule="exact"/>
              <w:rPr>
                <w:b/>
              </w:rPr>
            </w:pPr>
            <w:r>
              <w:rPr>
                <w:b/>
                <w:spacing w:val="-2"/>
              </w:rPr>
              <w:t>502.10</w:t>
            </w:r>
          </w:p>
        </w:tc>
        <w:tc>
          <w:tcPr>
            <w:tcW w:w="1135" w:type="dxa"/>
            <w:shd w:val="clear" w:color="auto" w:fill="D3DFEE"/>
          </w:tcPr>
          <w:p w14:paraId="6D9A5D2B" w14:textId="77777777" w:rsidR="00FD0E71" w:rsidRDefault="00E623C3">
            <w:pPr>
              <w:pStyle w:val="TableParagraph"/>
              <w:spacing w:line="267" w:lineRule="exact"/>
              <w:ind w:left="22" w:right="3"/>
            </w:pPr>
            <w:r>
              <w:rPr>
                <w:spacing w:val="-2"/>
              </w:rPr>
              <w:t>∆9-</w:t>
            </w:r>
            <w:r>
              <w:rPr>
                <w:spacing w:val="-4"/>
              </w:rPr>
              <w:t>THCA</w:t>
            </w:r>
          </w:p>
        </w:tc>
        <w:tc>
          <w:tcPr>
            <w:tcW w:w="949" w:type="dxa"/>
            <w:shd w:val="clear" w:color="auto" w:fill="D3DFEE"/>
          </w:tcPr>
          <w:p w14:paraId="6D9A5D2C" w14:textId="77777777" w:rsidR="00FD0E71" w:rsidRDefault="00E623C3">
            <w:pPr>
              <w:pStyle w:val="TableParagraph"/>
              <w:spacing w:line="267" w:lineRule="exact"/>
              <w:ind w:left="20"/>
            </w:pPr>
            <w:r>
              <w:rPr>
                <w:spacing w:val="-5"/>
              </w:rPr>
              <w:t>LC</w:t>
            </w:r>
          </w:p>
        </w:tc>
        <w:tc>
          <w:tcPr>
            <w:tcW w:w="1301" w:type="dxa"/>
            <w:shd w:val="clear" w:color="auto" w:fill="D3DFEE"/>
          </w:tcPr>
          <w:p w14:paraId="6D9A5D2D"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D2E" w14:textId="77777777" w:rsidR="00FD0E71" w:rsidRDefault="00E623C3">
            <w:pPr>
              <w:pStyle w:val="TableParagraph"/>
              <w:spacing w:line="267" w:lineRule="exact"/>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D35" w14:textId="77777777">
        <w:trPr>
          <w:trHeight w:val="330"/>
        </w:trPr>
        <w:tc>
          <w:tcPr>
            <w:tcW w:w="950" w:type="dxa"/>
          </w:tcPr>
          <w:p w14:paraId="6D9A5D30" w14:textId="77777777" w:rsidR="00FD0E71" w:rsidRDefault="00E623C3">
            <w:pPr>
              <w:pStyle w:val="TableParagraph"/>
              <w:rPr>
                <w:b/>
              </w:rPr>
            </w:pPr>
            <w:r>
              <w:rPr>
                <w:b/>
                <w:spacing w:val="-2"/>
              </w:rPr>
              <w:t>502.30</w:t>
            </w:r>
          </w:p>
        </w:tc>
        <w:tc>
          <w:tcPr>
            <w:tcW w:w="1135" w:type="dxa"/>
          </w:tcPr>
          <w:p w14:paraId="6D9A5D31" w14:textId="77777777" w:rsidR="00FD0E71" w:rsidRDefault="00E623C3">
            <w:pPr>
              <w:pStyle w:val="TableParagraph"/>
              <w:ind w:left="22" w:right="3"/>
            </w:pPr>
            <w:r>
              <w:rPr>
                <w:spacing w:val="-2"/>
              </w:rPr>
              <w:t>∆9-</w:t>
            </w:r>
            <w:r>
              <w:rPr>
                <w:spacing w:val="-4"/>
              </w:rPr>
              <w:t>THCA</w:t>
            </w:r>
          </w:p>
        </w:tc>
        <w:tc>
          <w:tcPr>
            <w:tcW w:w="949" w:type="dxa"/>
          </w:tcPr>
          <w:p w14:paraId="6D9A5D32" w14:textId="77777777" w:rsidR="00FD0E71" w:rsidRDefault="00E623C3">
            <w:pPr>
              <w:pStyle w:val="TableParagraph"/>
              <w:ind w:left="20"/>
            </w:pPr>
            <w:r>
              <w:rPr>
                <w:spacing w:val="-5"/>
              </w:rPr>
              <w:t>LC</w:t>
            </w:r>
          </w:p>
        </w:tc>
        <w:tc>
          <w:tcPr>
            <w:tcW w:w="1301" w:type="dxa"/>
          </w:tcPr>
          <w:p w14:paraId="6D9A5D33" w14:textId="77777777" w:rsidR="00FD0E71" w:rsidRDefault="00E623C3">
            <w:pPr>
              <w:pStyle w:val="TableParagraph"/>
              <w:ind w:right="1"/>
            </w:pPr>
            <w:r>
              <w:t>dry</w:t>
            </w:r>
            <w:r>
              <w:rPr>
                <w:spacing w:val="-4"/>
              </w:rPr>
              <w:t xml:space="preserve"> </w:t>
            </w:r>
            <w:r>
              <w:rPr>
                <w:spacing w:val="-2"/>
              </w:rPr>
              <w:t>weight</w:t>
            </w:r>
          </w:p>
        </w:tc>
        <w:tc>
          <w:tcPr>
            <w:tcW w:w="5940" w:type="dxa"/>
          </w:tcPr>
          <w:p w14:paraId="6D9A5D34" w14:textId="77777777" w:rsidR="00FD0E71" w:rsidRDefault="00E623C3">
            <w:pPr>
              <w:pStyle w:val="TableParagraph"/>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D3B" w14:textId="77777777">
        <w:trPr>
          <w:trHeight w:val="330"/>
        </w:trPr>
        <w:tc>
          <w:tcPr>
            <w:tcW w:w="950" w:type="dxa"/>
            <w:shd w:val="clear" w:color="auto" w:fill="D3DFEE"/>
          </w:tcPr>
          <w:p w14:paraId="6D9A5D36" w14:textId="77777777" w:rsidR="00FD0E71" w:rsidRDefault="00E623C3">
            <w:pPr>
              <w:pStyle w:val="TableParagraph"/>
              <w:rPr>
                <w:b/>
              </w:rPr>
            </w:pPr>
            <w:r>
              <w:rPr>
                <w:b/>
                <w:spacing w:val="-2"/>
              </w:rPr>
              <w:t>502.99</w:t>
            </w:r>
          </w:p>
        </w:tc>
        <w:tc>
          <w:tcPr>
            <w:tcW w:w="1135" w:type="dxa"/>
            <w:shd w:val="clear" w:color="auto" w:fill="D3DFEE"/>
          </w:tcPr>
          <w:p w14:paraId="6D9A5D37" w14:textId="77777777" w:rsidR="00FD0E71" w:rsidRDefault="00E623C3">
            <w:pPr>
              <w:pStyle w:val="TableParagraph"/>
              <w:ind w:left="22" w:right="3"/>
            </w:pPr>
            <w:r>
              <w:rPr>
                <w:spacing w:val="-2"/>
              </w:rPr>
              <w:t>∆9-</w:t>
            </w:r>
            <w:r>
              <w:rPr>
                <w:spacing w:val="-4"/>
              </w:rPr>
              <w:t>THCA</w:t>
            </w:r>
          </w:p>
        </w:tc>
        <w:tc>
          <w:tcPr>
            <w:tcW w:w="949" w:type="dxa"/>
            <w:shd w:val="clear" w:color="auto" w:fill="D3DFEE"/>
          </w:tcPr>
          <w:p w14:paraId="6D9A5D38" w14:textId="77777777" w:rsidR="00FD0E71" w:rsidRDefault="00FD0E71">
            <w:pPr>
              <w:pStyle w:val="TableParagraph"/>
              <w:ind w:left="0"/>
              <w:jc w:val="left"/>
              <w:rPr>
                <w:rFonts w:ascii="Times New Roman"/>
                <w:sz w:val="20"/>
              </w:rPr>
            </w:pPr>
          </w:p>
        </w:tc>
        <w:tc>
          <w:tcPr>
            <w:tcW w:w="1301" w:type="dxa"/>
            <w:shd w:val="clear" w:color="auto" w:fill="D3DFEE"/>
          </w:tcPr>
          <w:p w14:paraId="6D9A5D39"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3A" w14:textId="77777777" w:rsidR="00FD0E71" w:rsidRDefault="00E623C3">
            <w:pPr>
              <w:pStyle w:val="TableParagraph"/>
              <w:ind w:left="108"/>
              <w:jc w:val="left"/>
            </w:pPr>
            <w:r>
              <w:rPr>
                <w:spacing w:val="-2"/>
              </w:rPr>
              <w:t>Other;</w:t>
            </w:r>
          </w:p>
        </w:tc>
      </w:tr>
      <w:tr w:rsidR="00FD0E71" w14:paraId="6D9A5D41" w14:textId="77777777">
        <w:trPr>
          <w:trHeight w:val="329"/>
        </w:trPr>
        <w:tc>
          <w:tcPr>
            <w:tcW w:w="950" w:type="dxa"/>
          </w:tcPr>
          <w:p w14:paraId="6D9A5D3C" w14:textId="77777777" w:rsidR="00FD0E71" w:rsidRDefault="00E623C3">
            <w:pPr>
              <w:pStyle w:val="TableParagraph"/>
              <w:spacing w:line="267" w:lineRule="exact"/>
              <w:rPr>
                <w:b/>
              </w:rPr>
            </w:pPr>
            <w:r>
              <w:rPr>
                <w:b/>
                <w:spacing w:val="-2"/>
              </w:rPr>
              <w:t>503.01</w:t>
            </w:r>
          </w:p>
        </w:tc>
        <w:tc>
          <w:tcPr>
            <w:tcW w:w="1135" w:type="dxa"/>
          </w:tcPr>
          <w:p w14:paraId="6D9A5D3D" w14:textId="77777777" w:rsidR="00FD0E71" w:rsidRDefault="00E623C3">
            <w:pPr>
              <w:pStyle w:val="TableParagraph"/>
              <w:spacing w:line="267" w:lineRule="exact"/>
              <w:ind w:left="22" w:right="1"/>
            </w:pPr>
            <w:r>
              <w:rPr>
                <w:spacing w:val="-5"/>
              </w:rPr>
              <w:t>CBD</w:t>
            </w:r>
          </w:p>
        </w:tc>
        <w:tc>
          <w:tcPr>
            <w:tcW w:w="949" w:type="dxa"/>
          </w:tcPr>
          <w:p w14:paraId="6D9A5D3E" w14:textId="77777777" w:rsidR="00FD0E71" w:rsidRDefault="00E623C3">
            <w:pPr>
              <w:pStyle w:val="TableParagraph"/>
              <w:spacing w:line="267" w:lineRule="exact"/>
              <w:ind w:left="20"/>
            </w:pPr>
            <w:r>
              <w:rPr>
                <w:spacing w:val="-5"/>
              </w:rPr>
              <w:t>LC</w:t>
            </w:r>
          </w:p>
        </w:tc>
        <w:tc>
          <w:tcPr>
            <w:tcW w:w="1301" w:type="dxa"/>
          </w:tcPr>
          <w:p w14:paraId="6D9A5D3F"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D40" w14:textId="77777777" w:rsidR="00FD0E71" w:rsidRDefault="00E623C3">
            <w:pPr>
              <w:pStyle w:val="TableParagraph"/>
              <w:spacing w:line="267" w:lineRule="exact"/>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D47" w14:textId="77777777">
        <w:trPr>
          <w:trHeight w:val="330"/>
        </w:trPr>
        <w:tc>
          <w:tcPr>
            <w:tcW w:w="950" w:type="dxa"/>
            <w:shd w:val="clear" w:color="auto" w:fill="D3DFEE"/>
          </w:tcPr>
          <w:p w14:paraId="6D9A5D42" w14:textId="77777777" w:rsidR="00FD0E71" w:rsidRDefault="00E623C3">
            <w:pPr>
              <w:pStyle w:val="TableParagraph"/>
              <w:rPr>
                <w:b/>
              </w:rPr>
            </w:pPr>
            <w:r>
              <w:rPr>
                <w:b/>
                <w:spacing w:val="-2"/>
              </w:rPr>
              <w:t>503.02</w:t>
            </w:r>
          </w:p>
        </w:tc>
        <w:tc>
          <w:tcPr>
            <w:tcW w:w="1135" w:type="dxa"/>
            <w:shd w:val="clear" w:color="auto" w:fill="D3DFEE"/>
          </w:tcPr>
          <w:p w14:paraId="6D9A5D43" w14:textId="77777777" w:rsidR="00FD0E71" w:rsidRDefault="00E623C3">
            <w:pPr>
              <w:pStyle w:val="TableParagraph"/>
              <w:ind w:left="22" w:right="1"/>
            </w:pPr>
            <w:r>
              <w:rPr>
                <w:spacing w:val="-5"/>
              </w:rPr>
              <w:t>CBD</w:t>
            </w:r>
          </w:p>
        </w:tc>
        <w:tc>
          <w:tcPr>
            <w:tcW w:w="949" w:type="dxa"/>
            <w:shd w:val="clear" w:color="auto" w:fill="D3DFEE"/>
          </w:tcPr>
          <w:p w14:paraId="6D9A5D44" w14:textId="77777777" w:rsidR="00FD0E71" w:rsidRDefault="00E623C3">
            <w:pPr>
              <w:pStyle w:val="TableParagraph"/>
              <w:ind w:left="20"/>
            </w:pPr>
            <w:r>
              <w:rPr>
                <w:spacing w:val="-5"/>
              </w:rPr>
              <w:t>LC</w:t>
            </w:r>
          </w:p>
        </w:tc>
        <w:tc>
          <w:tcPr>
            <w:tcW w:w="1301" w:type="dxa"/>
            <w:shd w:val="clear" w:color="auto" w:fill="D3DFEE"/>
          </w:tcPr>
          <w:p w14:paraId="6D9A5D45"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46"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D4D" w14:textId="77777777">
        <w:trPr>
          <w:trHeight w:val="330"/>
        </w:trPr>
        <w:tc>
          <w:tcPr>
            <w:tcW w:w="950" w:type="dxa"/>
          </w:tcPr>
          <w:p w14:paraId="6D9A5D48" w14:textId="77777777" w:rsidR="00FD0E71" w:rsidRDefault="00E623C3">
            <w:pPr>
              <w:pStyle w:val="TableParagraph"/>
              <w:rPr>
                <w:b/>
              </w:rPr>
            </w:pPr>
            <w:r>
              <w:rPr>
                <w:b/>
                <w:spacing w:val="-2"/>
              </w:rPr>
              <w:t>503.03</w:t>
            </w:r>
          </w:p>
        </w:tc>
        <w:tc>
          <w:tcPr>
            <w:tcW w:w="1135" w:type="dxa"/>
          </w:tcPr>
          <w:p w14:paraId="6D9A5D49" w14:textId="77777777" w:rsidR="00FD0E71" w:rsidRDefault="00E623C3">
            <w:pPr>
              <w:pStyle w:val="TableParagraph"/>
              <w:ind w:left="22" w:right="1"/>
            </w:pPr>
            <w:r>
              <w:rPr>
                <w:spacing w:val="-5"/>
              </w:rPr>
              <w:t>CBD</w:t>
            </w:r>
          </w:p>
        </w:tc>
        <w:tc>
          <w:tcPr>
            <w:tcW w:w="949" w:type="dxa"/>
          </w:tcPr>
          <w:p w14:paraId="6D9A5D4A" w14:textId="77777777" w:rsidR="00FD0E71" w:rsidRDefault="00E623C3">
            <w:pPr>
              <w:pStyle w:val="TableParagraph"/>
              <w:ind w:left="20"/>
            </w:pPr>
            <w:r>
              <w:rPr>
                <w:spacing w:val="-5"/>
              </w:rPr>
              <w:t>LC</w:t>
            </w:r>
          </w:p>
        </w:tc>
        <w:tc>
          <w:tcPr>
            <w:tcW w:w="1301" w:type="dxa"/>
          </w:tcPr>
          <w:p w14:paraId="6D9A5D4B" w14:textId="77777777" w:rsidR="00FD0E71" w:rsidRDefault="00E623C3">
            <w:pPr>
              <w:pStyle w:val="TableParagraph"/>
              <w:ind w:right="1"/>
            </w:pPr>
            <w:r>
              <w:t>dry</w:t>
            </w:r>
            <w:r>
              <w:rPr>
                <w:spacing w:val="-4"/>
              </w:rPr>
              <w:t xml:space="preserve"> </w:t>
            </w:r>
            <w:r>
              <w:rPr>
                <w:spacing w:val="-2"/>
              </w:rPr>
              <w:t>weight</w:t>
            </w:r>
          </w:p>
        </w:tc>
        <w:tc>
          <w:tcPr>
            <w:tcW w:w="5940" w:type="dxa"/>
          </w:tcPr>
          <w:p w14:paraId="6D9A5D4C"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D53" w14:textId="77777777">
        <w:trPr>
          <w:trHeight w:val="329"/>
        </w:trPr>
        <w:tc>
          <w:tcPr>
            <w:tcW w:w="950" w:type="dxa"/>
            <w:shd w:val="clear" w:color="auto" w:fill="D3DFEE"/>
          </w:tcPr>
          <w:p w14:paraId="6D9A5D4E" w14:textId="77777777" w:rsidR="00FD0E71" w:rsidRDefault="00E623C3">
            <w:pPr>
              <w:pStyle w:val="TableParagraph"/>
              <w:spacing w:line="267" w:lineRule="exact"/>
              <w:rPr>
                <w:b/>
              </w:rPr>
            </w:pPr>
            <w:r>
              <w:rPr>
                <w:b/>
                <w:spacing w:val="-2"/>
              </w:rPr>
              <w:t>503.10</w:t>
            </w:r>
          </w:p>
        </w:tc>
        <w:tc>
          <w:tcPr>
            <w:tcW w:w="1135" w:type="dxa"/>
            <w:shd w:val="clear" w:color="auto" w:fill="D3DFEE"/>
          </w:tcPr>
          <w:p w14:paraId="6D9A5D4F" w14:textId="77777777" w:rsidR="00FD0E71" w:rsidRDefault="00E623C3">
            <w:pPr>
              <w:pStyle w:val="TableParagraph"/>
              <w:spacing w:line="267" w:lineRule="exact"/>
              <w:ind w:left="22" w:right="1"/>
            </w:pPr>
            <w:r>
              <w:rPr>
                <w:spacing w:val="-5"/>
              </w:rPr>
              <w:t>CBD</w:t>
            </w:r>
          </w:p>
        </w:tc>
        <w:tc>
          <w:tcPr>
            <w:tcW w:w="949" w:type="dxa"/>
            <w:shd w:val="clear" w:color="auto" w:fill="D3DFEE"/>
          </w:tcPr>
          <w:p w14:paraId="6D9A5D50" w14:textId="77777777" w:rsidR="00FD0E71" w:rsidRDefault="00E623C3">
            <w:pPr>
              <w:pStyle w:val="TableParagraph"/>
              <w:spacing w:line="267" w:lineRule="exact"/>
              <w:ind w:left="20"/>
            </w:pPr>
            <w:r>
              <w:rPr>
                <w:spacing w:val="-5"/>
              </w:rPr>
              <w:t>LC</w:t>
            </w:r>
          </w:p>
        </w:tc>
        <w:tc>
          <w:tcPr>
            <w:tcW w:w="1301" w:type="dxa"/>
            <w:shd w:val="clear" w:color="auto" w:fill="D3DFEE"/>
          </w:tcPr>
          <w:p w14:paraId="6D9A5D51"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D52" w14:textId="77777777" w:rsidR="00FD0E71" w:rsidRDefault="00E623C3">
            <w:pPr>
              <w:pStyle w:val="TableParagraph"/>
              <w:spacing w:line="267" w:lineRule="exact"/>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D59" w14:textId="77777777">
        <w:trPr>
          <w:trHeight w:val="330"/>
        </w:trPr>
        <w:tc>
          <w:tcPr>
            <w:tcW w:w="950" w:type="dxa"/>
          </w:tcPr>
          <w:p w14:paraId="6D9A5D54" w14:textId="77777777" w:rsidR="00FD0E71" w:rsidRDefault="00E623C3">
            <w:pPr>
              <w:pStyle w:val="TableParagraph"/>
              <w:rPr>
                <w:b/>
              </w:rPr>
            </w:pPr>
            <w:r>
              <w:rPr>
                <w:b/>
                <w:spacing w:val="-2"/>
              </w:rPr>
              <w:t>503.30</w:t>
            </w:r>
          </w:p>
        </w:tc>
        <w:tc>
          <w:tcPr>
            <w:tcW w:w="1135" w:type="dxa"/>
          </w:tcPr>
          <w:p w14:paraId="6D9A5D55" w14:textId="77777777" w:rsidR="00FD0E71" w:rsidRDefault="00E623C3">
            <w:pPr>
              <w:pStyle w:val="TableParagraph"/>
              <w:ind w:left="22" w:right="1"/>
            </w:pPr>
            <w:r>
              <w:rPr>
                <w:spacing w:val="-5"/>
              </w:rPr>
              <w:t>CBD</w:t>
            </w:r>
          </w:p>
        </w:tc>
        <w:tc>
          <w:tcPr>
            <w:tcW w:w="949" w:type="dxa"/>
          </w:tcPr>
          <w:p w14:paraId="6D9A5D56" w14:textId="77777777" w:rsidR="00FD0E71" w:rsidRDefault="00E623C3">
            <w:pPr>
              <w:pStyle w:val="TableParagraph"/>
              <w:ind w:left="20"/>
            </w:pPr>
            <w:r>
              <w:rPr>
                <w:spacing w:val="-5"/>
              </w:rPr>
              <w:t>LC</w:t>
            </w:r>
          </w:p>
        </w:tc>
        <w:tc>
          <w:tcPr>
            <w:tcW w:w="1301" w:type="dxa"/>
          </w:tcPr>
          <w:p w14:paraId="6D9A5D57" w14:textId="77777777" w:rsidR="00FD0E71" w:rsidRDefault="00E623C3">
            <w:pPr>
              <w:pStyle w:val="TableParagraph"/>
              <w:ind w:right="1"/>
            </w:pPr>
            <w:r>
              <w:t>dry</w:t>
            </w:r>
            <w:r>
              <w:rPr>
                <w:spacing w:val="-4"/>
              </w:rPr>
              <w:t xml:space="preserve"> </w:t>
            </w:r>
            <w:r>
              <w:rPr>
                <w:spacing w:val="-2"/>
              </w:rPr>
              <w:t>weight</w:t>
            </w:r>
          </w:p>
        </w:tc>
        <w:tc>
          <w:tcPr>
            <w:tcW w:w="5940" w:type="dxa"/>
          </w:tcPr>
          <w:p w14:paraId="6D9A5D58" w14:textId="77777777" w:rsidR="00FD0E71" w:rsidRDefault="00E623C3">
            <w:pPr>
              <w:pStyle w:val="TableParagraph"/>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D5F" w14:textId="77777777">
        <w:trPr>
          <w:trHeight w:val="330"/>
        </w:trPr>
        <w:tc>
          <w:tcPr>
            <w:tcW w:w="950" w:type="dxa"/>
            <w:shd w:val="clear" w:color="auto" w:fill="D3DFEE"/>
          </w:tcPr>
          <w:p w14:paraId="6D9A5D5A" w14:textId="77777777" w:rsidR="00FD0E71" w:rsidRDefault="00E623C3">
            <w:pPr>
              <w:pStyle w:val="TableParagraph"/>
              <w:rPr>
                <w:b/>
              </w:rPr>
            </w:pPr>
            <w:r>
              <w:rPr>
                <w:b/>
                <w:spacing w:val="-2"/>
              </w:rPr>
              <w:t>503.99</w:t>
            </w:r>
          </w:p>
        </w:tc>
        <w:tc>
          <w:tcPr>
            <w:tcW w:w="1135" w:type="dxa"/>
            <w:shd w:val="clear" w:color="auto" w:fill="D3DFEE"/>
          </w:tcPr>
          <w:p w14:paraId="6D9A5D5B" w14:textId="77777777" w:rsidR="00FD0E71" w:rsidRDefault="00E623C3">
            <w:pPr>
              <w:pStyle w:val="TableParagraph"/>
              <w:ind w:left="22" w:right="1"/>
            </w:pPr>
            <w:r>
              <w:rPr>
                <w:spacing w:val="-5"/>
              </w:rPr>
              <w:t>CBD</w:t>
            </w:r>
          </w:p>
        </w:tc>
        <w:tc>
          <w:tcPr>
            <w:tcW w:w="949" w:type="dxa"/>
            <w:shd w:val="clear" w:color="auto" w:fill="D3DFEE"/>
          </w:tcPr>
          <w:p w14:paraId="6D9A5D5C" w14:textId="77777777" w:rsidR="00FD0E71" w:rsidRDefault="00E623C3">
            <w:pPr>
              <w:pStyle w:val="TableParagraph"/>
              <w:ind w:left="20" w:right="1"/>
            </w:pPr>
            <w:r>
              <w:rPr>
                <w:spacing w:val="-4"/>
              </w:rPr>
              <w:t>none</w:t>
            </w:r>
          </w:p>
        </w:tc>
        <w:tc>
          <w:tcPr>
            <w:tcW w:w="1301" w:type="dxa"/>
            <w:shd w:val="clear" w:color="auto" w:fill="D3DFEE"/>
          </w:tcPr>
          <w:p w14:paraId="6D9A5D5D"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5E" w14:textId="77777777" w:rsidR="00FD0E71" w:rsidRDefault="00E623C3">
            <w:pPr>
              <w:pStyle w:val="TableParagraph"/>
              <w:ind w:left="108"/>
              <w:jc w:val="left"/>
            </w:pPr>
            <w:r>
              <w:rPr>
                <w:spacing w:val="-2"/>
              </w:rPr>
              <w:t>Other;</w:t>
            </w:r>
          </w:p>
        </w:tc>
      </w:tr>
      <w:tr w:rsidR="00FD0E71" w14:paraId="6D9A5D65" w14:textId="77777777">
        <w:trPr>
          <w:trHeight w:val="329"/>
        </w:trPr>
        <w:tc>
          <w:tcPr>
            <w:tcW w:w="950" w:type="dxa"/>
          </w:tcPr>
          <w:p w14:paraId="6D9A5D60" w14:textId="77777777" w:rsidR="00FD0E71" w:rsidRDefault="00E623C3">
            <w:pPr>
              <w:pStyle w:val="TableParagraph"/>
              <w:spacing w:line="267" w:lineRule="exact"/>
              <w:rPr>
                <w:b/>
              </w:rPr>
            </w:pPr>
            <w:r>
              <w:rPr>
                <w:b/>
                <w:spacing w:val="-2"/>
              </w:rPr>
              <w:t>504.01</w:t>
            </w:r>
          </w:p>
        </w:tc>
        <w:tc>
          <w:tcPr>
            <w:tcW w:w="1135" w:type="dxa"/>
          </w:tcPr>
          <w:p w14:paraId="6D9A5D61" w14:textId="77777777" w:rsidR="00FD0E71" w:rsidRDefault="00E623C3">
            <w:pPr>
              <w:pStyle w:val="TableParagraph"/>
              <w:spacing w:line="267" w:lineRule="exact"/>
              <w:ind w:left="22"/>
            </w:pPr>
            <w:r>
              <w:rPr>
                <w:spacing w:val="-4"/>
              </w:rPr>
              <w:t>CBDA</w:t>
            </w:r>
          </w:p>
        </w:tc>
        <w:tc>
          <w:tcPr>
            <w:tcW w:w="949" w:type="dxa"/>
          </w:tcPr>
          <w:p w14:paraId="6D9A5D62" w14:textId="77777777" w:rsidR="00FD0E71" w:rsidRDefault="00E623C3">
            <w:pPr>
              <w:pStyle w:val="TableParagraph"/>
              <w:spacing w:line="267" w:lineRule="exact"/>
              <w:ind w:left="20"/>
            </w:pPr>
            <w:r>
              <w:rPr>
                <w:spacing w:val="-5"/>
              </w:rPr>
              <w:t>LC</w:t>
            </w:r>
          </w:p>
        </w:tc>
        <w:tc>
          <w:tcPr>
            <w:tcW w:w="1301" w:type="dxa"/>
          </w:tcPr>
          <w:p w14:paraId="6D9A5D63"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D64" w14:textId="77777777" w:rsidR="00FD0E71" w:rsidRDefault="00E623C3">
            <w:pPr>
              <w:pStyle w:val="TableParagraph"/>
              <w:spacing w:line="267" w:lineRule="exact"/>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D6B" w14:textId="77777777">
        <w:trPr>
          <w:trHeight w:val="330"/>
        </w:trPr>
        <w:tc>
          <w:tcPr>
            <w:tcW w:w="950" w:type="dxa"/>
            <w:shd w:val="clear" w:color="auto" w:fill="D3DFEE"/>
          </w:tcPr>
          <w:p w14:paraId="6D9A5D66" w14:textId="77777777" w:rsidR="00FD0E71" w:rsidRDefault="00E623C3">
            <w:pPr>
              <w:pStyle w:val="TableParagraph"/>
              <w:rPr>
                <w:b/>
              </w:rPr>
            </w:pPr>
            <w:r>
              <w:rPr>
                <w:b/>
                <w:spacing w:val="-2"/>
              </w:rPr>
              <w:t>504.02</w:t>
            </w:r>
          </w:p>
        </w:tc>
        <w:tc>
          <w:tcPr>
            <w:tcW w:w="1135" w:type="dxa"/>
            <w:shd w:val="clear" w:color="auto" w:fill="D3DFEE"/>
          </w:tcPr>
          <w:p w14:paraId="6D9A5D67" w14:textId="77777777" w:rsidR="00FD0E71" w:rsidRDefault="00E623C3">
            <w:pPr>
              <w:pStyle w:val="TableParagraph"/>
              <w:ind w:left="22"/>
            </w:pPr>
            <w:r>
              <w:rPr>
                <w:spacing w:val="-4"/>
              </w:rPr>
              <w:t>CBDA</w:t>
            </w:r>
          </w:p>
        </w:tc>
        <w:tc>
          <w:tcPr>
            <w:tcW w:w="949" w:type="dxa"/>
            <w:shd w:val="clear" w:color="auto" w:fill="D3DFEE"/>
          </w:tcPr>
          <w:p w14:paraId="6D9A5D68" w14:textId="77777777" w:rsidR="00FD0E71" w:rsidRDefault="00E623C3">
            <w:pPr>
              <w:pStyle w:val="TableParagraph"/>
              <w:ind w:left="20"/>
            </w:pPr>
            <w:r>
              <w:rPr>
                <w:spacing w:val="-5"/>
              </w:rPr>
              <w:t>LC</w:t>
            </w:r>
          </w:p>
        </w:tc>
        <w:tc>
          <w:tcPr>
            <w:tcW w:w="1301" w:type="dxa"/>
            <w:shd w:val="clear" w:color="auto" w:fill="D3DFEE"/>
          </w:tcPr>
          <w:p w14:paraId="6D9A5D69"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6A"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D71" w14:textId="77777777">
        <w:trPr>
          <w:trHeight w:val="330"/>
        </w:trPr>
        <w:tc>
          <w:tcPr>
            <w:tcW w:w="950" w:type="dxa"/>
          </w:tcPr>
          <w:p w14:paraId="6D9A5D6C" w14:textId="77777777" w:rsidR="00FD0E71" w:rsidRDefault="00E623C3">
            <w:pPr>
              <w:pStyle w:val="TableParagraph"/>
              <w:rPr>
                <w:b/>
              </w:rPr>
            </w:pPr>
            <w:r>
              <w:rPr>
                <w:b/>
                <w:spacing w:val="-2"/>
              </w:rPr>
              <w:t>504.03</w:t>
            </w:r>
          </w:p>
        </w:tc>
        <w:tc>
          <w:tcPr>
            <w:tcW w:w="1135" w:type="dxa"/>
          </w:tcPr>
          <w:p w14:paraId="6D9A5D6D" w14:textId="77777777" w:rsidR="00FD0E71" w:rsidRDefault="00E623C3">
            <w:pPr>
              <w:pStyle w:val="TableParagraph"/>
              <w:ind w:left="22"/>
            </w:pPr>
            <w:r>
              <w:rPr>
                <w:spacing w:val="-4"/>
              </w:rPr>
              <w:t>CBDA</w:t>
            </w:r>
          </w:p>
        </w:tc>
        <w:tc>
          <w:tcPr>
            <w:tcW w:w="949" w:type="dxa"/>
          </w:tcPr>
          <w:p w14:paraId="6D9A5D6E" w14:textId="77777777" w:rsidR="00FD0E71" w:rsidRDefault="00E623C3">
            <w:pPr>
              <w:pStyle w:val="TableParagraph"/>
              <w:ind w:left="20"/>
            </w:pPr>
            <w:r>
              <w:rPr>
                <w:spacing w:val="-5"/>
              </w:rPr>
              <w:t>LC</w:t>
            </w:r>
          </w:p>
        </w:tc>
        <w:tc>
          <w:tcPr>
            <w:tcW w:w="1301" w:type="dxa"/>
          </w:tcPr>
          <w:p w14:paraId="6D9A5D6F" w14:textId="77777777" w:rsidR="00FD0E71" w:rsidRDefault="00E623C3">
            <w:pPr>
              <w:pStyle w:val="TableParagraph"/>
              <w:ind w:right="1"/>
            </w:pPr>
            <w:r>
              <w:t>dry</w:t>
            </w:r>
            <w:r>
              <w:rPr>
                <w:spacing w:val="-4"/>
              </w:rPr>
              <w:t xml:space="preserve"> </w:t>
            </w:r>
            <w:r>
              <w:rPr>
                <w:spacing w:val="-2"/>
              </w:rPr>
              <w:t>weight</w:t>
            </w:r>
          </w:p>
        </w:tc>
        <w:tc>
          <w:tcPr>
            <w:tcW w:w="5940" w:type="dxa"/>
          </w:tcPr>
          <w:p w14:paraId="6D9A5D70"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D77" w14:textId="77777777">
        <w:trPr>
          <w:trHeight w:val="329"/>
        </w:trPr>
        <w:tc>
          <w:tcPr>
            <w:tcW w:w="950" w:type="dxa"/>
            <w:shd w:val="clear" w:color="auto" w:fill="D3DFEE"/>
          </w:tcPr>
          <w:p w14:paraId="6D9A5D72" w14:textId="77777777" w:rsidR="00FD0E71" w:rsidRDefault="00E623C3">
            <w:pPr>
              <w:pStyle w:val="TableParagraph"/>
              <w:spacing w:line="267" w:lineRule="exact"/>
              <w:rPr>
                <w:b/>
              </w:rPr>
            </w:pPr>
            <w:r>
              <w:rPr>
                <w:b/>
                <w:spacing w:val="-2"/>
              </w:rPr>
              <w:t>504.10</w:t>
            </w:r>
          </w:p>
        </w:tc>
        <w:tc>
          <w:tcPr>
            <w:tcW w:w="1135" w:type="dxa"/>
            <w:shd w:val="clear" w:color="auto" w:fill="D3DFEE"/>
          </w:tcPr>
          <w:p w14:paraId="6D9A5D73" w14:textId="77777777" w:rsidR="00FD0E71" w:rsidRDefault="00E623C3">
            <w:pPr>
              <w:pStyle w:val="TableParagraph"/>
              <w:spacing w:line="267" w:lineRule="exact"/>
              <w:ind w:left="22"/>
            </w:pPr>
            <w:r>
              <w:rPr>
                <w:spacing w:val="-4"/>
              </w:rPr>
              <w:t>CBDA</w:t>
            </w:r>
          </w:p>
        </w:tc>
        <w:tc>
          <w:tcPr>
            <w:tcW w:w="949" w:type="dxa"/>
            <w:shd w:val="clear" w:color="auto" w:fill="D3DFEE"/>
          </w:tcPr>
          <w:p w14:paraId="6D9A5D74" w14:textId="77777777" w:rsidR="00FD0E71" w:rsidRDefault="00E623C3">
            <w:pPr>
              <w:pStyle w:val="TableParagraph"/>
              <w:spacing w:line="267" w:lineRule="exact"/>
              <w:ind w:left="20"/>
            </w:pPr>
            <w:r>
              <w:rPr>
                <w:spacing w:val="-5"/>
              </w:rPr>
              <w:t>LC</w:t>
            </w:r>
          </w:p>
        </w:tc>
        <w:tc>
          <w:tcPr>
            <w:tcW w:w="1301" w:type="dxa"/>
            <w:shd w:val="clear" w:color="auto" w:fill="D3DFEE"/>
          </w:tcPr>
          <w:p w14:paraId="6D9A5D75"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D76" w14:textId="77777777" w:rsidR="00FD0E71" w:rsidRDefault="00E623C3">
            <w:pPr>
              <w:pStyle w:val="TableParagraph"/>
              <w:spacing w:line="267" w:lineRule="exact"/>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D7D" w14:textId="77777777">
        <w:trPr>
          <w:trHeight w:val="330"/>
        </w:trPr>
        <w:tc>
          <w:tcPr>
            <w:tcW w:w="950" w:type="dxa"/>
          </w:tcPr>
          <w:p w14:paraId="6D9A5D78" w14:textId="77777777" w:rsidR="00FD0E71" w:rsidRDefault="00E623C3">
            <w:pPr>
              <w:pStyle w:val="TableParagraph"/>
              <w:rPr>
                <w:b/>
              </w:rPr>
            </w:pPr>
            <w:r>
              <w:rPr>
                <w:b/>
                <w:spacing w:val="-2"/>
              </w:rPr>
              <w:t>504.30</w:t>
            </w:r>
          </w:p>
        </w:tc>
        <w:tc>
          <w:tcPr>
            <w:tcW w:w="1135" w:type="dxa"/>
          </w:tcPr>
          <w:p w14:paraId="6D9A5D79" w14:textId="77777777" w:rsidR="00FD0E71" w:rsidRDefault="00E623C3">
            <w:pPr>
              <w:pStyle w:val="TableParagraph"/>
              <w:ind w:left="22"/>
            </w:pPr>
            <w:r>
              <w:rPr>
                <w:spacing w:val="-4"/>
              </w:rPr>
              <w:t>CBDA</w:t>
            </w:r>
          </w:p>
        </w:tc>
        <w:tc>
          <w:tcPr>
            <w:tcW w:w="949" w:type="dxa"/>
          </w:tcPr>
          <w:p w14:paraId="6D9A5D7A" w14:textId="77777777" w:rsidR="00FD0E71" w:rsidRDefault="00E623C3">
            <w:pPr>
              <w:pStyle w:val="TableParagraph"/>
              <w:ind w:left="20"/>
            </w:pPr>
            <w:r>
              <w:rPr>
                <w:spacing w:val="-5"/>
              </w:rPr>
              <w:t>LC</w:t>
            </w:r>
          </w:p>
        </w:tc>
        <w:tc>
          <w:tcPr>
            <w:tcW w:w="1301" w:type="dxa"/>
          </w:tcPr>
          <w:p w14:paraId="6D9A5D7B" w14:textId="77777777" w:rsidR="00FD0E71" w:rsidRDefault="00E623C3">
            <w:pPr>
              <w:pStyle w:val="TableParagraph"/>
              <w:ind w:right="1"/>
            </w:pPr>
            <w:r>
              <w:t>dry</w:t>
            </w:r>
            <w:r>
              <w:rPr>
                <w:spacing w:val="-4"/>
              </w:rPr>
              <w:t xml:space="preserve"> </w:t>
            </w:r>
            <w:r>
              <w:rPr>
                <w:spacing w:val="-2"/>
              </w:rPr>
              <w:t>weight</w:t>
            </w:r>
          </w:p>
        </w:tc>
        <w:tc>
          <w:tcPr>
            <w:tcW w:w="5940" w:type="dxa"/>
          </w:tcPr>
          <w:p w14:paraId="6D9A5D7C" w14:textId="77777777" w:rsidR="00FD0E71" w:rsidRDefault="00E623C3">
            <w:pPr>
              <w:pStyle w:val="TableParagraph"/>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D83" w14:textId="77777777">
        <w:trPr>
          <w:trHeight w:val="330"/>
        </w:trPr>
        <w:tc>
          <w:tcPr>
            <w:tcW w:w="950" w:type="dxa"/>
            <w:shd w:val="clear" w:color="auto" w:fill="D3DFEE"/>
          </w:tcPr>
          <w:p w14:paraId="6D9A5D7E" w14:textId="77777777" w:rsidR="00FD0E71" w:rsidRDefault="00E623C3">
            <w:pPr>
              <w:pStyle w:val="TableParagraph"/>
              <w:rPr>
                <w:b/>
              </w:rPr>
            </w:pPr>
            <w:r>
              <w:rPr>
                <w:b/>
                <w:spacing w:val="-2"/>
              </w:rPr>
              <w:t>504.99</w:t>
            </w:r>
          </w:p>
        </w:tc>
        <w:tc>
          <w:tcPr>
            <w:tcW w:w="1135" w:type="dxa"/>
            <w:shd w:val="clear" w:color="auto" w:fill="D3DFEE"/>
          </w:tcPr>
          <w:p w14:paraId="6D9A5D7F" w14:textId="77777777" w:rsidR="00FD0E71" w:rsidRDefault="00E623C3">
            <w:pPr>
              <w:pStyle w:val="TableParagraph"/>
              <w:ind w:left="22"/>
            </w:pPr>
            <w:r>
              <w:rPr>
                <w:spacing w:val="-4"/>
              </w:rPr>
              <w:t>CBDA</w:t>
            </w:r>
          </w:p>
        </w:tc>
        <w:tc>
          <w:tcPr>
            <w:tcW w:w="949" w:type="dxa"/>
            <w:shd w:val="clear" w:color="auto" w:fill="D3DFEE"/>
          </w:tcPr>
          <w:p w14:paraId="6D9A5D80" w14:textId="77777777" w:rsidR="00FD0E71" w:rsidRDefault="00E623C3">
            <w:pPr>
              <w:pStyle w:val="TableParagraph"/>
              <w:ind w:left="20" w:right="1"/>
            </w:pPr>
            <w:r>
              <w:rPr>
                <w:spacing w:val="-4"/>
              </w:rPr>
              <w:t>none</w:t>
            </w:r>
          </w:p>
        </w:tc>
        <w:tc>
          <w:tcPr>
            <w:tcW w:w="1301" w:type="dxa"/>
            <w:shd w:val="clear" w:color="auto" w:fill="D3DFEE"/>
          </w:tcPr>
          <w:p w14:paraId="6D9A5D81"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82" w14:textId="77777777" w:rsidR="00FD0E71" w:rsidRDefault="00E623C3">
            <w:pPr>
              <w:pStyle w:val="TableParagraph"/>
              <w:ind w:left="108"/>
              <w:jc w:val="left"/>
            </w:pPr>
            <w:r>
              <w:rPr>
                <w:spacing w:val="-2"/>
              </w:rPr>
              <w:t>Other;</w:t>
            </w:r>
          </w:p>
        </w:tc>
      </w:tr>
      <w:tr w:rsidR="00FD0E71" w14:paraId="6D9A5D89" w14:textId="77777777">
        <w:trPr>
          <w:trHeight w:val="329"/>
        </w:trPr>
        <w:tc>
          <w:tcPr>
            <w:tcW w:w="950" w:type="dxa"/>
          </w:tcPr>
          <w:p w14:paraId="6D9A5D84" w14:textId="77777777" w:rsidR="00FD0E71" w:rsidRDefault="00E623C3">
            <w:pPr>
              <w:pStyle w:val="TableParagraph"/>
              <w:spacing w:line="267" w:lineRule="exact"/>
              <w:rPr>
                <w:b/>
              </w:rPr>
            </w:pPr>
            <w:r>
              <w:rPr>
                <w:b/>
                <w:spacing w:val="-2"/>
              </w:rPr>
              <w:t>505.01</w:t>
            </w:r>
          </w:p>
        </w:tc>
        <w:tc>
          <w:tcPr>
            <w:tcW w:w="1135" w:type="dxa"/>
          </w:tcPr>
          <w:p w14:paraId="6D9A5D85" w14:textId="77777777" w:rsidR="00FD0E71" w:rsidRDefault="00E623C3">
            <w:pPr>
              <w:pStyle w:val="TableParagraph"/>
              <w:spacing w:line="267" w:lineRule="exact"/>
              <w:ind w:left="22" w:right="1"/>
            </w:pPr>
            <w:r>
              <w:rPr>
                <w:spacing w:val="-5"/>
              </w:rPr>
              <w:t>CBN</w:t>
            </w:r>
          </w:p>
        </w:tc>
        <w:tc>
          <w:tcPr>
            <w:tcW w:w="949" w:type="dxa"/>
          </w:tcPr>
          <w:p w14:paraId="6D9A5D86" w14:textId="77777777" w:rsidR="00FD0E71" w:rsidRDefault="00E623C3">
            <w:pPr>
              <w:pStyle w:val="TableParagraph"/>
              <w:spacing w:line="267" w:lineRule="exact"/>
              <w:ind w:left="20"/>
            </w:pPr>
            <w:r>
              <w:rPr>
                <w:spacing w:val="-5"/>
              </w:rPr>
              <w:t>LC</w:t>
            </w:r>
          </w:p>
        </w:tc>
        <w:tc>
          <w:tcPr>
            <w:tcW w:w="1301" w:type="dxa"/>
          </w:tcPr>
          <w:p w14:paraId="6D9A5D87"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D88" w14:textId="77777777" w:rsidR="00FD0E71" w:rsidRDefault="00E623C3">
            <w:pPr>
              <w:pStyle w:val="TableParagraph"/>
              <w:spacing w:line="267" w:lineRule="exact"/>
              <w:ind w:left="108"/>
              <w:jc w:val="left"/>
            </w:pPr>
            <w:r>
              <w:t>AOAC</w:t>
            </w:r>
            <w:r>
              <w:rPr>
                <w:spacing w:val="-5"/>
              </w:rPr>
              <w:t xml:space="preserve"> </w:t>
            </w:r>
            <w:r>
              <w:t>2018.10;</w:t>
            </w:r>
            <w:r>
              <w:rPr>
                <w:spacing w:val="-6"/>
              </w:rPr>
              <w:t xml:space="preserve"> </w:t>
            </w:r>
            <w:r>
              <w:t>LC,</w:t>
            </w:r>
            <w:r>
              <w:rPr>
                <w:spacing w:val="-5"/>
              </w:rPr>
              <w:t xml:space="preserve"> </w:t>
            </w:r>
            <w:r>
              <w:t>UV</w:t>
            </w:r>
            <w:r>
              <w:rPr>
                <w:spacing w:val="-5"/>
              </w:rPr>
              <w:t xml:space="preserve"> </w:t>
            </w:r>
            <w:r>
              <w:rPr>
                <w:spacing w:val="-2"/>
              </w:rPr>
              <w:t>detection</w:t>
            </w:r>
          </w:p>
        </w:tc>
      </w:tr>
      <w:tr w:rsidR="00FD0E71" w14:paraId="6D9A5D8F" w14:textId="77777777">
        <w:trPr>
          <w:trHeight w:val="330"/>
        </w:trPr>
        <w:tc>
          <w:tcPr>
            <w:tcW w:w="950" w:type="dxa"/>
            <w:shd w:val="clear" w:color="auto" w:fill="D3DFEE"/>
          </w:tcPr>
          <w:p w14:paraId="6D9A5D8A" w14:textId="77777777" w:rsidR="00FD0E71" w:rsidRDefault="00E623C3">
            <w:pPr>
              <w:pStyle w:val="TableParagraph"/>
              <w:rPr>
                <w:b/>
              </w:rPr>
            </w:pPr>
            <w:r>
              <w:rPr>
                <w:b/>
                <w:spacing w:val="-2"/>
              </w:rPr>
              <w:t>505.02</w:t>
            </w:r>
          </w:p>
        </w:tc>
        <w:tc>
          <w:tcPr>
            <w:tcW w:w="1135" w:type="dxa"/>
            <w:shd w:val="clear" w:color="auto" w:fill="D3DFEE"/>
          </w:tcPr>
          <w:p w14:paraId="6D9A5D8B" w14:textId="77777777" w:rsidR="00FD0E71" w:rsidRDefault="00E623C3">
            <w:pPr>
              <w:pStyle w:val="TableParagraph"/>
              <w:ind w:left="22" w:right="1"/>
            </w:pPr>
            <w:r>
              <w:rPr>
                <w:spacing w:val="-5"/>
              </w:rPr>
              <w:t>CBN</w:t>
            </w:r>
          </w:p>
        </w:tc>
        <w:tc>
          <w:tcPr>
            <w:tcW w:w="949" w:type="dxa"/>
            <w:shd w:val="clear" w:color="auto" w:fill="D3DFEE"/>
          </w:tcPr>
          <w:p w14:paraId="6D9A5D8C" w14:textId="77777777" w:rsidR="00FD0E71" w:rsidRDefault="00E623C3">
            <w:pPr>
              <w:pStyle w:val="TableParagraph"/>
              <w:ind w:left="20"/>
            </w:pPr>
            <w:r>
              <w:rPr>
                <w:spacing w:val="-5"/>
              </w:rPr>
              <w:t>LC</w:t>
            </w:r>
          </w:p>
        </w:tc>
        <w:tc>
          <w:tcPr>
            <w:tcW w:w="1301" w:type="dxa"/>
            <w:shd w:val="clear" w:color="auto" w:fill="D3DFEE"/>
          </w:tcPr>
          <w:p w14:paraId="6D9A5D8D"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8E"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tc>
      </w:tr>
      <w:tr w:rsidR="00FD0E71" w14:paraId="6D9A5D95" w14:textId="77777777">
        <w:trPr>
          <w:trHeight w:val="330"/>
        </w:trPr>
        <w:tc>
          <w:tcPr>
            <w:tcW w:w="950" w:type="dxa"/>
          </w:tcPr>
          <w:p w14:paraId="6D9A5D90" w14:textId="77777777" w:rsidR="00FD0E71" w:rsidRDefault="00E623C3">
            <w:pPr>
              <w:pStyle w:val="TableParagraph"/>
              <w:rPr>
                <w:b/>
              </w:rPr>
            </w:pPr>
            <w:r>
              <w:rPr>
                <w:b/>
                <w:spacing w:val="-2"/>
              </w:rPr>
              <w:t>505.03</w:t>
            </w:r>
          </w:p>
        </w:tc>
        <w:tc>
          <w:tcPr>
            <w:tcW w:w="1135" w:type="dxa"/>
          </w:tcPr>
          <w:p w14:paraId="6D9A5D91" w14:textId="77777777" w:rsidR="00FD0E71" w:rsidRDefault="00E623C3">
            <w:pPr>
              <w:pStyle w:val="TableParagraph"/>
              <w:ind w:left="22" w:right="1"/>
            </w:pPr>
            <w:r>
              <w:rPr>
                <w:spacing w:val="-5"/>
              </w:rPr>
              <w:t>CBN</w:t>
            </w:r>
          </w:p>
        </w:tc>
        <w:tc>
          <w:tcPr>
            <w:tcW w:w="949" w:type="dxa"/>
          </w:tcPr>
          <w:p w14:paraId="6D9A5D92" w14:textId="77777777" w:rsidR="00FD0E71" w:rsidRDefault="00E623C3">
            <w:pPr>
              <w:pStyle w:val="TableParagraph"/>
              <w:ind w:left="20"/>
            </w:pPr>
            <w:r>
              <w:rPr>
                <w:spacing w:val="-5"/>
              </w:rPr>
              <w:t>LC</w:t>
            </w:r>
          </w:p>
        </w:tc>
        <w:tc>
          <w:tcPr>
            <w:tcW w:w="1301" w:type="dxa"/>
          </w:tcPr>
          <w:p w14:paraId="6D9A5D93" w14:textId="77777777" w:rsidR="00FD0E71" w:rsidRDefault="00E623C3">
            <w:pPr>
              <w:pStyle w:val="TableParagraph"/>
              <w:ind w:right="1"/>
            </w:pPr>
            <w:r>
              <w:t>dry</w:t>
            </w:r>
            <w:r>
              <w:rPr>
                <w:spacing w:val="-4"/>
              </w:rPr>
              <w:t xml:space="preserve"> </w:t>
            </w:r>
            <w:r>
              <w:rPr>
                <w:spacing w:val="-2"/>
              </w:rPr>
              <w:t>weight</w:t>
            </w:r>
          </w:p>
        </w:tc>
        <w:tc>
          <w:tcPr>
            <w:tcW w:w="5940" w:type="dxa"/>
          </w:tcPr>
          <w:p w14:paraId="6D9A5D94"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tc>
      </w:tr>
      <w:tr w:rsidR="00FD0E71" w14:paraId="6D9A5D9B" w14:textId="77777777">
        <w:trPr>
          <w:trHeight w:val="329"/>
        </w:trPr>
        <w:tc>
          <w:tcPr>
            <w:tcW w:w="950" w:type="dxa"/>
            <w:shd w:val="clear" w:color="auto" w:fill="D3DFEE"/>
          </w:tcPr>
          <w:p w14:paraId="6D9A5D96" w14:textId="77777777" w:rsidR="00FD0E71" w:rsidRDefault="00E623C3">
            <w:pPr>
              <w:pStyle w:val="TableParagraph"/>
              <w:spacing w:line="267" w:lineRule="exact"/>
              <w:rPr>
                <w:b/>
              </w:rPr>
            </w:pPr>
            <w:r>
              <w:rPr>
                <w:b/>
                <w:spacing w:val="-2"/>
              </w:rPr>
              <w:t>505.10</w:t>
            </w:r>
          </w:p>
        </w:tc>
        <w:tc>
          <w:tcPr>
            <w:tcW w:w="1135" w:type="dxa"/>
            <w:shd w:val="clear" w:color="auto" w:fill="D3DFEE"/>
          </w:tcPr>
          <w:p w14:paraId="6D9A5D97" w14:textId="77777777" w:rsidR="00FD0E71" w:rsidRDefault="00E623C3">
            <w:pPr>
              <w:pStyle w:val="TableParagraph"/>
              <w:spacing w:line="267" w:lineRule="exact"/>
              <w:ind w:left="22" w:right="1"/>
            </w:pPr>
            <w:r>
              <w:rPr>
                <w:spacing w:val="-5"/>
              </w:rPr>
              <w:t>CBN</w:t>
            </w:r>
          </w:p>
        </w:tc>
        <w:tc>
          <w:tcPr>
            <w:tcW w:w="949" w:type="dxa"/>
            <w:shd w:val="clear" w:color="auto" w:fill="D3DFEE"/>
          </w:tcPr>
          <w:p w14:paraId="6D9A5D98" w14:textId="77777777" w:rsidR="00FD0E71" w:rsidRDefault="00E623C3">
            <w:pPr>
              <w:pStyle w:val="TableParagraph"/>
              <w:spacing w:line="267" w:lineRule="exact"/>
              <w:ind w:left="20"/>
            </w:pPr>
            <w:r>
              <w:rPr>
                <w:spacing w:val="-5"/>
              </w:rPr>
              <w:t>LC</w:t>
            </w:r>
          </w:p>
        </w:tc>
        <w:tc>
          <w:tcPr>
            <w:tcW w:w="1301" w:type="dxa"/>
            <w:shd w:val="clear" w:color="auto" w:fill="D3DFEE"/>
          </w:tcPr>
          <w:p w14:paraId="6D9A5D99"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D9A" w14:textId="77777777" w:rsidR="00FD0E71" w:rsidRDefault="00E623C3">
            <w:pPr>
              <w:pStyle w:val="TableParagraph"/>
              <w:spacing w:line="267" w:lineRule="exact"/>
              <w:ind w:left="108"/>
              <w:jc w:val="left"/>
            </w:pPr>
            <w:r>
              <w:t>LC-UV,</w:t>
            </w:r>
            <w:r>
              <w:rPr>
                <w:spacing w:val="-7"/>
              </w:rPr>
              <w:t xml:space="preserve"> </w:t>
            </w:r>
            <w:r>
              <w:t>other;</w:t>
            </w:r>
            <w:r>
              <w:rPr>
                <w:spacing w:val="-5"/>
              </w:rPr>
              <w:t xml:space="preserve"> </w:t>
            </w:r>
            <w:r>
              <w:t>other</w:t>
            </w:r>
            <w:r>
              <w:rPr>
                <w:spacing w:val="-6"/>
              </w:rPr>
              <w:t xml:space="preserve"> </w:t>
            </w:r>
            <w:r>
              <w:t>LC,</w:t>
            </w:r>
            <w:r>
              <w:rPr>
                <w:spacing w:val="-5"/>
              </w:rPr>
              <w:t xml:space="preserve"> </w:t>
            </w:r>
            <w:r>
              <w:t>UV</w:t>
            </w:r>
            <w:r>
              <w:rPr>
                <w:spacing w:val="-3"/>
              </w:rPr>
              <w:t xml:space="preserve"> </w:t>
            </w:r>
            <w:r>
              <w:rPr>
                <w:spacing w:val="-2"/>
              </w:rPr>
              <w:t>detection</w:t>
            </w:r>
          </w:p>
        </w:tc>
      </w:tr>
      <w:tr w:rsidR="00FD0E71" w14:paraId="6D9A5DA1" w14:textId="77777777">
        <w:trPr>
          <w:trHeight w:val="330"/>
        </w:trPr>
        <w:tc>
          <w:tcPr>
            <w:tcW w:w="950" w:type="dxa"/>
          </w:tcPr>
          <w:p w14:paraId="6D9A5D9C" w14:textId="77777777" w:rsidR="00FD0E71" w:rsidRDefault="00E623C3">
            <w:pPr>
              <w:pStyle w:val="TableParagraph"/>
              <w:rPr>
                <w:b/>
              </w:rPr>
            </w:pPr>
            <w:r>
              <w:rPr>
                <w:b/>
                <w:spacing w:val="-2"/>
              </w:rPr>
              <w:t>505.20</w:t>
            </w:r>
          </w:p>
        </w:tc>
        <w:tc>
          <w:tcPr>
            <w:tcW w:w="1135" w:type="dxa"/>
          </w:tcPr>
          <w:p w14:paraId="6D9A5D9D" w14:textId="77777777" w:rsidR="00FD0E71" w:rsidRDefault="00E623C3">
            <w:pPr>
              <w:pStyle w:val="TableParagraph"/>
              <w:ind w:left="22" w:right="1"/>
            </w:pPr>
            <w:r>
              <w:rPr>
                <w:spacing w:val="-5"/>
              </w:rPr>
              <w:t>CBN</w:t>
            </w:r>
          </w:p>
        </w:tc>
        <w:tc>
          <w:tcPr>
            <w:tcW w:w="949" w:type="dxa"/>
          </w:tcPr>
          <w:p w14:paraId="6D9A5D9E" w14:textId="77777777" w:rsidR="00FD0E71" w:rsidRDefault="00E623C3">
            <w:pPr>
              <w:pStyle w:val="TableParagraph"/>
              <w:ind w:left="20"/>
            </w:pPr>
            <w:r>
              <w:rPr>
                <w:spacing w:val="-5"/>
              </w:rPr>
              <w:t>LC</w:t>
            </w:r>
          </w:p>
        </w:tc>
        <w:tc>
          <w:tcPr>
            <w:tcW w:w="1301" w:type="dxa"/>
          </w:tcPr>
          <w:p w14:paraId="6D9A5D9F" w14:textId="77777777" w:rsidR="00FD0E71" w:rsidRDefault="00E623C3">
            <w:pPr>
              <w:pStyle w:val="TableParagraph"/>
              <w:ind w:right="1"/>
            </w:pPr>
            <w:r>
              <w:t>dry</w:t>
            </w:r>
            <w:r>
              <w:rPr>
                <w:spacing w:val="-4"/>
              </w:rPr>
              <w:t xml:space="preserve"> </w:t>
            </w:r>
            <w:r>
              <w:rPr>
                <w:spacing w:val="-2"/>
              </w:rPr>
              <w:t>weight</w:t>
            </w:r>
          </w:p>
        </w:tc>
        <w:tc>
          <w:tcPr>
            <w:tcW w:w="5940" w:type="dxa"/>
          </w:tcPr>
          <w:p w14:paraId="6D9A5DA0" w14:textId="77777777" w:rsidR="00FD0E71" w:rsidRDefault="00E623C3">
            <w:pPr>
              <w:pStyle w:val="TableParagraph"/>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rPr>
                <w:spacing w:val="-2"/>
              </w:rPr>
              <w:t>detection</w:t>
            </w:r>
          </w:p>
        </w:tc>
      </w:tr>
      <w:tr w:rsidR="00FD0E71" w14:paraId="6D9A5DA7" w14:textId="77777777">
        <w:trPr>
          <w:trHeight w:val="330"/>
        </w:trPr>
        <w:tc>
          <w:tcPr>
            <w:tcW w:w="950" w:type="dxa"/>
            <w:shd w:val="clear" w:color="auto" w:fill="D3DFEE"/>
          </w:tcPr>
          <w:p w14:paraId="6D9A5DA2" w14:textId="77777777" w:rsidR="00FD0E71" w:rsidRDefault="00E623C3">
            <w:pPr>
              <w:pStyle w:val="TableParagraph"/>
              <w:rPr>
                <w:b/>
              </w:rPr>
            </w:pPr>
            <w:r>
              <w:rPr>
                <w:b/>
                <w:spacing w:val="-2"/>
              </w:rPr>
              <w:t>505.30</w:t>
            </w:r>
          </w:p>
        </w:tc>
        <w:tc>
          <w:tcPr>
            <w:tcW w:w="1135" w:type="dxa"/>
            <w:shd w:val="clear" w:color="auto" w:fill="D3DFEE"/>
          </w:tcPr>
          <w:p w14:paraId="6D9A5DA3" w14:textId="77777777" w:rsidR="00FD0E71" w:rsidRDefault="00E623C3">
            <w:pPr>
              <w:pStyle w:val="TableParagraph"/>
              <w:ind w:left="22" w:right="1"/>
            </w:pPr>
            <w:r>
              <w:rPr>
                <w:spacing w:val="-5"/>
              </w:rPr>
              <w:t>CBN</w:t>
            </w:r>
          </w:p>
        </w:tc>
        <w:tc>
          <w:tcPr>
            <w:tcW w:w="949" w:type="dxa"/>
            <w:shd w:val="clear" w:color="auto" w:fill="D3DFEE"/>
          </w:tcPr>
          <w:p w14:paraId="6D9A5DA4" w14:textId="77777777" w:rsidR="00FD0E71" w:rsidRDefault="00E623C3">
            <w:pPr>
              <w:pStyle w:val="TableParagraph"/>
              <w:ind w:left="20" w:right="1"/>
            </w:pPr>
            <w:r>
              <w:rPr>
                <w:spacing w:val="-5"/>
              </w:rPr>
              <w:t>GC</w:t>
            </w:r>
          </w:p>
        </w:tc>
        <w:tc>
          <w:tcPr>
            <w:tcW w:w="1301" w:type="dxa"/>
            <w:shd w:val="clear" w:color="auto" w:fill="D3DFEE"/>
          </w:tcPr>
          <w:p w14:paraId="6D9A5DA5"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A6" w14:textId="77777777" w:rsidR="00FD0E71" w:rsidRDefault="00E623C3">
            <w:pPr>
              <w:pStyle w:val="TableParagraph"/>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DAD" w14:textId="77777777">
        <w:trPr>
          <w:trHeight w:val="329"/>
        </w:trPr>
        <w:tc>
          <w:tcPr>
            <w:tcW w:w="950" w:type="dxa"/>
          </w:tcPr>
          <w:p w14:paraId="6D9A5DA8" w14:textId="77777777" w:rsidR="00FD0E71" w:rsidRDefault="00E623C3">
            <w:pPr>
              <w:pStyle w:val="TableParagraph"/>
              <w:spacing w:line="267" w:lineRule="exact"/>
              <w:rPr>
                <w:b/>
              </w:rPr>
            </w:pPr>
            <w:r>
              <w:rPr>
                <w:b/>
                <w:spacing w:val="-2"/>
              </w:rPr>
              <w:t>505.40</w:t>
            </w:r>
          </w:p>
        </w:tc>
        <w:tc>
          <w:tcPr>
            <w:tcW w:w="1135" w:type="dxa"/>
          </w:tcPr>
          <w:p w14:paraId="6D9A5DA9" w14:textId="77777777" w:rsidR="00FD0E71" w:rsidRDefault="00E623C3">
            <w:pPr>
              <w:pStyle w:val="TableParagraph"/>
              <w:spacing w:line="267" w:lineRule="exact"/>
              <w:ind w:left="22" w:right="1"/>
            </w:pPr>
            <w:r>
              <w:rPr>
                <w:spacing w:val="-5"/>
              </w:rPr>
              <w:t>CBN</w:t>
            </w:r>
          </w:p>
        </w:tc>
        <w:tc>
          <w:tcPr>
            <w:tcW w:w="949" w:type="dxa"/>
          </w:tcPr>
          <w:p w14:paraId="6D9A5DAA" w14:textId="77777777" w:rsidR="00FD0E71" w:rsidRDefault="00E623C3">
            <w:pPr>
              <w:pStyle w:val="TableParagraph"/>
              <w:spacing w:line="267" w:lineRule="exact"/>
              <w:ind w:left="20" w:right="1"/>
            </w:pPr>
            <w:r>
              <w:rPr>
                <w:spacing w:val="-5"/>
              </w:rPr>
              <w:t>GC</w:t>
            </w:r>
          </w:p>
        </w:tc>
        <w:tc>
          <w:tcPr>
            <w:tcW w:w="1301" w:type="dxa"/>
          </w:tcPr>
          <w:p w14:paraId="6D9A5DAB"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DAC" w14:textId="77777777" w:rsidR="00FD0E71" w:rsidRDefault="00E623C3">
            <w:pPr>
              <w:pStyle w:val="TableParagraph"/>
              <w:spacing w:line="267" w:lineRule="exact"/>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r w:rsidR="00FD0E71" w14:paraId="6D9A5DB3" w14:textId="77777777">
        <w:trPr>
          <w:trHeight w:val="330"/>
        </w:trPr>
        <w:tc>
          <w:tcPr>
            <w:tcW w:w="950" w:type="dxa"/>
            <w:shd w:val="clear" w:color="auto" w:fill="D3DFEE"/>
          </w:tcPr>
          <w:p w14:paraId="6D9A5DAE" w14:textId="77777777" w:rsidR="00FD0E71" w:rsidRDefault="00E623C3">
            <w:pPr>
              <w:pStyle w:val="TableParagraph"/>
              <w:rPr>
                <w:b/>
              </w:rPr>
            </w:pPr>
            <w:r>
              <w:rPr>
                <w:b/>
                <w:spacing w:val="-2"/>
              </w:rPr>
              <w:t>505.99</w:t>
            </w:r>
          </w:p>
        </w:tc>
        <w:tc>
          <w:tcPr>
            <w:tcW w:w="1135" w:type="dxa"/>
            <w:shd w:val="clear" w:color="auto" w:fill="D3DFEE"/>
          </w:tcPr>
          <w:p w14:paraId="6D9A5DAF" w14:textId="77777777" w:rsidR="00FD0E71" w:rsidRDefault="00E623C3">
            <w:pPr>
              <w:pStyle w:val="TableParagraph"/>
              <w:ind w:left="22" w:right="1"/>
            </w:pPr>
            <w:r>
              <w:rPr>
                <w:spacing w:val="-5"/>
              </w:rPr>
              <w:t>CBN</w:t>
            </w:r>
          </w:p>
        </w:tc>
        <w:tc>
          <w:tcPr>
            <w:tcW w:w="949" w:type="dxa"/>
            <w:shd w:val="clear" w:color="auto" w:fill="D3DFEE"/>
          </w:tcPr>
          <w:p w14:paraId="6D9A5DB0" w14:textId="77777777" w:rsidR="00FD0E71" w:rsidRDefault="00E623C3">
            <w:pPr>
              <w:pStyle w:val="TableParagraph"/>
              <w:ind w:left="20" w:right="1"/>
            </w:pPr>
            <w:r>
              <w:rPr>
                <w:spacing w:val="-4"/>
              </w:rPr>
              <w:t>none</w:t>
            </w:r>
          </w:p>
        </w:tc>
        <w:tc>
          <w:tcPr>
            <w:tcW w:w="1301" w:type="dxa"/>
            <w:shd w:val="clear" w:color="auto" w:fill="D3DFEE"/>
          </w:tcPr>
          <w:p w14:paraId="6D9A5DB1"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B2" w14:textId="77777777" w:rsidR="00FD0E71" w:rsidRDefault="00E623C3">
            <w:pPr>
              <w:pStyle w:val="TableParagraph"/>
              <w:ind w:left="108"/>
              <w:jc w:val="left"/>
            </w:pPr>
            <w:r>
              <w:rPr>
                <w:spacing w:val="-2"/>
              </w:rPr>
              <w:t>Other;</w:t>
            </w:r>
          </w:p>
        </w:tc>
      </w:tr>
      <w:tr w:rsidR="00FD0E71" w14:paraId="6D9A5DBA" w14:textId="77777777">
        <w:trPr>
          <w:trHeight w:val="536"/>
        </w:trPr>
        <w:tc>
          <w:tcPr>
            <w:tcW w:w="950" w:type="dxa"/>
          </w:tcPr>
          <w:p w14:paraId="6D9A5DB4" w14:textId="77777777" w:rsidR="00FD0E71" w:rsidRDefault="00E623C3">
            <w:pPr>
              <w:pStyle w:val="TableParagraph"/>
              <w:rPr>
                <w:b/>
              </w:rPr>
            </w:pPr>
            <w:r>
              <w:rPr>
                <w:b/>
                <w:spacing w:val="-2"/>
              </w:rPr>
              <w:t>506.01</w:t>
            </w:r>
          </w:p>
        </w:tc>
        <w:tc>
          <w:tcPr>
            <w:tcW w:w="1135" w:type="dxa"/>
          </w:tcPr>
          <w:p w14:paraId="6D9A5DB5" w14:textId="77777777" w:rsidR="00FD0E71" w:rsidRDefault="00E623C3">
            <w:pPr>
              <w:pStyle w:val="TableParagraph"/>
              <w:ind w:left="22" w:right="5"/>
            </w:pPr>
            <w:r>
              <w:t>Total</w:t>
            </w:r>
            <w:r>
              <w:rPr>
                <w:spacing w:val="-6"/>
              </w:rPr>
              <w:t xml:space="preserve"> </w:t>
            </w:r>
            <w:r>
              <w:rPr>
                <w:spacing w:val="-5"/>
              </w:rPr>
              <w:t>∆9-</w:t>
            </w:r>
          </w:p>
          <w:p w14:paraId="6D9A5DB6" w14:textId="77777777" w:rsidR="00FD0E71" w:rsidRDefault="00E623C3">
            <w:pPr>
              <w:pStyle w:val="TableParagraph"/>
              <w:spacing w:line="248" w:lineRule="exact"/>
              <w:ind w:left="22" w:right="4"/>
            </w:pPr>
            <w:r>
              <w:rPr>
                <w:spacing w:val="-5"/>
              </w:rPr>
              <w:t>THC</w:t>
            </w:r>
          </w:p>
        </w:tc>
        <w:tc>
          <w:tcPr>
            <w:tcW w:w="949" w:type="dxa"/>
          </w:tcPr>
          <w:p w14:paraId="6D9A5DB7" w14:textId="77777777" w:rsidR="00FD0E71" w:rsidRDefault="00E623C3">
            <w:pPr>
              <w:pStyle w:val="TableParagraph"/>
              <w:ind w:left="20"/>
            </w:pPr>
            <w:r>
              <w:rPr>
                <w:spacing w:val="-5"/>
              </w:rPr>
              <w:t>LC</w:t>
            </w:r>
          </w:p>
        </w:tc>
        <w:tc>
          <w:tcPr>
            <w:tcW w:w="1301" w:type="dxa"/>
          </w:tcPr>
          <w:p w14:paraId="6D9A5DB8" w14:textId="77777777" w:rsidR="00FD0E71" w:rsidRDefault="00E623C3">
            <w:pPr>
              <w:pStyle w:val="TableParagraph"/>
              <w:ind w:right="1"/>
            </w:pPr>
            <w:r>
              <w:t>dry</w:t>
            </w:r>
            <w:r>
              <w:rPr>
                <w:spacing w:val="-4"/>
              </w:rPr>
              <w:t xml:space="preserve"> </w:t>
            </w:r>
            <w:r>
              <w:rPr>
                <w:spacing w:val="-2"/>
              </w:rPr>
              <w:t>weight</w:t>
            </w:r>
          </w:p>
        </w:tc>
        <w:tc>
          <w:tcPr>
            <w:tcW w:w="5940" w:type="dxa"/>
          </w:tcPr>
          <w:p w14:paraId="6D9A5DB9" w14:textId="77777777" w:rsidR="00FD0E71" w:rsidRDefault="00E623C3">
            <w:pPr>
              <w:pStyle w:val="TableParagraph"/>
              <w:ind w:left="108"/>
              <w:jc w:val="left"/>
            </w:pPr>
            <w:r>
              <w:t>AOAC</w:t>
            </w:r>
            <w:r>
              <w:rPr>
                <w:spacing w:val="-8"/>
              </w:rPr>
              <w:t xml:space="preserve"> </w:t>
            </w:r>
            <w:r>
              <w:t>2018.10;</w:t>
            </w:r>
            <w:r>
              <w:rPr>
                <w:spacing w:val="-9"/>
              </w:rPr>
              <w:t xml:space="preserve"> </w:t>
            </w:r>
            <w:r>
              <w:t>LC,</w:t>
            </w:r>
            <w:r>
              <w:rPr>
                <w:spacing w:val="-8"/>
              </w:rPr>
              <w:t xml:space="preserve"> </w:t>
            </w:r>
            <w:r>
              <w:t>UV</w:t>
            </w:r>
            <w:r>
              <w:rPr>
                <w:spacing w:val="-8"/>
              </w:rPr>
              <w:t xml:space="preserve"> </w:t>
            </w:r>
            <w:r>
              <w:t>detection,</w:t>
            </w:r>
            <w:r>
              <w:rPr>
                <w:spacing w:val="-8"/>
              </w:rPr>
              <w:t xml:space="preserve"> </w:t>
            </w:r>
            <w:r>
              <w:t>%∆9-THC+(%∆9-THCA</w:t>
            </w:r>
            <w:r>
              <w:rPr>
                <w:spacing w:val="-9"/>
              </w:rPr>
              <w:t xml:space="preserve"> </w:t>
            </w:r>
            <w:r>
              <w:t>x</w:t>
            </w:r>
            <w:r>
              <w:rPr>
                <w:spacing w:val="-8"/>
              </w:rPr>
              <w:t xml:space="preserve"> </w:t>
            </w:r>
            <w:r>
              <w:rPr>
                <w:spacing w:val="-2"/>
              </w:rPr>
              <w:t>0.877)</w:t>
            </w:r>
          </w:p>
        </w:tc>
      </w:tr>
      <w:tr w:rsidR="00FD0E71" w14:paraId="6D9A5DC1" w14:textId="77777777">
        <w:trPr>
          <w:trHeight w:val="538"/>
        </w:trPr>
        <w:tc>
          <w:tcPr>
            <w:tcW w:w="950" w:type="dxa"/>
            <w:shd w:val="clear" w:color="auto" w:fill="D3DFEE"/>
          </w:tcPr>
          <w:p w14:paraId="6D9A5DBB" w14:textId="77777777" w:rsidR="00FD0E71" w:rsidRDefault="00E623C3">
            <w:pPr>
              <w:pStyle w:val="TableParagraph"/>
              <w:rPr>
                <w:b/>
              </w:rPr>
            </w:pPr>
            <w:r>
              <w:rPr>
                <w:b/>
                <w:spacing w:val="-2"/>
              </w:rPr>
              <w:t>506.02</w:t>
            </w:r>
          </w:p>
        </w:tc>
        <w:tc>
          <w:tcPr>
            <w:tcW w:w="1135" w:type="dxa"/>
            <w:shd w:val="clear" w:color="auto" w:fill="D3DFEE"/>
          </w:tcPr>
          <w:p w14:paraId="6D9A5DBC" w14:textId="77777777" w:rsidR="00FD0E71" w:rsidRDefault="00E623C3">
            <w:pPr>
              <w:pStyle w:val="TableParagraph"/>
              <w:ind w:left="22" w:right="5"/>
            </w:pPr>
            <w:r>
              <w:t>Total</w:t>
            </w:r>
            <w:r>
              <w:rPr>
                <w:spacing w:val="-6"/>
              </w:rPr>
              <w:t xml:space="preserve"> </w:t>
            </w:r>
            <w:r>
              <w:rPr>
                <w:spacing w:val="-5"/>
              </w:rPr>
              <w:t>∆9-</w:t>
            </w:r>
          </w:p>
          <w:p w14:paraId="6D9A5DBD"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DBE" w14:textId="77777777" w:rsidR="00FD0E71" w:rsidRDefault="00E623C3">
            <w:pPr>
              <w:pStyle w:val="TableParagraph"/>
              <w:ind w:left="20"/>
            </w:pPr>
            <w:r>
              <w:rPr>
                <w:spacing w:val="-5"/>
              </w:rPr>
              <w:t>LC</w:t>
            </w:r>
          </w:p>
        </w:tc>
        <w:tc>
          <w:tcPr>
            <w:tcW w:w="1301" w:type="dxa"/>
            <w:shd w:val="clear" w:color="auto" w:fill="D3DFEE"/>
          </w:tcPr>
          <w:p w14:paraId="6D9A5DBF"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C0" w14:textId="77777777" w:rsidR="00FD0E71" w:rsidRDefault="00E623C3">
            <w:pPr>
              <w:pStyle w:val="TableParagraph"/>
              <w:spacing w:line="270" w:lineRule="atLeast"/>
              <w:ind w:left="108" w:right="161"/>
              <w:jc w:val="left"/>
            </w:pPr>
            <w:r>
              <w:t>AOAC</w:t>
            </w:r>
            <w:r>
              <w:rPr>
                <w:spacing w:val="-4"/>
              </w:rPr>
              <w:t xml:space="preserve"> </w:t>
            </w:r>
            <w:r>
              <w:t>2018.11,</w:t>
            </w:r>
            <w:r>
              <w:rPr>
                <w:spacing w:val="-5"/>
              </w:rPr>
              <w:t xml:space="preserve"> </w:t>
            </w:r>
            <w:r>
              <w:t>diode</w:t>
            </w:r>
            <w:r>
              <w:rPr>
                <w:spacing w:val="-6"/>
              </w:rPr>
              <w:t xml:space="preserve"> </w:t>
            </w:r>
            <w:r>
              <w:t>array;</w:t>
            </w:r>
            <w:r>
              <w:rPr>
                <w:spacing w:val="-5"/>
              </w:rPr>
              <w:t xml:space="preserve"> </w:t>
            </w:r>
            <w:r>
              <w:t>LC,</w:t>
            </w:r>
            <w:r>
              <w:rPr>
                <w:spacing w:val="-5"/>
              </w:rPr>
              <w:t xml:space="preserve"> </w:t>
            </w:r>
            <w:r>
              <w:t>UV</w:t>
            </w:r>
            <w:r>
              <w:rPr>
                <w:spacing w:val="-4"/>
              </w:rPr>
              <w:t xml:space="preserve"> </w:t>
            </w:r>
            <w:r>
              <w:t>diode</w:t>
            </w:r>
            <w:r>
              <w:rPr>
                <w:spacing w:val="-5"/>
              </w:rPr>
              <w:t xml:space="preserve"> </w:t>
            </w:r>
            <w:r>
              <w:t>array</w:t>
            </w:r>
            <w:r>
              <w:rPr>
                <w:spacing w:val="-5"/>
              </w:rPr>
              <w:t xml:space="preserve"> </w:t>
            </w:r>
            <w:r>
              <w:t>detection,</w:t>
            </w:r>
            <w:r>
              <w:rPr>
                <w:spacing w:val="-5"/>
              </w:rPr>
              <w:t xml:space="preserve"> </w:t>
            </w:r>
            <w:r>
              <w:t>%∆9-THC+(%∆9-THCA x 0.877)</w:t>
            </w:r>
          </w:p>
        </w:tc>
      </w:tr>
      <w:tr w:rsidR="00FD0E71" w14:paraId="6D9A5DC9" w14:textId="77777777">
        <w:trPr>
          <w:trHeight w:val="534"/>
        </w:trPr>
        <w:tc>
          <w:tcPr>
            <w:tcW w:w="950" w:type="dxa"/>
          </w:tcPr>
          <w:p w14:paraId="6D9A5DC2" w14:textId="77777777" w:rsidR="00FD0E71" w:rsidRDefault="00E623C3">
            <w:pPr>
              <w:pStyle w:val="TableParagraph"/>
              <w:spacing w:line="265" w:lineRule="exact"/>
              <w:rPr>
                <w:b/>
              </w:rPr>
            </w:pPr>
            <w:r>
              <w:rPr>
                <w:b/>
                <w:spacing w:val="-2"/>
              </w:rPr>
              <w:t>506.03</w:t>
            </w:r>
          </w:p>
        </w:tc>
        <w:tc>
          <w:tcPr>
            <w:tcW w:w="1135" w:type="dxa"/>
          </w:tcPr>
          <w:p w14:paraId="6D9A5DC3" w14:textId="77777777" w:rsidR="00FD0E71" w:rsidRDefault="00E623C3">
            <w:pPr>
              <w:pStyle w:val="TableParagraph"/>
              <w:spacing w:line="265" w:lineRule="exact"/>
              <w:ind w:left="22" w:right="5"/>
            </w:pPr>
            <w:r>
              <w:t>Total</w:t>
            </w:r>
            <w:r>
              <w:rPr>
                <w:spacing w:val="-6"/>
              </w:rPr>
              <w:t xml:space="preserve"> </w:t>
            </w:r>
            <w:r>
              <w:rPr>
                <w:spacing w:val="-5"/>
              </w:rPr>
              <w:t>∆9-</w:t>
            </w:r>
          </w:p>
          <w:p w14:paraId="6D9A5DC4" w14:textId="77777777" w:rsidR="00FD0E71" w:rsidRDefault="00E623C3">
            <w:pPr>
              <w:pStyle w:val="TableParagraph"/>
              <w:spacing w:line="249" w:lineRule="exact"/>
              <w:ind w:left="22" w:right="4"/>
            </w:pPr>
            <w:r>
              <w:rPr>
                <w:spacing w:val="-5"/>
              </w:rPr>
              <w:t>THC</w:t>
            </w:r>
          </w:p>
        </w:tc>
        <w:tc>
          <w:tcPr>
            <w:tcW w:w="949" w:type="dxa"/>
          </w:tcPr>
          <w:p w14:paraId="6D9A5DC5" w14:textId="77777777" w:rsidR="00FD0E71" w:rsidRDefault="00E623C3">
            <w:pPr>
              <w:pStyle w:val="TableParagraph"/>
              <w:spacing w:line="265" w:lineRule="exact"/>
              <w:ind w:left="20"/>
            </w:pPr>
            <w:r>
              <w:rPr>
                <w:spacing w:val="-5"/>
              </w:rPr>
              <w:t>LC</w:t>
            </w:r>
          </w:p>
        </w:tc>
        <w:tc>
          <w:tcPr>
            <w:tcW w:w="1301" w:type="dxa"/>
          </w:tcPr>
          <w:p w14:paraId="6D9A5DC6" w14:textId="77777777" w:rsidR="00FD0E71" w:rsidRDefault="00E623C3">
            <w:pPr>
              <w:pStyle w:val="TableParagraph"/>
              <w:spacing w:line="265" w:lineRule="exact"/>
              <w:ind w:right="1"/>
            </w:pPr>
            <w:r>
              <w:t>dry</w:t>
            </w:r>
            <w:r>
              <w:rPr>
                <w:spacing w:val="-4"/>
              </w:rPr>
              <w:t xml:space="preserve"> </w:t>
            </w:r>
            <w:r>
              <w:rPr>
                <w:spacing w:val="-2"/>
              </w:rPr>
              <w:t>weight</w:t>
            </w:r>
          </w:p>
        </w:tc>
        <w:tc>
          <w:tcPr>
            <w:tcW w:w="5940" w:type="dxa"/>
          </w:tcPr>
          <w:p w14:paraId="6D9A5DC7" w14:textId="77777777" w:rsidR="00FD0E71" w:rsidRDefault="00E623C3">
            <w:pPr>
              <w:pStyle w:val="TableParagraph"/>
              <w:spacing w:line="265" w:lineRule="exact"/>
              <w:ind w:left="108"/>
              <w:jc w:val="left"/>
            </w:pPr>
            <w:r>
              <w:t>AOAC</w:t>
            </w:r>
            <w:r>
              <w:rPr>
                <w:spacing w:val="-6"/>
              </w:rPr>
              <w:t xml:space="preserve"> </w:t>
            </w:r>
            <w:r>
              <w:t>2018.11,</w:t>
            </w:r>
            <w:r>
              <w:rPr>
                <w:spacing w:val="-7"/>
              </w:rPr>
              <w:t xml:space="preserve"> </w:t>
            </w:r>
            <w:r>
              <w:t>mass</w:t>
            </w:r>
            <w:r>
              <w:rPr>
                <w:spacing w:val="-7"/>
              </w:rPr>
              <w:t xml:space="preserve"> </w:t>
            </w:r>
            <w:r>
              <w:t>spec;</w:t>
            </w:r>
            <w:r>
              <w:rPr>
                <w:spacing w:val="-6"/>
              </w:rPr>
              <w:t xml:space="preserve"> </w:t>
            </w:r>
            <w:r>
              <w:t>LC,</w:t>
            </w:r>
            <w:r>
              <w:rPr>
                <w:spacing w:val="-7"/>
              </w:rPr>
              <w:t xml:space="preserve"> </w:t>
            </w:r>
            <w:r>
              <w:t>mass</w:t>
            </w:r>
            <w:r>
              <w:rPr>
                <w:spacing w:val="-6"/>
              </w:rPr>
              <w:t xml:space="preserve"> </w:t>
            </w:r>
            <w:r>
              <w:t>spec</w:t>
            </w:r>
            <w:r>
              <w:rPr>
                <w:spacing w:val="-8"/>
              </w:rPr>
              <w:t xml:space="preserve"> </w:t>
            </w:r>
            <w:r>
              <w:t>detection,</w:t>
            </w:r>
            <w:r>
              <w:rPr>
                <w:spacing w:val="-6"/>
              </w:rPr>
              <w:t xml:space="preserve"> </w:t>
            </w:r>
            <w:r>
              <w:rPr>
                <w:spacing w:val="-4"/>
              </w:rPr>
              <w:t>%∆9-</w:t>
            </w:r>
          </w:p>
          <w:p w14:paraId="6D9A5DC8" w14:textId="77777777" w:rsidR="00FD0E71" w:rsidRDefault="00E623C3">
            <w:pPr>
              <w:pStyle w:val="TableParagraph"/>
              <w:spacing w:line="249" w:lineRule="exact"/>
              <w:ind w:left="108"/>
              <w:jc w:val="left"/>
            </w:pPr>
            <w:r>
              <w:t>THC+(%∆9-THCA</w:t>
            </w:r>
            <w:r>
              <w:rPr>
                <w:spacing w:val="-12"/>
              </w:rPr>
              <w:t xml:space="preserve"> </w:t>
            </w:r>
            <w:r>
              <w:t>x</w:t>
            </w:r>
            <w:r>
              <w:rPr>
                <w:spacing w:val="-12"/>
              </w:rPr>
              <w:t xml:space="preserve"> </w:t>
            </w:r>
            <w:r>
              <w:rPr>
                <w:spacing w:val="-2"/>
              </w:rPr>
              <w:t>0.877)</w:t>
            </w:r>
          </w:p>
        </w:tc>
      </w:tr>
      <w:tr w:rsidR="00FD0E71" w14:paraId="6D9A5DD1" w14:textId="77777777">
        <w:trPr>
          <w:trHeight w:val="536"/>
        </w:trPr>
        <w:tc>
          <w:tcPr>
            <w:tcW w:w="950" w:type="dxa"/>
            <w:shd w:val="clear" w:color="auto" w:fill="D3DFEE"/>
          </w:tcPr>
          <w:p w14:paraId="6D9A5DCA" w14:textId="77777777" w:rsidR="00FD0E71" w:rsidRDefault="00E623C3">
            <w:pPr>
              <w:pStyle w:val="TableParagraph"/>
              <w:rPr>
                <w:b/>
              </w:rPr>
            </w:pPr>
            <w:r>
              <w:rPr>
                <w:b/>
                <w:spacing w:val="-2"/>
              </w:rPr>
              <w:t>506.10</w:t>
            </w:r>
          </w:p>
        </w:tc>
        <w:tc>
          <w:tcPr>
            <w:tcW w:w="1135" w:type="dxa"/>
            <w:shd w:val="clear" w:color="auto" w:fill="D3DFEE"/>
          </w:tcPr>
          <w:p w14:paraId="6D9A5DCB" w14:textId="77777777" w:rsidR="00FD0E71" w:rsidRDefault="00E623C3">
            <w:pPr>
              <w:pStyle w:val="TableParagraph"/>
              <w:spacing w:line="268" w:lineRule="exact"/>
              <w:ind w:left="22" w:right="5"/>
            </w:pPr>
            <w:r>
              <w:t>Total</w:t>
            </w:r>
            <w:r>
              <w:rPr>
                <w:spacing w:val="-6"/>
              </w:rPr>
              <w:t xml:space="preserve"> </w:t>
            </w:r>
            <w:r>
              <w:rPr>
                <w:spacing w:val="-5"/>
              </w:rPr>
              <w:t>∆9-</w:t>
            </w:r>
          </w:p>
          <w:p w14:paraId="6D9A5DCC"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DCD" w14:textId="77777777" w:rsidR="00FD0E71" w:rsidRDefault="00E623C3">
            <w:pPr>
              <w:pStyle w:val="TableParagraph"/>
              <w:ind w:left="20"/>
            </w:pPr>
            <w:r>
              <w:rPr>
                <w:spacing w:val="-5"/>
              </w:rPr>
              <w:t>LC</w:t>
            </w:r>
          </w:p>
        </w:tc>
        <w:tc>
          <w:tcPr>
            <w:tcW w:w="1301" w:type="dxa"/>
            <w:shd w:val="clear" w:color="auto" w:fill="D3DFEE"/>
          </w:tcPr>
          <w:p w14:paraId="6D9A5DCE"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CF" w14:textId="77777777" w:rsidR="00FD0E71" w:rsidRDefault="00E623C3">
            <w:pPr>
              <w:pStyle w:val="TableParagraph"/>
              <w:spacing w:line="268" w:lineRule="exact"/>
              <w:ind w:left="108"/>
              <w:jc w:val="left"/>
            </w:pPr>
            <w:r>
              <w:t>LC-UV,</w:t>
            </w:r>
            <w:r>
              <w:rPr>
                <w:spacing w:val="-11"/>
              </w:rPr>
              <w:t xml:space="preserve"> </w:t>
            </w:r>
            <w:r>
              <w:t>other;</w:t>
            </w:r>
            <w:r>
              <w:rPr>
                <w:spacing w:val="-9"/>
              </w:rPr>
              <w:t xml:space="preserve"> </w:t>
            </w:r>
            <w:r>
              <w:t>other</w:t>
            </w:r>
            <w:r>
              <w:rPr>
                <w:spacing w:val="-11"/>
              </w:rPr>
              <w:t xml:space="preserve"> </w:t>
            </w:r>
            <w:r>
              <w:t>LC,</w:t>
            </w:r>
            <w:r>
              <w:rPr>
                <w:spacing w:val="-9"/>
              </w:rPr>
              <w:t xml:space="preserve"> </w:t>
            </w:r>
            <w:r>
              <w:t>UV</w:t>
            </w:r>
            <w:r>
              <w:rPr>
                <w:spacing w:val="-8"/>
              </w:rPr>
              <w:t xml:space="preserve"> </w:t>
            </w:r>
            <w:r>
              <w:t>detection,</w:t>
            </w:r>
            <w:r>
              <w:rPr>
                <w:spacing w:val="-10"/>
              </w:rPr>
              <w:t xml:space="preserve"> </w:t>
            </w:r>
            <w:r>
              <w:t>%∆9-THC+(%∆9-THCA</w:t>
            </w:r>
            <w:r>
              <w:rPr>
                <w:spacing w:val="-11"/>
              </w:rPr>
              <w:t xml:space="preserve"> </w:t>
            </w:r>
            <w:r>
              <w:rPr>
                <w:spacing w:val="-10"/>
              </w:rPr>
              <w:t>x</w:t>
            </w:r>
          </w:p>
          <w:p w14:paraId="6D9A5DD0" w14:textId="77777777" w:rsidR="00FD0E71" w:rsidRDefault="00E623C3">
            <w:pPr>
              <w:pStyle w:val="TableParagraph"/>
              <w:spacing w:line="249" w:lineRule="exact"/>
              <w:ind w:left="108"/>
              <w:jc w:val="left"/>
            </w:pPr>
            <w:r>
              <w:rPr>
                <w:spacing w:val="-2"/>
              </w:rPr>
              <w:t>0.877)</w:t>
            </w:r>
          </w:p>
        </w:tc>
      </w:tr>
      <w:tr w:rsidR="00FD0E71" w14:paraId="6D9A5DD8" w14:textId="77777777">
        <w:trPr>
          <w:trHeight w:val="536"/>
        </w:trPr>
        <w:tc>
          <w:tcPr>
            <w:tcW w:w="950" w:type="dxa"/>
          </w:tcPr>
          <w:p w14:paraId="6D9A5DD2" w14:textId="77777777" w:rsidR="00FD0E71" w:rsidRDefault="00E623C3">
            <w:pPr>
              <w:pStyle w:val="TableParagraph"/>
              <w:rPr>
                <w:b/>
              </w:rPr>
            </w:pPr>
            <w:r>
              <w:rPr>
                <w:b/>
                <w:spacing w:val="-2"/>
              </w:rPr>
              <w:t>506.30</w:t>
            </w:r>
          </w:p>
        </w:tc>
        <w:tc>
          <w:tcPr>
            <w:tcW w:w="1135" w:type="dxa"/>
          </w:tcPr>
          <w:p w14:paraId="6D9A5DD3" w14:textId="77777777" w:rsidR="00FD0E71" w:rsidRDefault="00E623C3">
            <w:pPr>
              <w:pStyle w:val="TableParagraph"/>
              <w:ind w:left="22" w:right="5"/>
            </w:pPr>
            <w:r>
              <w:t>Total</w:t>
            </w:r>
            <w:r>
              <w:rPr>
                <w:spacing w:val="-6"/>
              </w:rPr>
              <w:t xml:space="preserve"> </w:t>
            </w:r>
            <w:r>
              <w:rPr>
                <w:spacing w:val="-5"/>
              </w:rPr>
              <w:t>∆9-</w:t>
            </w:r>
          </w:p>
          <w:p w14:paraId="6D9A5DD4" w14:textId="77777777" w:rsidR="00FD0E71" w:rsidRDefault="00E623C3">
            <w:pPr>
              <w:pStyle w:val="TableParagraph"/>
              <w:spacing w:line="248" w:lineRule="exact"/>
              <w:ind w:left="22" w:right="4"/>
            </w:pPr>
            <w:r>
              <w:rPr>
                <w:spacing w:val="-5"/>
              </w:rPr>
              <w:t>THC</w:t>
            </w:r>
          </w:p>
        </w:tc>
        <w:tc>
          <w:tcPr>
            <w:tcW w:w="949" w:type="dxa"/>
          </w:tcPr>
          <w:p w14:paraId="6D9A5DD5" w14:textId="77777777" w:rsidR="00FD0E71" w:rsidRDefault="00E623C3">
            <w:pPr>
              <w:pStyle w:val="TableParagraph"/>
              <w:ind w:left="20"/>
            </w:pPr>
            <w:r>
              <w:rPr>
                <w:spacing w:val="-5"/>
              </w:rPr>
              <w:t>LC</w:t>
            </w:r>
          </w:p>
        </w:tc>
        <w:tc>
          <w:tcPr>
            <w:tcW w:w="1301" w:type="dxa"/>
          </w:tcPr>
          <w:p w14:paraId="6D9A5DD6" w14:textId="77777777" w:rsidR="00FD0E71" w:rsidRDefault="00E623C3">
            <w:pPr>
              <w:pStyle w:val="TableParagraph"/>
              <w:ind w:right="1"/>
            </w:pPr>
            <w:r>
              <w:t>dry</w:t>
            </w:r>
            <w:r>
              <w:rPr>
                <w:spacing w:val="-4"/>
              </w:rPr>
              <w:t xml:space="preserve"> </w:t>
            </w:r>
            <w:r>
              <w:rPr>
                <w:spacing w:val="-2"/>
              </w:rPr>
              <w:t>weight</w:t>
            </w:r>
          </w:p>
        </w:tc>
        <w:tc>
          <w:tcPr>
            <w:tcW w:w="5940" w:type="dxa"/>
          </w:tcPr>
          <w:p w14:paraId="6D9A5DD7" w14:textId="77777777" w:rsidR="00FD0E71" w:rsidRDefault="00E623C3">
            <w:pPr>
              <w:pStyle w:val="TableParagraph"/>
              <w:spacing w:line="270" w:lineRule="atLeast"/>
              <w:ind w:left="108"/>
              <w:jc w:val="left"/>
            </w:pPr>
            <w:r>
              <w:t>LC-MS,</w:t>
            </w:r>
            <w:r>
              <w:rPr>
                <w:spacing w:val="-6"/>
              </w:rPr>
              <w:t xml:space="preserve"> </w:t>
            </w:r>
            <w:r>
              <w:t>other;</w:t>
            </w:r>
            <w:r>
              <w:rPr>
                <w:spacing w:val="-5"/>
              </w:rPr>
              <w:t xml:space="preserve"> </w:t>
            </w:r>
            <w:r>
              <w:t>other</w:t>
            </w:r>
            <w:r>
              <w:rPr>
                <w:spacing w:val="-6"/>
              </w:rPr>
              <w:t xml:space="preserve"> </w:t>
            </w:r>
            <w:r>
              <w:t>LC,</w:t>
            </w:r>
            <w:r>
              <w:rPr>
                <w:spacing w:val="-5"/>
              </w:rPr>
              <w:t xml:space="preserve"> </w:t>
            </w:r>
            <w:r>
              <w:t>mass</w:t>
            </w:r>
            <w:r>
              <w:rPr>
                <w:spacing w:val="-6"/>
              </w:rPr>
              <w:t xml:space="preserve"> </w:t>
            </w:r>
            <w:r>
              <w:t>spec</w:t>
            </w:r>
            <w:r>
              <w:rPr>
                <w:spacing w:val="-6"/>
              </w:rPr>
              <w:t xml:space="preserve"> </w:t>
            </w:r>
            <w:r>
              <w:t>detection,</w:t>
            </w:r>
            <w:r>
              <w:rPr>
                <w:spacing w:val="-6"/>
              </w:rPr>
              <w:t xml:space="preserve"> </w:t>
            </w:r>
            <w:r>
              <w:t>%∆9-THC+(%∆9-THCA x 0.877)</w:t>
            </w:r>
          </w:p>
        </w:tc>
      </w:tr>
      <w:tr w:rsidR="00FD0E71" w14:paraId="6D9A5DDF" w14:textId="77777777">
        <w:trPr>
          <w:trHeight w:val="535"/>
        </w:trPr>
        <w:tc>
          <w:tcPr>
            <w:tcW w:w="950" w:type="dxa"/>
            <w:shd w:val="clear" w:color="auto" w:fill="D3DFEE"/>
          </w:tcPr>
          <w:p w14:paraId="6D9A5DD9" w14:textId="77777777" w:rsidR="00FD0E71" w:rsidRDefault="00E623C3">
            <w:pPr>
              <w:pStyle w:val="TableParagraph"/>
              <w:spacing w:line="265" w:lineRule="exact"/>
              <w:rPr>
                <w:b/>
              </w:rPr>
            </w:pPr>
            <w:r>
              <w:rPr>
                <w:b/>
                <w:spacing w:val="-2"/>
              </w:rPr>
              <w:t>506.40</w:t>
            </w:r>
          </w:p>
        </w:tc>
        <w:tc>
          <w:tcPr>
            <w:tcW w:w="1135" w:type="dxa"/>
            <w:shd w:val="clear" w:color="auto" w:fill="D3DFEE"/>
          </w:tcPr>
          <w:p w14:paraId="6D9A5DDA" w14:textId="77777777" w:rsidR="00FD0E71" w:rsidRDefault="00E623C3">
            <w:pPr>
              <w:pStyle w:val="TableParagraph"/>
              <w:spacing w:line="265" w:lineRule="exact"/>
              <w:ind w:left="22" w:right="5"/>
            </w:pPr>
            <w:r>
              <w:t>Total</w:t>
            </w:r>
            <w:r>
              <w:rPr>
                <w:spacing w:val="-6"/>
              </w:rPr>
              <w:t xml:space="preserve"> </w:t>
            </w:r>
            <w:r>
              <w:rPr>
                <w:spacing w:val="-5"/>
              </w:rPr>
              <w:t>∆9-</w:t>
            </w:r>
          </w:p>
          <w:p w14:paraId="6D9A5DDB"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DDC" w14:textId="77777777" w:rsidR="00FD0E71" w:rsidRDefault="00E623C3">
            <w:pPr>
              <w:pStyle w:val="TableParagraph"/>
              <w:spacing w:line="265" w:lineRule="exact"/>
              <w:ind w:left="20" w:right="1"/>
            </w:pPr>
            <w:r>
              <w:rPr>
                <w:spacing w:val="-5"/>
              </w:rPr>
              <w:t>GC</w:t>
            </w:r>
          </w:p>
        </w:tc>
        <w:tc>
          <w:tcPr>
            <w:tcW w:w="1301" w:type="dxa"/>
            <w:shd w:val="clear" w:color="auto" w:fill="D3DFEE"/>
          </w:tcPr>
          <w:p w14:paraId="6D9A5DDD" w14:textId="77777777" w:rsidR="00FD0E71" w:rsidRDefault="00E623C3">
            <w:pPr>
              <w:pStyle w:val="TableParagraph"/>
              <w:spacing w:line="265" w:lineRule="exact"/>
              <w:ind w:right="1"/>
            </w:pPr>
            <w:r>
              <w:t>dry</w:t>
            </w:r>
            <w:r>
              <w:rPr>
                <w:spacing w:val="-4"/>
              </w:rPr>
              <w:t xml:space="preserve"> </w:t>
            </w:r>
            <w:r>
              <w:rPr>
                <w:spacing w:val="-2"/>
              </w:rPr>
              <w:t>weight</w:t>
            </w:r>
          </w:p>
        </w:tc>
        <w:tc>
          <w:tcPr>
            <w:tcW w:w="5940" w:type="dxa"/>
            <w:shd w:val="clear" w:color="auto" w:fill="D3DFEE"/>
          </w:tcPr>
          <w:p w14:paraId="6D9A5DDE" w14:textId="77777777" w:rsidR="00FD0E71" w:rsidRDefault="00E623C3">
            <w:pPr>
              <w:pStyle w:val="TableParagraph"/>
              <w:spacing w:line="265" w:lineRule="exact"/>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DE6" w14:textId="77777777">
        <w:trPr>
          <w:trHeight w:val="536"/>
        </w:trPr>
        <w:tc>
          <w:tcPr>
            <w:tcW w:w="950" w:type="dxa"/>
          </w:tcPr>
          <w:p w14:paraId="6D9A5DE0" w14:textId="77777777" w:rsidR="00FD0E71" w:rsidRDefault="00E623C3">
            <w:pPr>
              <w:pStyle w:val="TableParagraph"/>
              <w:spacing w:line="267" w:lineRule="exact"/>
              <w:rPr>
                <w:b/>
              </w:rPr>
            </w:pPr>
            <w:r>
              <w:rPr>
                <w:b/>
                <w:spacing w:val="-2"/>
              </w:rPr>
              <w:t>506.50</w:t>
            </w:r>
          </w:p>
        </w:tc>
        <w:tc>
          <w:tcPr>
            <w:tcW w:w="1135" w:type="dxa"/>
          </w:tcPr>
          <w:p w14:paraId="6D9A5DE1" w14:textId="77777777" w:rsidR="00FD0E71" w:rsidRDefault="00E623C3">
            <w:pPr>
              <w:pStyle w:val="TableParagraph"/>
              <w:spacing w:line="267" w:lineRule="exact"/>
              <w:ind w:left="22" w:right="5"/>
            </w:pPr>
            <w:r>
              <w:t>Total</w:t>
            </w:r>
            <w:r>
              <w:rPr>
                <w:spacing w:val="-6"/>
              </w:rPr>
              <w:t xml:space="preserve"> </w:t>
            </w:r>
            <w:r>
              <w:rPr>
                <w:spacing w:val="-5"/>
              </w:rPr>
              <w:t>∆9-</w:t>
            </w:r>
          </w:p>
          <w:p w14:paraId="6D9A5DE2" w14:textId="77777777" w:rsidR="00FD0E71" w:rsidRDefault="00E623C3">
            <w:pPr>
              <w:pStyle w:val="TableParagraph"/>
              <w:spacing w:line="249" w:lineRule="exact"/>
              <w:ind w:left="22" w:right="4"/>
            </w:pPr>
            <w:r>
              <w:rPr>
                <w:spacing w:val="-5"/>
              </w:rPr>
              <w:t>THC</w:t>
            </w:r>
          </w:p>
        </w:tc>
        <w:tc>
          <w:tcPr>
            <w:tcW w:w="949" w:type="dxa"/>
          </w:tcPr>
          <w:p w14:paraId="6D9A5DE3" w14:textId="77777777" w:rsidR="00FD0E71" w:rsidRDefault="00E623C3">
            <w:pPr>
              <w:pStyle w:val="TableParagraph"/>
              <w:spacing w:line="267" w:lineRule="exact"/>
              <w:ind w:left="20" w:right="1"/>
            </w:pPr>
            <w:r>
              <w:rPr>
                <w:spacing w:val="-5"/>
              </w:rPr>
              <w:t>GC</w:t>
            </w:r>
          </w:p>
        </w:tc>
        <w:tc>
          <w:tcPr>
            <w:tcW w:w="1301" w:type="dxa"/>
          </w:tcPr>
          <w:p w14:paraId="6D9A5DE4"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tcPr>
          <w:p w14:paraId="6D9A5DE5" w14:textId="77777777" w:rsidR="00FD0E71" w:rsidRDefault="00E623C3">
            <w:pPr>
              <w:pStyle w:val="TableParagraph"/>
              <w:spacing w:line="267" w:lineRule="exact"/>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r w:rsidR="00FD0E71" w14:paraId="6D9A5DED" w14:textId="77777777">
        <w:trPr>
          <w:trHeight w:val="536"/>
        </w:trPr>
        <w:tc>
          <w:tcPr>
            <w:tcW w:w="950" w:type="dxa"/>
            <w:shd w:val="clear" w:color="auto" w:fill="D3DFEE"/>
          </w:tcPr>
          <w:p w14:paraId="6D9A5DE7" w14:textId="77777777" w:rsidR="00FD0E71" w:rsidRDefault="00E623C3">
            <w:pPr>
              <w:pStyle w:val="TableParagraph"/>
              <w:rPr>
                <w:b/>
              </w:rPr>
            </w:pPr>
            <w:r>
              <w:rPr>
                <w:b/>
                <w:spacing w:val="-2"/>
              </w:rPr>
              <w:t>506.99</w:t>
            </w:r>
          </w:p>
        </w:tc>
        <w:tc>
          <w:tcPr>
            <w:tcW w:w="1135" w:type="dxa"/>
            <w:shd w:val="clear" w:color="auto" w:fill="D3DFEE"/>
          </w:tcPr>
          <w:p w14:paraId="6D9A5DE8" w14:textId="77777777" w:rsidR="00FD0E71" w:rsidRDefault="00E623C3">
            <w:pPr>
              <w:pStyle w:val="TableParagraph"/>
              <w:spacing w:line="268" w:lineRule="exact"/>
              <w:ind w:left="22" w:right="5"/>
            </w:pPr>
            <w:r>
              <w:t>Total</w:t>
            </w:r>
            <w:r>
              <w:rPr>
                <w:spacing w:val="-6"/>
              </w:rPr>
              <w:t xml:space="preserve"> </w:t>
            </w:r>
            <w:r>
              <w:rPr>
                <w:spacing w:val="-5"/>
              </w:rPr>
              <w:t>∆9-</w:t>
            </w:r>
          </w:p>
          <w:p w14:paraId="6D9A5DE9" w14:textId="77777777" w:rsidR="00FD0E71" w:rsidRDefault="00E623C3">
            <w:pPr>
              <w:pStyle w:val="TableParagraph"/>
              <w:spacing w:line="249" w:lineRule="exact"/>
              <w:ind w:left="22" w:right="4"/>
            </w:pPr>
            <w:r>
              <w:rPr>
                <w:spacing w:val="-5"/>
              </w:rPr>
              <w:t>THC</w:t>
            </w:r>
          </w:p>
        </w:tc>
        <w:tc>
          <w:tcPr>
            <w:tcW w:w="949" w:type="dxa"/>
            <w:shd w:val="clear" w:color="auto" w:fill="D3DFEE"/>
          </w:tcPr>
          <w:p w14:paraId="6D9A5DEA" w14:textId="77777777" w:rsidR="00FD0E71" w:rsidRDefault="00E623C3">
            <w:pPr>
              <w:pStyle w:val="TableParagraph"/>
              <w:ind w:left="20" w:right="1"/>
            </w:pPr>
            <w:r>
              <w:rPr>
                <w:spacing w:val="-4"/>
              </w:rPr>
              <w:t>none</w:t>
            </w:r>
          </w:p>
        </w:tc>
        <w:tc>
          <w:tcPr>
            <w:tcW w:w="1301" w:type="dxa"/>
            <w:shd w:val="clear" w:color="auto" w:fill="D3DFEE"/>
          </w:tcPr>
          <w:p w14:paraId="6D9A5DEB"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DEC" w14:textId="77777777" w:rsidR="00FD0E71" w:rsidRDefault="00E623C3">
            <w:pPr>
              <w:pStyle w:val="TableParagraph"/>
              <w:ind w:left="108"/>
              <w:jc w:val="left"/>
            </w:pPr>
            <w:r>
              <w:rPr>
                <w:spacing w:val="-2"/>
              </w:rPr>
              <w:t>Other;</w:t>
            </w:r>
          </w:p>
        </w:tc>
      </w:tr>
      <w:tr w:rsidR="00FD0E71" w14:paraId="6D9A5DF3" w14:textId="77777777">
        <w:trPr>
          <w:trHeight w:val="330"/>
        </w:trPr>
        <w:tc>
          <w:tcPr>
            <w:tcW w:w="950" w:type="dxa"/>
          </w:tcPr>
          <w:p w14:paraId="6D9A5DEE" w14:textId="77777777" w:rsidR="00FD0E71" w:rsidRDefault="00E623C3">
            <w:pPr>
              <w:pStyle w:val="TableParagraph"/>
              <w:rPr>
                <w:b/>
              </w:rPr>
            </w:pPr>
            <w:r>
              <w:rPr>
                <w:b/>
                <w:spacing w:val="-2"/>
              </w:rPr>
              <w:t>507.01</w:t>
            </w:r>
          </w:p>
        </w:tc>
        <w:tc>
          <w:tcPr>
            <w:tcW w:w="1135" w:type="dxa"/>
          </w:tcPr>
          <w:p w14:paraId="6D9A5DEF"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DF0" w14:textId="77777777" w:rsidR="00FD0E71" w:rsidRDefault="00E623C3">
            <w:pPr>
              <w:pStyle w:val="TableParagraph"/>
              <w:ind w:left="20"/>
            </w:pPr>
            <w:r>
              <w:rPr>
                <w:spacing w:val="-5"/>
              </w:rPr>
              <w:t>LC</w:t>
            </w:r>
          </w:p>
        </w:tc>
        <w:tc>
          <w:tcPr>
            <w:tcW w:w="1301" w:type="dxa"/>
          </w:tcPr>
          <w:p w14:paraId="6D9A5DF1" w14:textId="77777777" w:rsidR="00FD0E71" w:rsidRDefault="00E623C3">
            <w:pPr>
              <w:pStyle w:val="TableParagraph"/>
              <w:ind w:right="1"/>
            </w:pPr>
            <w:r>
              <w:t>dry</w:t>
            </w:r>
            <w:r>
              <w:rPr>
                <w:spacing w:val="-4"/>
              </w:rPr>
              <w:t xml:space="preserve"> </w:t>
            </w:r>
            <w:r>
              <w:rPr>
                <w:spacing w:val="-2"/>
              </w:rPr>
              <w:t>weight</w:t>
            </w:r>
          </w:p>
        </w:tc>
        <w:tc>
          <w:tcPr>
            <w:tcW w:w="5940" w:type="dxa"/>
          </w:tcPr>
          <w:p w14:paraId="6D9A5DF2" w14:textId="77777777" w:rsidR="00FD0E71" w:rsidRDefault="00E623C3">
            <w:pPr>
              <w:pStyle w:val="TableParagraph"/>
              <w:ind w:left="108"/>
              <w:jc w:val="left"/>
            </w:pPr>
            <w:r>
              <w:t>AOAC</w:t>
            </w:r>
            <w:r>
              <w:rPr>
                <w:spacing w:val="-6"/>
              </w:rPr>
              <w:t xml:space="preserve"> </w:t>
            </w:r>
            <w:r>
              <w:t>2018.10;</w:t>
            </w:r>
            <w:r>
              <w:rPr>
                <w:spacing w:val="-7"/>
              </w:rPr>
              <w:t xml:space="preserve"> </w:t>
            </w:r>
            <w:r>
              <w:t>LC,</w:t>
            </w:r>
            <w:r>
              <w:rPr>
                <w:spacing w:val="-7"/>
              </w:rPr>
              <w:t xml:space="preserve"> </w:t>
            </w:r>
            <w:r>
              <w:t>UV</w:t>
            </w:r>
            <w:r>
              <w:rPr>
                <w:spacing w:val="-6"/>
              </w:rPr>
              <w:t xml:space="preserve"> </w:t>
            </w:r>
            <w:r>
              <w:t>detection,</w:t>
            </w:r>
            <w:r>
              <w:rPr>
                <w:spacing w:val="-7"/>
              </w:rPr>
              <w:t xml:space="preserve"> </w:t>
            </w:r>
            <w:r>
              <w:t>%CBD+(%CBDA</w:t>
            </w:r>
            <w:r>
              <w:rPr>
                <w:spacing w:val="-7"/>
              </w:rPr>
              <w:t xml:space="preserve"> </w:t>
            </w:r>
            <w:r>
              <w:t>x</w:t>
            </w:r>
            <w:r>
              <w:rPr>
                <w:spacing w:val="-6"/>
              </w:rPr>
              <w:t xml:space="preserve"> </w:t>
            </w:r>
            <w:r>
              <w:rPr>
                <w:spacing w:val="-2"/>
              </w:rPr>
              <w:t>0.877)</w:t>
            </w:r>
          </w:p>
        </w:tc>
      </w:tr>
    </w:tbl>
    <w:p w14:paraId="6D9A5DF4" w14:textId="77777777" w:rsidR="00FD0E71" w:rsidRDefault="00FD0E71">
      <w:pPr>
        <w:pStyle w:val="TableParagraph"/>
        <w:jc w:val="left"/>
        <w:sectPr w:rsidR="00FD0E71">
          <w:type w:val="continuous"/>
          <w:pgSz w:w="12240" w:h="15840"/>
          <w:pgMar w:top="560" w:right="360" w:bottom="1200" w:left="1080" w:header="0" w:footer="995" w:gutter="0"/>
          <w:cols w:space="720"/>
        </w:sectPr>
      </w:pPr>
    </w:p>
    <w:tbl>
      <w:tblPr>
        <w:tblW w:w="0" w:type="auto"/>
        <w:tblInd w:w="262" w:type="dxa"/>
        <w:tblBorders>
          <w:top w:val="single" w:sz="8" w:space="0" w:color="4F82BD"/>
          <w:left w:val="single" w:sz="8" w:space="0" w:color="4F82BD"/>
          <w:bottom w:val="single" w:sz="8" w:space="0" w:color="4F82BD"/>
          <w:right w:val="single" w:sz="8" w:space="0" w:color="4F82BD"/>
          <w:insideH w:val="single" w:sz="8" w:space="0" w:color="4F82BD"/>
          <w:insideV w:val="single" w:sz="8" w:space="0" w:color="4F82BD"/>
        </w:tblBorders>
        <w:tblLayout w:type="fixed"/>
        <w:tblCellMar>
          <w:left w:w="0" w:type="dxa"/>
          <w:right w:w="0" w:type="dxa"/>
        </w:tblCellMar>
        <w:tblLook w:val="01E0" w:firstRow="1" w:lastRow="1" w:firstColumn="1" w:lastColumn="1" w:noHBand="0" w:noVBand="0"/>
      </w:tblPr>
      <w:tblGrid>
        <w:gridCol w:w="950"/>
        <w:gridCol w:w="1135"/>
        <w:gridCol w:w="949"/>
        <w:gridCol w:w="1301"/>
        <w:gridCol w:w="5940"/>
      </w:tblGrid>
      <w:tr w:rsidR="00FD0E71" w14:paraId="6D9A5DFF" w14:textId="77777777">
        <w:trPr>
          <w:trHeight w:val="536"/>
        </w:trPr>
        <w:tc>
          <w:tcPr>
            <w:tcW w:w="950" w:type="dxa"/>
            <w:tcBorders>
              <w:bottom w:val="single" w:sz="18" w:space="0" w:color="4F82BD"/>
            </w:tcBorders>
          </w:tcPr>
          <w:p w14:paraId="6D9A5DF5" w14:textId="77777777" w:rsidR="00FD0E71" w:rsidRDefault="00E623C3">
            <w:pPr>
              <w:pStyle w:val="TableParagraph"/>
              <w:spacing w:line="268" w:lineRule="exact"/>
              <w:ind w:right="2"/>
              <w:rPr>
                <w:b/>
              </w:rPr>
            </w:pPr>
            <w:r>
              <w:rPr>
                <w:b/>
                <w:spacing w:val="-2"/>
              </w:rPr>
              <w:lastRenderedPageBreak/>
              <w:t>Method</w:t>
            </w:r>
          </w:p>
          <w:p w14:paraId="6D9A5DF6" w14:textId="77777777" w:rsidR="00FD0E71" w:rsidRDefault="00E623C3">
            <w:pPr>
              <w:pStyle w:val="TableParagraph"/>
              <w:spacing w:line="249" w:lineRule="exact"/>
              <w:ind w:right="2"/>
              <w:rPr>
                <w:b/>
              </w:rPr>
            </w:pPr>
            <w:r>
              <w:rPr>
                <w:b/>
                <w:spacing w:val="-4"/>
              </w:rPr>
              <w:t>Code</w:t>
            </w:r>
          </w:p>
        </w:tc>
        <w:tc>
          <w:tcPr>
            <w:tcW w:w="1135" w:type="dxa"/>
            <w:tcBorders>
              <w:bottom w:val="single" w:sz="18" w:space="0" w:color="4F82BD"/>
            </w:tcBorders>
          </w:tcPr>
          <w:p w14:paraId="6D9A5DF7" w14:textId="77777777" w:rsidR="00FD0E71" w:rsidRDefault="00FD0E71">
            <w:pPr>
              <w:pStyle w:val="TableParagraph"/>
              <w:spacing w:before="14"/>
              <w:ind w:left="0"/>
              <w:jc w:val="left"/>
              <w:rPr>
                <w:rFonts w:ascii="Times New Roman"/>
              </w:rPr>
            </w:pPr>
          </w:p>
          <w:p w14:paraId="6D9A5DF8" w14:textId="77777777" w:rsidR="00FD0E71" w:rsidRDefault="00E623C3">
            <w:pPr>
              <w:pStyle w:val="TableParagraph"/>
              <w:spacing w:line="249" w:lineRule="exact"/>
              <w:ind w:left="22" w:right="4"/>
              <w:rPr>
                <w:b/>
              </w:rPr>
            </w:pPr>
            <w:r>
              <w:rPr>
                <w:b/>
                <w:spacing w:val="-2"/>
              </w:rPr>
              <w:t>Analyte</w:t>
            </w:r>
          </w:p>
        </w:tc>
        <w:tc>
          <w:tcPr>
            <w:tcW w:w="949" w:type="dxa"/>
            <w:tcBorders>
              <w:bottom w:val="single" w:sz="18" w:space="0" w:color="4F82BD"/>
            </w:tcBorders>
          </w:tcPr>
          <w:p w14:paraId="6D9A5DF9" w14:textId="77777777" w:rsidR="00FD0E71" w:rsidRDefault="00E623C3">
            <w:pPr>
              <w:pStyle w:val="TableParagraph"/>
              <w:spacing w:line="268" w:lineRule="exact"/>
              <w:ind w:left="108"/>
              <w:jc w:val="left"/>
              <w:rPr>
                <w:b/>
              </w:rPr>
            </w:pPr>
            <w:r>
              <w:rPr>
                <w:b/>
                <w:spacing w:val="-2"/>
              </w:rPr>
              <w:t>Method</w:t>
            </w:r>
          </w:p>
          <w:p w14:paraId="6D9A5DFA" w14:textId="77777777" w:rsidR="00FD0E71" w:rsidRDefault="00E623C3">
            <w:pPr>
              <w:pStyle w:val="TableParagraph"/>
              <w:spacing w:line="249" w:lineRule="exact"/>
              <w:ind w:left="188"/>
              <w:jc w:val="left"/>
              <w:rPr>
                <w:b/>
              </w:rPr>
            </w:pPr>
            <w:r>
              <w:rPr>
                <w:b/>
                <w:spacing w:val="-2"/>
              </w:rPr>
              <w:t>Group</w:t>
            </w:r>
          </w:p>
        </w:tc>
        <w:tc>
          <w:tcPr>
            <w:tcW w:w="1301" w:type="dxa"/>
            <w:tcBorders>
              <w:bottom w:val="single" w:sz="18" w:space="0" w:color="4F82BD"/>
            </w:tcBorders>
          </w:tcPr>
          <w:p w14:paraId="6D9A5DFB" w14:textId="77777777" w:rsidR="00FD0E71" w:rsidRDefault="00E623C3">
            <w:pPr>
              <w:pStyle w:val="TableParagraph"/>
              <w:spacing w:line="268" w:lineRule="exact"/>
              <w:rPr>
                <w:b/>
              </w:rPr>
            </w:pPr>
            <w:r>
              <w:rPr>
                <w:b/>
              </w:rPr>
              <w:t>Conc.</w:t>
            </w:r>
            <w:r>
              <w:rPr>
                <w:b/>
                <w:spacing w:val="-11"/>
              </w:rPr>
              <w:t xml:space="preserve"> </w:t>
            </w:r>
            <w:r>
              <w:rPr>
                <w:b/>
                <w:spacing w:val="-2"/>
              </w:rPr>
              <w:t>Basis</w:t>
            </w:r>
          </w:p>
          <w:p w14:paraId="6D9A5DFC" w14:textId="77777777" w:rsidR="00FD0E71" w:rsidRDefault="00E623C3">
            <w:pPr>
              <w:pStyle w:val="TableParagraph"/>
              <w:spacing w:line="249" w:lineRule="exact"/>
              <w:ind w:right="1"/>
              <w:rPr>
                <w:b/>
              </w:rPr>
            </w:pPr>
            <w:r>
              <w:rPr>
                <w:b/>
              </w:rPr>
              <w:t>(%</w:t>
            </w:r>
            <w:r>
              <w:rPr>
                <w:b/>
                <w:spacing w:val="-3"/>
              </w:rPr>
              <w:t xml:space="preserve"> </w:t>
            </w:r>
            <w:r>
              <w:rPr>
                <w:b/>
                <w:spacing w:val="-4"/>
              </w:rPr>
              <w:t>w/w)</w:t>
            </w:r>
          </w:p>
        </w:tc>
        <w:tc>
          <w:tcPr>
            <w:tcW w:w="5940" w:type="dxa"/>
            <w:tcBorders>
              <w:bottom w:val="single" w:sz="18" w:space="0" w:color="4F82BD"/>
            </w:tcBorders>
          </w:tcPr>
          <w:p w14:paraId="6D9A5DFD" w14:textId="77777777" w:rsidR="00FD0E71" w:rsidRDefault="00FD0E71">
            <w:pPr>
              <w:pStyle w:val="TableParagraph"/>
              <w:spacing w:before="14"/>
              <w:ind w:left="0"/>
              <w:jc w:val="left"/>
              <w:rPr>
                <w:rFonts w:ascii="Times New Roman"/>
              </w:rPr>
            </w:pPr>
          </w:p>
          <w:p w14:paraId="6D9A5DFE" w14:textId="77777777" w:rsidR="00FD0E71" w:rsidRDefault="00E623C3">
            <w:pPr>
              <w:pStyle w:val="TableParagraph"/>
              <w:spacing w:line="249" w:lineRule="exact"/>
              <w:ind w:left="18"/>
              <w:rPr>
                <w:b/>
              </w:rPr>
            </w:pPr>
            <w:r>
              <w:rPr>
                <w:b/>
              </w:rPr>
              <w:t>Method;</w:t>
            </w:r>
            <w:r>
              <w:rPr>
                <w:b/>
                <w:spacing w:val="-9"/>
              </w:rPr>
              <w:t xml:space="preserve"> </w:t>
            </w:r>
            <w:r>
              <w:rPr>
                <w:b/>
                <w:spacing w:val="-2"/>
              </w:rPr>
              <w:t>Description</w:t>
            </w:r>
          </w:p>
        </w:tc>
      </w:tr>
      <w:tr w:rsidR="00FD0E71" w14:paraId="6D9A5E06" w14:textId="77777777">
        <w:trPr>
          <w:trHeight w:val="536"/>
        </w:trPr>
        <w:tc>
          <w:tcPr>
            <w:tcW w:w="950" w:type="dxa"/>
            <w:tcBorders>
              <w:top w:val="single" w:sz="18" w:space="0" w:color="4F82BD"/>
            </w:tcBorders>
            <w:shd w:val="clear" w:color="auto" w:fill="D3DFEE"/>
          </w:tcPr>
          <w:p w14:paraId="6D9A5E00" w14:textId="77777777" w:rsidR="00FD0E71" w:rsidRDefault="00E623C3">
            <w:pPr>
              <w:pStyle w:val="TableParagraph"/>
              <w:ind w:left="166"/>
              <w:jc w:val="left"/>
              <w:rPr>
                <w:b/>
              </w:rPr>
            </w:pPr>
            <w:r>
              <w:rPr>
                <w:b/>
                <w:spacing w:val="-2"/>
              </w:rPr>
              <w:t>507.02</w:t>
            </w:r>
          </w:p>
        </w:tc>
        <w:tc>
          <w:tcPr>
            <w:tcW w:w="1135" w:type="dxa"/>
            <w:tcBorders>
              <w:top w:val="single" w:sz="18" w:space="0" w:color="4F82BD"/>
            </w:tcBorders>
            <w:shd w:val="clear" w:color="auto" w:fill="D3DFEE"/>
          </w:tcPr>
          <w:p w14:paraId="6D9A5E01" w14:textId="77777777" w:rsidR="00FD0E71" w:rsidRDefault="00E623C3">
            <w:pPr>
              <w:pStyle w:val="TableParagraph"/>
              <w:ind w:left="22" w:right="4"/>
            </w:pPr>
            <w:r>
              <w:t>Total</w:t>
            </w:r>
            <w:r>
              <w:rPr>
                <w:spacing w:val="-6"/>
              </w:rPr>
              <w:t xml:space="preserve"> </w:t>
            </w:r>
            <w:r>
              <w:rPr>
                <w:spacing w:val="-5"/>
              </w:rPr>
              <w:t>CBD</w:t>
            </w:r>
          </w:p>
        </w:tc>
        <w:tc>
          <w:tcPr>
            <w:tcW w:w="949" w:type="dxa"/>
            <w:tcBorders>
              <w:top w:val="single" w:sz="18" w:space="0" w:color="4F82BD"/>
            </w:tcBorders>
            <w:shd w:val="clear" w:color="auto" w:fill="D3DFEE"/>
          </w:tcPr>
          <w:p w14:paraId="6D9A5E02" w14:textId="77777777" w:rsidR="00FD0E71" w:rsidRDefault="00E623C3">
            <w:pPr>
              <w:pStyle w:val="TableParagraph"/>
              <w:ind w:left="20"/>
            </w:pPr>
            <w:r>
              <w:rPr>
                <w:spacing w:val="-5"/>
              </w:rPr>
              <w:t>LC</w:t>
            </w:r>
          </w:p>
        </w:tc>
        <w:tc>
          <w:tcPr>
            <w:tcW w:w="1301" w:type="dxa"/>
            <w:tcBorders>
              <w:top w:val="single" w:sz="18" w:space="0" w:color="4F82BD"/>
            </w:tcBorders>
            <w:shd w:val="clear" w:color="auto" w:fill="D3DFEE"/>
          </w:tcPr>
          <w:p w14:paraId="6D9A5E03" w14:textId="77777777" w:rsidR="00FD0E71" w:rsidRDefault="00E623C3">
            <w:pPr>
              <w:pStyle w:val="TableParagraph"/>
              <w:ind w:right="1"/>
            </w:pPr>
            <w:r>
              <w:t>dry</w:t>
            </w:r>
            <w:r>
              <w:rPr>
                <w:spacing w:val="-4"/>
              </w:rPr>
              <w:t xml:space="preserve"> </w:t>
            </w:r>
            <w:r>
              <w:rPr>
                <w:spacing w:val="-2"/>
              </w:rPr>
              <w:t>weight</w:t>
            </w:r>
          </w:p>
        </w:tc>
        <w:tc>
          <w:tcPr>
            <w:tcW w:w="5940" w:type="dxa"/>
            <w:tcBorders>
              <w:top w:val="single" w:sz="18" w:space="0" w:color="4F82BD"/>
            </w:tcBorders>
            <w:shd w:val="clear" w:color="auto" w:fill="D3DFEE"/>
          </w:tcPr>
          <w:p w14:paraId="6D9A5E04" w14:textId="77777777" w:rsidR="00FD0E71" w:rsidRDefault="00E623C3">
            <w:pPr>
              <w:pStyle w:val="TableParagraph"/>
              <w:ind w:left="108"/>
              <w:jc w:val="left"/>
            </w:pPr>
            <w:r>
              <w:t>AOAC</w:t>
            </w:r>
            <w:r>
              <w:rPr>
                <w:spacing w:val="-5"/>
              </w:rPr>
              <w:t xml:space="preserve"> </w:t>
            </w:r>
            <w:r>
              <w:t>2018.11,</w:t>
            </w:r>
            <w:r>
              <w:rPr>
                <w:spacing w:val="-6"/>
              </w:rPr>
              <w:t xml:space="preserve"> </w:t>
            </w:r>
            <w:r>
              <w:t>diode</w:t>
            </w:r>
            <w:r>
              <w:rPr>
                <w:spacing w:val="-7"/>
              </w:rPr>
              <w:t xml:space="preserve"> </w:t>
            </w:r>
            <w:r>
              <w:t>array;</w:t>
            </w:r>
            <w:r>
              <w:rPr>
                <w:spacing w:val="-6"/>
              </w:rPr>
              <w:t xml:space="preserve"> </w:t>
            </w:r>
            <w:r>
              <w:t>LC,</w:t>
            </w:r>
            <w:r>
              <w:rPr>
                <w:spacing w:val="-6"/>
              </w:rPr>
              <w:t xml:space="preserve"> </w:t>
            </w:r>
            <w:r>
              <w:t>UV</w:t>
            </w:r>
            <w:r>
              <w:rPr>
                <w:spacing w:val="-5"/>
              </w:rPr>
              <w:t xml:space="preserve"> </w:t>
            </w:r>
            <w:r>
              <w:t>diode</w:t>
            </w:r>
            <w:r>
              <w:rPr>
                <w:spacing w:val="-6"/>
              </w:rPr>
              <w:t xml:space="preserve"> </w:t>
            </w:r>
            <w:r>
              <w:t>array</w:t>
            </w:r>
            <w:r>
              <w:rPr>
                <w:spacing w:val="-6"/>
              </w:rPr>
              <w:t xml:space="preserve"> </w:t>
            </w:r>
            <w:r>
              <w:rPr>
                <w:spacing w:val="-2"/>
              </w:rPr>
              <w:t>detection,</w:t>
            </w:r>
          </w:p>
          <w:p w14:paraId="6D9A5E05" w14:textId="77777777" w:rsidR="00FD0E71" w:rsidRDefault="00E623C3">
            <w:pPr>
              <w:pStyle w:val="TableParagraph"/>
              <w:spacing w:line="248" w:lineRule="exact"/>
              <w:ind w:left="108"/>
              <w:jc w:val="left"/>
            </w:pPr>
            <w:r>
              <w:t>%CBD+(%CBDA</w:t>
            </w:r>
            <w:r>
              <w:rPr>
                <w:spacing w:val="-10"/>
              </w:rPr>
              <w:t xml:space="preserve"> </w:t>
            </w:r>
            <w:r>
              <w:t>x</w:t>
            </w:r>
            <w:r>
              <w:rPr>
                <w:spacing w:val="-8"/>
              </w:rPr>
              <w:t xml:space="preserve"> </w:t>
            </w:r>
            <w:r>
              <w:rPr>
                <w:spacing w:val="-2"/>
              </w:rPr>
              <w:t>0.877)</w:t>
            </w:r>
          </w:p>
        </w:tc>
      </w:tr>
      <w:tr w:rsidR="00FD0E71" w14:paraId="6D9A5E0D" w14:textId="77777777">
        <w:trPr>
          <w:trHeight w:val="538"/>
        </w:trPr>
        <w:tc>
          <w:tcPr>
            <w:tcW w:w="950" w:type="dxa"/>
          </w:tcPr>
          <w:p w14:paraId="6D9A5E07" w14:textId="77777777" w:rsidR="00FD0E71" w:rsidRDefault="00E623C3">
            <w:pPr>
              <w:pStyle w:val="TableParagraph"/>
              <w:ind w:left="166"/>
              <w:jc w:val="left"/>
              <w:rPr>
                <w:b/>
              </w:rPr>
            </w:pPr>
            <w:r>
              <w:rPr>
                <w:b/>
                <w:spacing w:val="-2"/>
              </w:rPr>
              <w:t>507.03</w:t>
            </w:r>
          </w:p>
        </w:tc>
        <w:tc>
          <w:tcPr>
            <w:tcW w:w="1135" w:type="dxa"/>
          </w:tcPr>
          <w:p w14:paraId="6D9A5E08"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E09" w14:textId="77777777" w:rsidR="00FD0E71" w:rsidRDefault="00E623C3">
            <w:pPr>
              <w:pStyle w:val="TableParagraph"/>
              <w:ind w:left="20"/>
            </w:pPr>
            <w:r>
              <w:rPr>
                <w:spacing w:val="-5"/>
              </w:rPr>
              <w:t>LC</w:t>
            </w:r>
          </w:p>
        </w:tc>
        <w:tc>
          <w:tcPr>
            <w:tcW w:w="1301" w:type="dxa"/>
          </w:tcPr>
          <w:p w14:paraId="6D9A5E0A" w14:textId="77777777" w:rsidR="00FD0E71" w:rsidRDefault="00E623C3">
            <w:pPr>
              <w:pStyle w:val="TableParagraph"/>
              <w:ind w:right="1"/>
            </w:pPr>
            <w:r>
              <w:t>dry</w:t>
            </w:r>
            <w:r>
              <w:rPr>
                <w:spacing w:val="-4"/>
              </w:rPr>
              <w:t xml:space="preserve"> </w:t>
            </w:r>
            <w:r>
              <w:rPr>
                <w:spacing w:val="-2"/>
              </w:rPr>
              <w:t>weight</w:t>
            </w:r>
          </w:p>
        </w:tc>
        <w:tc>
          <w:tcPr>
            <w:tcW w:w="5940" w:type="dxa"/>
          </w:tcPr>
          <w:p w14:paraId="6D9A5E0B" w14:textId="77777777" w:rsidR="00FD0E71" w:rsidRDefault="00E623C3">
            <w:pPr>
              <w:pStyle w:val="TableParagraph"/>
              <w:ind w:left="108"/>
              <w:jc w:val="left"/>
            </w:pPr>
            <w:r>
              <w:t>AOAC</w:t>
            </w:r>
            <w:r>
              <w:rPr>
                <w:spacing w:val="-5"/>
              </w:rPr>
              <w:t xml:space="preserve"> </w:t>
            </w:r>
            <w:r>
              <w:t>2018.11,</w:t>
            </w:r>
            <w:r>
              <w:rPr>
                <w:spacing w:val="-6"/>
              </w:rPr>
              <w:t xml:space="preserve"> </w:t>
            </w:r>
            <w:r>
              <w:t>mass</w:t>
            </w:r>
            <w:r>
              <w:rPr>
                <w:spacing w:val="-5"/>
              </w:rPr>
              <w:t xml:space="preserve"> </w:t>
            </w:r>
            <w:r>
              <w:t>spec;</w:t>
            </w:r>
            <w:r>
              <w:rPr>
                <w:spacing w:val="-5"/>
              </w:rPr>
              <w:t xml:space="preserve"> </w:t>
            </w:r>
            <w:r>
              <w:t>LC,</w:t>
            </w:r>
            <w:r>
              <w:rPr>
                <w:spacing w:val="-6"/>
              </w:rPr>
              <w:t xml:space="preserve"> </w:t>
            </w:r>
            <w:r>
              <w:t>mass</w:t>
            </w:r>
            <w:r>
              <w:rPr>
                <w:spacing w:val="-5"/>
              </w:rPr>
              <w:t xml:space="preserve"> </w:t>
            </w:r>
            <w:r>
              <w:t>spec</w:t>
            </w:r>
            <w:r>
              <w:rPr>
                <w:spacing w:val="-7"/>
              </w:rPr>
              <w:t xml:space="preserve"> </w:t>
            </w:r>
            <w:r>
              <w:rPr>
                <w:spacing w:val="-2"/>
              </w:rPr>
              <w:t>detection,</w:t>
            </w:r>
          </w:p>
          <w:p w14:paraId="6D9A5E0C" w14:textId="77777777" w:rsidR="00FD0E71" w:rsidRDefault="00E623C3">
            <w:pPr>
              <w:pStyle w:val="TableParagraph"/>
              <w:spacing w:line="249" w:lineRule="exact"/>
              <w:ind w:left="108"/>
              <w:jc w:val="left"/>
            </w:pPr>
            <w:r>
              <w:t>%CBD+(%CBDA</w:t>
            </w:r>
            <w:r>
              <w:rPr>
                <w:spacing w:val="-10"/>
              </w:rPr>
              <w:t xml:space="preserve"> </w:t>
            </w:r>
            <w:r>
              <w:t>x</w:t>
            </w:r>
            <w:r>
              <w:rPr>
                <w:spacing w:val="-8"/>
              </w:rPr>
              <w:t xml:space="preserve"> </w:t>
            </w:r>
            <w:r>
              <w:rPr>
                <w:spacing w:val="-2"/>
              </w:rPr>
              <w:t>0.877)</w:t>
            </w:r>
          </w:p>
        </w:tc>
      </w:tr>
      <w:tr w:rsidR="00FD0E71" w14:paraId="6D9A5E13" w14:textId="77777777">
        <w:trPr>
          <w:trHeight w:val="329"/>
        </w:trPr>
        <w:tc>
          <w:tcPr>
            <w:tcW w:w="950" w:type="dxa"/>
            <w:shd w:val="clear" w:color="auto" w:fill="D3DFEE"/>
          </w:tcPr>
          <w:p w14:paraId="6D9A5E0E" w14:textId="77777777" w:rsidR="00FD0E71" w:rsidRDefault="00E623C3">
            <w:pPr>
              <w:pStyle w:val="TableParagraph"/>
              <w:spacing w:line="256" w:lineRule="exact"/>
              <w:ind w:left="123"/>
              <w:jc w:val="left"/>
              <w:rPr>
                <w:rFonts w:ascii="Cambria"/>
                <w:b/>
              </w:rPr>
            </w:pPr>
            <w:r>
              <w:rPr>
                <w:rFonts w:ascii="Cambria"/>
                <w:b/>
                <w:spacing w:val="-2"/>
              </w:rPr>
              <w:t>507.40</w:t>
            </w:r>
          </w:p>
        </w:tc>
        <w:tc>
          <w:tcPr>
            <w:tcW w:w="1135" w:type="dxa"/>
            <w:shd w:val="clear" w:color="auto" w:fill="D3DFEE"/>
          </w:tcPr>
          <w:p w14:paraId="6D9A5E0F" w14:textId="77777777" w:rsidR="00FD0E71" w:rsidRDefault="00E623C3">
            <w:pPr>
              <w:pStyle w:val="TableParagraph"/>
              <w:spacing w:line="267" w:lineRule="exact"/>
              <w:ind w:left="22" w:right="4"/>
            </w:pPr>
            <w:r>
              <w:t>Total</w:t>
            </w:r>
            <w:r>
              <w:rPr>
                <w:spacing w:val="-6"/>
              </w:rPr>
              <w:t xml:space="preserve"> </w:t>
            </w:r>
            <w:r>
              <w:rPr>
                <w:spacing w:val="-5"/>
              </w:rPr>
              <w:t>CBD</w:t>
            </w:r>
          </w:p>
        </w:tc>
        <w:tc>
          <w:tcPr>
            <w:tcW w:w="949" w:type="dxa"/>
            <w:shd w:val="clear" w:color="auto" w:fill="D3DFEE"/>
          </w:tcPr>
          <w:p w14:paraId="6D9A5E10" w14:textId="77777777" w:rsidR="00FD0E71" w:rsidRDefault="00E623C3">
            <w:pPr>
              <w:pStyle w:val="TableParagraph"/>
              <w:spacing w:line="267" w:lineRule="exact"/>
              <w:ind w:left="20" w:right="1"/>
            </w:pPr>
            <w:r>
              <w:rPr>
                <w:spacing w:val="-5"/>
              </w:rPr>
              <w:t>GC</w:t>
            </w:r>
          </w:p>
        </w:tc>
        <w:tc>
          <w:tcPr>
            <w:tcW w:w="1301" w:type="dxa"/>
            <w:shd w:val="clear" w:color="auto" w:fill="D3DFEE"/>
          </w:tcPr>
          <w:p w14:paraId="6D9A5E11" w14:textId="77777777" w:rsidR="00FD0E71" w:rsidRDefault="00E623C3">
            <w:pPr>
              <w:pStyle w:val="TableParagraph"/>
              <w:spacing w:line="267" w:lineRule="exact"/>
              <w:ind w:right="1"/>
            </w:pPr>
            <w:r>
              <w:t>dry</w:t>
            </w:r>
            <w:r>
              <w:rPr>
                <w:spacing w:val="-4"/>
              </w:rPr>
              <w:t xml:space="preserve"> </w:t>
            </w:r>
            <w:r>
              <w:rPr>
                <w:spacing w:val="-2"/>
              </w:rPr>
              <w:t>weight</w:t>
            </w:r>
          </w:p>
        </w:tc>
        <w:tc>
          <w:tcPr>
            <w:tcW w:w="5940" w:type="dxa"/>
            <w:shd w:val="clear" w:color="auto" w:fill="D3DFEE"/>
          </w:tcPr>
          <w:p w14:paraId="6D9A5E12" w14:textId="77777777" w:rsidR="00FD0E71" w:rsidRDefault="00E623C3">
            <w:pPr>
              <w:pStyle w:val="TableParagraph"/>
              <w:spacing w:line="267" w:lineRule="exact"/>
              <w:ind w:left="108"/>
              <w:jc w:val="left"/>
            </w:pPr>
            <w:r>
              <w:t>GC-FID;</w:t>
            </w:r>
            <w:r>
              <w:rPr>
                <w:spacing w:val="-8"/>
              </w:rPr>
              <w:t xml:space="preserve"> </w:t>
            </w:r>
            <w:r>
              <w:t>GC,</w:t>
            </w:r>
            <w:r>
              <w:rPr>
                <w:spacing w:val="-8"/>
              </w:rPr>
              <w:t xml:space="preserve"> </w:t>
            </w:r>
            <w:r>
              <w:t>flame</w:t>
            </w:r>
            <w:r>
              <w:rPr>
                <w:spacing w:val="-8"/>
              </w:rPr>
              <w:t xml:space="preserve"> </w:t>
            </w:r>
            <w:r>
              <w:t>ionization</w:t>
            </w:r>
            <w:r>
              <w:rPr>
                <w:spacing w:val="-8"/>
              </w:rPr>
              <w:t xml:space="preserve"> </w:t>
            </w:r>
            <w:r>
              <w:rPr>
                <w:spacing w:val="-2"/>
              </w:rPr>
              <w:t>detection</w:t>
            </w:r>
          </w:p>
        </w:tc>
      </w:tr>
      <w:tr w:rsidR="00FD0E71" w14:paraId="6D9A5E19" w14:textId="77777777">
        <w:trPr>
          <w:trHeight w:val="330"/>
        </w:trPr>
        <w:tc>
          <w:tcPr>
            <w:tcW w:w="950" w:type="dxa"/>
          </w:tcPr>
          <w:p w14:paraId="6D9A5E14" w14:textId="77777777" w:rsidR="00FD0E71" w:rsidRDefault="00E623C3">
            <w:pPr>
              <w:pStyle w:val="TableParagraph"/>
              <w:spacing w:line="257" w:lineRule="exact"/>
              <w:ind w:left="123"/>
              <w:jc w:val="left"/>
              <w:rPr>
                <w:rFonts w:ascii="Cambria"/>
                <w:b/>
              </w:rPr>
            </w:pPr>
            <w:r>
              <w:rPr>
                <w:rFonts w:ascii="Cambria"/>
                <w:b/>
                <w:spacing w:val="-2"/>
              </w:rPr>
              <w:t>507.50</w:t>
            </w:r>
          </w:p>
        </w:tc>
        <w:tc>
          <w:tcPr>
            <w:tcW w:w="1135" w:type="dxa"/>
          </w:tcPr>
          <w:p w14:paraId="6D9A5E15" w14:textId="77777777" w:rsidR="00FD0E71" w:rsidRDefault="00E623C3">
            <w:pPr>
              <w:pStyle w:val="TableParagraph"/>
              <w:ind w:left="22" w:right="4"/>
            </w:pPr>
            <w:r>
              <w:t>Total</w:t>
            </w:r>
            <w:r>
              <w:rPr>
                <w:spacing w:val="-6"/>
              </w:rPr>
              <w:t xml:space="preserve"> </w:t>
            </w:r>
            <w:r>
              <w:rPr>
                <w:spacing w:val="-5"/>
              </w:rPr>
              <w:t>CBD</w:t>
            </w:r>
          </w:p>
        </w:tc>
        <w:tc>
          <w:tcPr>
            <w:tcW w:w="949" w:type="dxa"/>
          </w:tcPr>
          <w:p w14:paraId="6D9A5E16" w14:textId="77777777" w:rsidR="00FD0E71" w:rsidRDefault="00E623C3">
            <w:pPr>
              <w:pStyle w:val="TableParagraph"/>
              <w:ind w:left="20" w:right="1"/>
            </w:pPr>
            <w:r>
              <w:rPr>
                <w:spacing w:val="-5"/>
              </w:rPr>
              <w:t>GC</w:t>
            </w:r>
          </w:p>
        </w:tc>
        <w:tc>
          <w:tcPr>
            <w:tcW w:w="1301" w:type="dxa"/>
          </w:tcPr>
          <w:p w14:paraId="6D9A5E17" w14:textId="77777777" w:rsidR="00FD0E71" w:rsidRDefault="00E623C3">
            <w:pPr>
              <w:pStyle w:val="TableParagraph"/>
              <w:ind w:right="1"/>
            </w:pPr>
            <w:r>
              <w:t>dry</w:t>
            </w:r>
            <w:r>
              <w:rPr>
                <w:spacing w:val="-4"/>
              </w:rPr>
              <w:t xml:space="preserve"> </w:t>
            </w:r>
            <w:r>
              <w:rPr>
                <w:spacing w:val="-2"/>
              </w:rPr>
              <w:t>weight</w:t>
            </w:r>
          </w:p>
        </w:tc>
        <w:tc>
          <w:tcPr>
            <w:tcW w:w="5940" w:type="dxa"/>
          </w:tcPr>
          <w:p w14:paraId="6D9A5E18" w14:textId="77777777" w:rsidR="00FD0E71" w:rsidRDefault="00E623C3">
            <w:pPr>
              <w:pStyle w:val="TableParagraph"/>
              <w:ind w:left="108"/>
              <w:jc w:val="left"/>
            </w:pPr>
            <w:r>
              <w:t>GC-MS;</w:t>
            </w:r>
            <w:r>
              <w:rPr>
                <w:spacing w:val="-6"/>
              </w:rPr>
              <w:t xml:space="preserve"> </w:t>
            </w:r>
            <w:r>
              <w:t>GC,</w:t>
            </w:r>
            <w:r>
              <w:rPr>
                <w:spacing w:val="-5"/>
              </w:rPr>
              <w:t xml:space="preserve"> </w:t>
            </w:r>
            <w:r>
              <w:t>mass</w:t>
            </w:r>
            <w:r>
              <w:rPr>
                <w:spacing w:val="-6"/>
              </w:rPr>
              <w:t xml:space="preserve"> </w:t>
            </w:r>
            <w:r>
              <w:t>spec</w:t>
            </w:r>
            <w:r>
              <w:rPr>
                <w:spacing w:val="-5"/>
              </w:rPr>
              <w:t xml:space="preserve"> </w:t>
            </w:r>
            <w:r>
              <w:rPr>
                <w:spacing w:val="-2"/>
              </w:rPr>
              <w:t>detection</w:t>
            </w:r>
          </w:p>
        </w:tc>
      </w:tr>
      <w:tr w:rsidR="00FD0E71" w14:paraId="6D9A5E1F" w14:textId="77777777">
        <w:trPr>
          <w:trHeight w:val="330"/>
        </w:trPr>
        <w:tc>
          <w:tcPr>
            <w:tcW w:w="950" w:type="dxa"/>
            <w:shd w:val="clear" w:color="auto" w:fill="D3DFEE"/>
          </w:tcPr>
          <w:p w14:paraId="6D9A5E1A" w14:textId="77777777" w:rsidR="00FD0E71" w:rsidRDefault="00E623C3">
            <w:pPr>
              <w:pStyle w:val="TableParagraph"/>
              <w:spacing w:line="257" w:lineRule="exact"/>
              <w:ind w:left="123"/>
              <w:jc w:val="left"/>
              <w:rPr>
                <w:rFonts w:ascii="Cambria"/>
                <w:b/>
              </w:rPr>
            </w:pPr>
            <w:r>
              <w:rPr>
                <w:rFonts w:ascii="Cambria"/>
                <w:b/>
                <w:spacing w:val="-2"/>
              </w:rPr>
              <w:t>507.99</w:t>
            </w:r>
          </w:p>
        </w:tc>
        <w:tc>
          <w:tcPr>
            <w:tcW w:w="1135" w:type="dxa"/>
            <w:shd w:val="clear" w:color="auto" w:fill="D3DFEE"/>
          </w:tcPr>
          <w:p w14:paraId="6D9A5E1B" w14:textId="77777777" w:rsidR="00FD0E71" w:rsidRDefault="00E623C3">
            <w:pPr>
              <w:pStyle w:val="TableParagraph"/>
              <w:ind w:left="22" w:right="4"/>
            </w:pPr>
            <w:r>
              <w:t>Total</w:t>
            </w:r>
            <w:r>
              <w:rPr>
                <w:spacing w:val="-6"/>
              </w:rPr>
              <w:t xml:space="preserve"> </w:t>
            </w:r>
            <w:r>
              <w:rPr>
                <w:spacing w:val="-5"/>
              </w:rPr>
              <w:t>CBD</w:t>
            </w:r>
          </w:p>
        </w:tc>
        <w:tc>
          <w:tcPr>
            <w:tcW w:w="949" w:type="dxa"/>
            <w:shd w:val="clear" w:color="auto" w:fill="D3DFEE"/>
          </w:tcPr>
          <w:p w14:paraId="6D9A5E1C" w14:textId="77777777" w:rsidR="00FD0E71" w:rsidRDefault="00E623C3">
            <w:pPr>
              <w:pStyle w:val="TableParagraph"/>
              <w:ind w:left="20" w:right="1"/>
            </w:pPr>
            <w:r>
              <w:rPr>
                <w:spacing w:val="-4"/>
              </w:rPr>
              <w:t>none</w:t>
            </w:r>
          </w:p>
        </w:tc>
        <w:tc>
          <w:tcPr>
            <w:tcW w:w="1301" w:type="dxa"/>
            <w:shd w:val="clear" w:color="auto" w:fill="D3DFEE"/>
          </w:tcPr>
          <w:p w14:paraId="6D9A5E1D" w14:textId="77777777" w:rsidR="00FD0E71" w:rsidRDefault="00E623C3">
            <w:pPr>
              <w:pStyle w:val="TableParagraph"/>
              <w:ind w:right="1"/>
            </w:pPr>
            <w:r>
              <w:t>dry</w:t>
            </w:r>
            <w:r>
              <w:rPr>
                <w:spacing w:val="-4"/>
              </w:rPr>
              <w:t xml:space="preserve"> </w:t>
            </w:r>
            <w:r>
              <w:rPr>
                <w:spacing w:val="-2"/>
              </w:rPr>
              <w:t>weight</w:t>
            </w:r>
          </w:p>
        </w:tc>
        <w:tc>
          <w:tcPr>
            <w:tcW w:w="5940" w:type="dxa"/>
            <w:shd w:val="clear" w:color="auto" w:fill="D3DFEE"/>
          </w:tcPr>
          <w:p w14:paraId="6D9A5E1E" w14:textId="77777777" w:rsidR="00FD0E71" w:rsidRDefault="00E623C3">
            <w:pPr>
              <w:pStyle w:val="TableParagraph"/>
              <w:ind w:left="108"/>
              <w:jc w:val="left"/>
            </w:pPr>
            <w:r>
              <w:rPr>
                <w:spacing w:val="-2"/>
              </w:rPr>
              <w:t>Other;</w:t>
            </w:r>
          </w:p>
        </w:tc>
      </w:tr>
    </w:tbl>
    <w:p w14:paraId="6D9A5E20" w14:textId="77777777" w:rsidR="00FD0E71" w:rsidRDefault="00FD0E71">
      <w:pPr>
        <w:pStyle w:val="BodyText"/>
      </w:pPr>
    </w:p>
    <w:p w14:paraId="6D9A5E21" w14:textId="77777777" w:rsidR="00FD0E71" w:rsidRDefault="00FD0E71">
      <w:pPr>
        <w:pStyle w:val="BodyText"/>
        <w:spacing w:before="17"/>
      </w:pPr>
    </w:p>
    <w:p w14:paraId="6D9A5E22" w14:textId="77777777" w:rsidR="00FD0E71" w:rsidRDefault="00E623C3">
      <w:pPr>
        <w:pStyle w:val="Heading1"/>
        <w:ind w:right="719"/>
        <w:jc w:val="center"/>
      </w:pPr>
      <w:r>
        <w:t>APPENDIX</w:t>
      </w:r>
      <w:r>
        <w:rPr>
          <w:spacing w:val="-5"/>
        </w:rPr>
        <w:t xml:space="preserve"> </w:t>
      </w:r>
      <w:r>
        <w:rPr>
          <w:spacing w:val="-10"/>
        </w:rPr>
        <w:t>B</w:t>
      </w:r>
    </w:p>
    <w:p w14:paraId="6D9A5E23" w14:textId="77777777" w:rsidR="00FD0E71" w:rsidRDefault="00E623C3">
      <w:pPr>
        <w:ind w:right="718"/>
        <w:jc w:val="center"/>
        <w:rPr>
          <w:b/>
          <w:sz w:val="24"/>
        </w:rPr>
      </w:pPr>
      <w:r>
        <w:rPr>
          <w:b/>
          <w:sz w:val="24"/>
        </w:rPr>
        <w:t>Statistics</w:t>
      </w:r>
      <w:r>
        <w:rPr>
          <w:b/>
          <w:spacing w:val="-2"/>
          <w:sz w:val="24"/>
        </w:rPr>
        <w:t xml:space="preserve"> </w:t>
      </w:r>
      <w:r>
        <w:rPr>
          <w:b/>
          <w:sz w:val="24"/>
        </w:rPr>
        <w:t>used</w:t>
      </w:r>
      <w:r>
        <w:rPr>
          <w:b/>
          <w:spacing w:val="-2"/>
          <w:sz w:val="24"/>
        </w:rPr>
        <w:t xml:space="preserve"> </w:t>
      </w:r>
      <w:r>
        <w:rPr>
          <w:b/>
          <w:sz w:val="24"/>
        </w:rPr>
        <w:t>to</w:t>
      </w:r>
      <w:r>
        <w:rPr>
          <w:b/>
          <w:spacing w:val="-2"/>
          <w:sz w:val="24"/>
        </w:rPr>
        <w:t xml:space="preserve"> </w:t>
      </w:r>
      <w:r>
        <w:rPr>
          <w:b/>
          <w:sz w:val="24"/>
        </w:rPr>
        <w:t>evaluate</w:t>
      </w:r>
      <w:r>
        <w:rPr>
          <w:b/>
          <w:spacing w:val="-2"/>
          <w:sz w:val="24"/>
        </w:rPr>
        <w:t xml:space="preserve"> </w:t>
      </w:r>
      <w:r>
        <w:rPr>
          <w:b/>
          <w:sz w:val="24"/>
        </w:rPr>
        <w:t>trueness</w:t>
      </w:r>
      <w:r>
        <w:rPr>
          <w:b/>
          <w:spacing w:val="-1"/>
          <w:sz w:val="24"/>
        </w:rPr>
        <w:t xml:space="preserve"> </w:t>
      </w:r>
      <w:r>
        <w:rPr>
          <w:b/>
          <w:sz w:val="24"/>
        </w:rPr>
        <w:t>and</w:t>
      </w:r>
      <w:r>
        <w:rPr>
          <w:b/>
          <w:spacing w:val="-1"/>
          <w:sz w:val="24"/>
        </w:rPr>
        <w:t xml:space="preserve"> </w:t>
      </w:r>
      <w:r>
        <w:rPr>
          <w:b/>
          <w:spacing w:val="-2"/>
          <w:sz w:val="24"/>
        </w:rPr>
        <w:t>precision</w:t>
      </w:r>
    </w:p>
    <w:p w14:paraId="6D9A5E24" w14:textId="77777777" w:rsidR="00FD0E71" w:rsidRDefault="00E623C3">
      <w:pPr>
        <w:pStyle w:val="BodyText"/>
        <w:spacing w:before="274"/>
        <w:ind w:left="359" w:right="1192" w:firstLine="720"/>
      </w:pPr>
      <w:r>
        <w:t>Trueness of Lab Values, as the average of three lab results for each analyte, was evaluated with robust statistics and Z scores.</w:t>
      </w:r>
      <w:r>
        <w:rPr>
          <w:spacing w:val="40"/>
        </w:rPr>
        <w:t xml:space="preserve"> </w:t>
      </w:r>
      <w:r>
        <w:t>Proficiency test data often include outliers which can cause a misleadingly large spread in a bell curve used to evaluate lab values.</w:t>
      </w:r>
      <w:r>
        <w:rPr>
          <w:spacing w:val="40"/>
        </w:rPr>
        <w:t xml:space="preserve"> </w:t>
      </w:r>
      <w:r>
        <w:t>There are several methods outlined in ISO 17025 (ISO, 2015) to analyze data with outliers to avoid the large spread and to achieve a more reasonable bell curve to evaluate lab values.</w:t>
      </w:r>
      <w:r>
        <w:rPr>
          <w:spacing w:val="40"/>
        </w:rPr>
        <w:t xml:space="preserve"> </w:t>
      </w:r>
      <w:r>
        <w:t>The approach used in this Proficiency Program is Algorithm A found on page 53 of ISO 13528 (ISO, 2015). The method is an iterative process where outliers are adjusted to values closer to the central value and new mean and standard deviations are calculated.</w:t>
      </w:r>
      <w:r>
        <w:rPr>
          <w:spacing w:val="40"/>
        </w:rPr>
        <w:t xml:space="preserve"> </w:t>
      </w:r>
      <w:r>
        <w:t>The process continues until the differences between old and new mean and standard deviations are minimal.</w:t>
      </w:r>
      <w:r>
        <w:rPr>
          <w:spacing w:val="40"/>
        </w:rPr>
        <w:t xml:space="preserve"> </w:t>
      </w:r>
      <w:r>
        <w:t>The mean and standard deviations from this procedure are given the adjective “robust” to differentiate them from</w:t>
      </w:r>
      <w:r>
        <w:rPr>
          <w:spacing w:val="-5"/>
        </w:rPr>
        <w:t xml:space="preserve"> </w:t>
      </w:r>
      <w:r>
        <w:t>commonly</w:t>
      </w:r>
      <w:r>
        <w:rPr>
          <w:spacing w:val="-3"/>
        </w:rPr>
        <w:t xml:space="preserve"> </w:t>
      </w:r>
      <w:r>
        <w:t>used</w:t>
      </w:r>
      <w:r>
        <w:rPr>
          <w:spacing w:val="-3"/>
        </w:rPr>
        <w:t xml:space="preserve"> </w:t>
      </w:r>
      <w:r>
        <w:t>calculations</w:t>
      </w:r>
      <w:r>
        <w:rPr>
          <w:spacing w:val="-3"/>
        </w:rPr>
        <w:t xml:space="preserve"> </w:t>
      </w:r>
      <w:r>
        <w:t>for</w:t>
      </w:r>
      <w:r>
        <w:rPr>
          <w:spacing w:val="-3"/>
        </w:rPr>
        <w:t xml:space="preserve"> </w:t>
      </w:r>
      <w:r>
        <w:t>mean</w:t>
      </w:r>
      <w:r>
        <w:rPr>
          <w:spacing w:val="-3"/>
        </w:rPr>
        <w:t xml:space="preserve"> </w:t>
      </w:r>
      <w:r>
        <w:t>and</w:t>
      </w:r>
      <w:r>
        <w:rPr>
          <w:spacing w:val="-3"/>
        </w:rPr>
        <w:t xml:space="preserve"> </w:t>
      </w:r>
      <w:r>
        <w:t>standard</w:t>
      </w:r>
      <w:r>
        <w:rPr>
          <w:spacing w:val="-3"/>
        </w:rPr>
        <w:t xml:space="preserve"> </w:t>
      </w:r>
      <w:r>
        <w:t>deviation.</w:t>
      </w:r>
      <w:r>
        <w:rPr>
          <w:spacing w:val="40"/>
        </w:rPr>
        <w:t xml:space="preserve"> </w:t>
      </w:r>
      <w:r>
        <w:t>The</w:t>
      </w:r>
      <w:r>
        <w:rPr>
          <w:spacing w:val="-3"/>
        </w:rPr>
        <w:t xml:space="preserve"> </w:t>
      </w:r>
      <w:r>
        <w:t>average</w:t>
      </w:r>
      <w:r>
        <w:rPr>
          <w:spacing w:val="-3"/>
        </w:rPr>
        <w:t xml:space="preserve"> </w:t>
      </w:r>
      <w:r>
        <w:t>of</w:t>
      </w:r>
      <w:r>
        <w:rPr>
          <w:spacing w:val="-3"/>
        </w:rPr>
        <w:t xml:space="preserve"> </w:t>
      </w:r>
      <w:r>
        <w:t>three</w:t>
      </w:r>
      <w:r>
        <w:rPr>
          <w:spacing w:val="-3"/>
        </w:rPr>
        <w:t xml:space="preserve"> </w:t>
      </w:r>
      <w:r>
        <w:t>results (Lab</w:t>
      </w:r>
      <w:r>
        <w:rPr>
          <w:spacing w:val="-4"/>
        </w:rPr>
        <w:t xml:space="preserve"> </w:t>
      </w:r>
      <w:r>
        <w:t>Value)</w:t>
      </w:r>
      <w:r>
        <w:rPr>
          <w:spacing w:val="-4"/>
        </w:rPr>
        <w:t xml:space="preserve"> </w:t>
      </w:r>
      <w:r>
        <w:t>was</w:t>
      </w:r>
      <w:r>
        <w:rPr>
          <w:spacing w:val="-4"/>
        </w:rPr>
        <w:t xml:space="preserve"> </w:t>
      </w:r>
      <w:r>
        <w:t>considered</w:t>
      </w:r>
      <w:r>
        <w:rPr>
          <w:spacing w:val="-4"/>
        </w:rPr>
        <w:t xml:space="preserve"> </w:t>
      </w:r>
      <w:r>
        <w:t>in</w:t>
      </w:r>
      <w:r>
        <w:rPr>
          <w:spacing w:val="-4"/>
        </w:rPr>
        <w:t xml:space="preserve"> </w:t>
      </w:r>
      <w:r>
        <w:t>robust</w:t>
      </w:r>
      <w:r>
        <w:rPr>
          <w:spacing w:val="-3"/>
        </w:rPr>
        <w:t xml:space="preserve"> </w:t>
      </w:r>
      <w:r>
        <w:t>statistic</w:t>
      </w:r>
      <w:r>
        <w:rPr>
          <w:spacing w:val="-4"/>
        </w:rPr>
        <w:t xml:space="preserve"> </w:t>
      </w:r>
      <w:r>
        <w:t>calculations.</w:t>
      </w:r>
      <w:r>
        <w:rPr>
          <w:spacing w:val="40"/>
        </w:rPr>
        <w:t xml:space="preserve"> </w:t>
      </w:r>
      <w:r>
        <w:t>Calculations</w:t>
      </w:r>
      <w:r>
        <w:rPr>
          <w:spacing w:val="-2"/>
        </w:rPr>
        <w:t xml:space="preserve"> </w:t>
      </w:r>
      <w:r>
        <w:t>were</w:t>
      </w:r>
      <w:r>
        <w:rPr>
          <w:spacing w:val="-4"/>
        </w:rPr>
        <w:t xml:space="preserve"> </w:t>
      </w:r>
      <w:r>
        <w:t>only</w:t>
      </w:r>
      <w:r>
        <w:rPr>
          <w:spacing w:val="-4"/>
        </w:rPr>
        <w:t xml:space="preserve"> </w:t>
      </w:r>
      <w:r>
        <w:t>performed</w:t>
      </w:r>
      <w:r>
        <w:rPr>
          <w:spacing w:val="-4"/>
        </w:rPr>
        <w:t xml:space="preserve"> </w:t>
      </w:r>
      <w:r>
        <w:t>if there were 6 or more observations.</w:t>
      </w:r>
    </w:p>
    <w:p w14:paraId="6D9A5E25" w14:textId="77777777" w:rsidR="00FD0E71" w:rsidRDefault="00FD0E71">
      <w:pPr>
        <w:pStyle w:val="BodyText"/>
      </w:pPr>
    </w:p>
    <w:p w14:paraId="6D9A5E26" w14:textId="77777777" w:rsidR="00FD0E71" w:rsidRDefault="00E623C3">
      <w:pPr>
        <w:pStyle w:val="BodyText"/>
        <w:ind w:left="360" w:right="1192" w:firstLine="720"/>
      </w:pPr>
      <w:r>
        <w:t>Z</w:t>
      </w:r>
      <w:r>
        <w:rPr>
          <w:spacing w:val="-3"/>
        </w:rPr>
        <w:t xml:space="preserve"> </w:t>
      </w:r>
      <w:r>
        <w:t>score</w:t>
      </w:r>
      <w:r>
        <w:rPr>
          <w:spacing w:val="-3"/>
        </w:rPr>
        <w:t xml:space="preserve"> </w:t>
      </w:r>
      <w:r>
        <w:t>to</w:t>
      </w:r>
      <w:r>
        <w:rPr>
          <w:spacing w:val="-3"/>
        </w:rPr>
        <w:t xml:space="preserve"> </w:t>
      </w:r>
      <w:r>
        <w:t>evaluate</w:t>
      </w:r>
      <w:r>
        <w:rPr>
          <w:spacing w:val="-3"/>
        </w:rPr>
        <w:t xml:space="preserve"> </w:t>
      </w:r>
      <w:r>
        <w:t>trueness</w:t>
      </w:r>
      <w:r>
        <w:rPr>
          <w:spacing w:val="-3"/>
        </w:rPr>
        <w:t xml:space="preserve"> </w:t>
      </w:r>
      <w:r>
        <w:t>is</w:t>
      </w:r>
      <w:r>
        <w:rPr>
          <w:spacing w:val="-3"/>
        </w:rPr>
        <w:t xml:space="preserve"> </w:t>
      </w:r>
      <w:r>
        <w:t>determined</w:t>
      </w:r>
      <w:r>
        <w:rPr>
          <w:spacing w:val="-2"/>
        </w:rPr>
        <w:t xml:space="preserve"> </w:t>
      </w:r>
      <w:r>
        <w:t>using</w:t>
      </w:r>
      <w:r>
        <w:rPr>
          <w:spacing w:val="-3"/>
        </w:rPr>
        <w:t xml:space="preserve"> </w:t>
      </w:r>
      <w:r>
        <w:t>the</w:t>
      </w:r>
      <w:r>
        <w:rPr>
          <w:spacing w:val="-3"/>
        </w:rPr>
        <w:t xml:space="preserve"> </w:t>
      </w:r>
      <w:r>
        <w:t>robust</w:t>
      </w:r>
      <w:r>
        <w:rPr>
          <w:spacing w:val="-3"/>
        </w:rPr>
        <w:t xml:space="preserve"> </w:t>
      </w:r>
      <w:r>
        <w:t>mean</w:t>
      </w:r>
      <w:r>
        <w:rPr>
          <w:spacing w:val="-3"/>
        </w:rPr>
        <w:t xml:space="preserve"> </w:t>
      </w:r>
      <w:r>
        <w:t>and</w:t>
      </w:r>
      <w:r>
        <w:rPr>
          <w:spacing w:val="-3"/>
        </w:rPr>
        <w:t xml:space="preserve"> </w:t>
      </w:r>
      <w:r>
        <w:t>standard</w:t>
      </w:r>
      <w:r>
        <w:rPr>
          <w:spacing w:val="-3"/>
        </w:rPr>
        <w:t xml:space="preserve"> </w:t>
      </w:r>
      <w:r>
        <w:t>deviation as shown below.</w:t>
      </w:r>
    </w:p>
    <w:p w14:paraId="6D9A5E27" w14:textId="77777777" w:rsidR="00FD0E71" w:rsidRDefault="00FD0E71">
      <w:pPr>
        <w:pStyle w:val="BodyText"/>
      </w:pPr>
    </w:p>
    <w:p w14:paraId="6D9A5E28" w14:textId="77777777" w:rsidR="00FD0E71" w:rsidRDefault="00E623C3">
      <w:pPr>
        <w:pStyle w:val="BodyText"/>
        <w:ind w:left="360"/>
      </w:pPr>
      <w:r>
        <w:t>Z</w:t>
      </w:r>
      <w:r>
        <w:rPr>
          <w:spacing w:val="-1"/>
        </w:rPr>
        <w:t xml:space="preserve"> </w:t>
      </w:r>
      <w:r>
        <w:t>score =</w:t>
      </w:r>
      <w:r>
        <w:rPr>
          <w:spacing w:val="-1"/>
        </w:rPr>
        <w:t xml:space="preserve"> </w:t>
      </w:r>
      <w:r>
        <w:t>(LabValue –</w:t>
      </w:r>
      <w:r>
        <w:rPr>
          <w:spacing w:val="-1"/>
        </w:rPr>
        <w:t xml:space="preserve"> </w:t>
      </w:r>
      <w:r>
        <w:t>robust mean)</w:t>
      </w:r>
      <w:r>
        <w:rPr>
          <w:spacing w:val="-1"/>
        </w:rPr>
        <w:t xml:space="preserve"> </w:t>
      </w:r>
      <w:r>
        <w:t xml:space="preserve">/ standard </w:t>
      </w:r>
      <w:r>
        <w:rPr>
          <w:spacing w:val="-2"/>
        </w:rPr>
        <w:t>deviation</w:t>
      </w:r>
    </w:p>
    <w:p w14:paraId="6D9A5E29" w14:textId="77777777" w:rsidR="00FD0E71" w:rsidRDefault="00FD0E71">
      <w:pPr>
        <w:pStyle w:val="BodyText"/>
      </w:pPr>
    </w:p>
    <w:p w14:paraId="6D9A5E2A" w14:textId="77777777" w:rsidR="00FD0E71" w:rsidRDefault="00E623C3">
      <w:pPr>
        <w:pStyle w:val="BodyText"/>
        <w:ind w:left="359" w:right="1149"/>
      </w:pPr>
      <w:r>
        <w:t>A</w:t>
      </w:r>
      <w:r>
        <w:rPr>
          <w:spacing w:val="-2"/>
        </w:rPr>
        <w:t xml:space="preserve"> </w:t>
      </w:r>
      <w:r>
        <w:t>Z</w:t>
      </w:r>
      <w:r>
        <w:rPr>
          <w:spacing w:val="-2"/>
        </w:rPr>
        <w:t xml:space="preserve"> </w:t>
      </w:r>
      <w:r>
        <w:t>score</w:t>
      </w:r>
      <w:r>
        <w:rPr>
          <w:spacing w:val="-2"/>
        </w:rPr>
        <w:t xml:space="preserve"> </w:t>
      </w:r>
      <w:r>
        <w:t>of</w:t>
      </w:r>
      <w:r>
        <w:rPr>
          <w:spacing w:val="-2"/>
        </w:rPr>
        <w:t xml:space="preserve"> </w:t>
      </w:r>
      <w:r>
        <w:t>-1</w:t>
      </w:r>
      <w:r>
        <w:rPr>
          <w:spacing w:val="-2"/>
        </w:rPr>
        <w:t xml:space="preserve"> </w:t>
      </w:r>
      <w:r>
        <w:t>or</w:t>
      </w:r>
      <w:r>
        <w:rPr>
          <w:spacing w:val="-2"/>
        </w:rPr>
        <w:t xml:space="preserve"> </w:t>
      </w:r>
      <w:r>
        <w:t>+1</w:t>
      </w:r>
      <w:r>
        <w:rPr>
          <w:spacing w:val="-2"/>
        </w:rPr>
        <w:t xml:space="preserve"> </w:t>
      </w:r>
      <w:r>
        <w:t>means</w:t>
      </w:r>
      <w:r>
        <w:rPr>
          <w:spacing w:val="-2"/>
        </w:rPr>
        <w:t xml:space="preserve"> </w:t>
      </w:r>
      <w:r>
        <w:t>the</w:t>
      </w:r>
      <w:r>
        <w:rPr>
          <w:spacing w:val="-2"/>
        </w:rPr>
        <w:t xml:space="preserve"> </w:t>
      </w:r>
      <w:r>
        <w:t>difference</w:t>
      </w:r>
      <w:r>
        <w:rPr>
          <w:spacing w:val="-2"/>
        </w:rPr>
        <w:t xml:space="preserve"> </w:t>
      </w:r>
      <w:r>
        <w:t>between</w:t>
      </w:r>
      <w:r>
        <w:rPr>
          <w:spacing w:val="-3"/>
        </w:rPr>
        <w:t xml:space="preserve"> </w:t>
      </w:r>
      <w:r>
        <w:t>the</w:t>
      </w:r>
      <w:r>
        <w:rPr>
          <w:spacing w:val="-3"/>
        </w:rPr>
        <w:t xml:space="preserve"> </w:t>
      </w:r>
      <w:r>
        <w:t>Lab</w:t>
      </w:r>
      <w:r>
        <w:rPr>
          <w:spacing w:val="-3"/>
        </w:rPr>
        <w:t xml:space="preserve"> </w:t>
      </w:r>
      <w:r>
        <w:t>Value</w:t>
      </w:r>
      <w:r>
        <w:rPr>
          <w:spacing w:val="-3"/>
        </w:rPr>
        <w:t xml:space="preserve"> </w:t>
      </w:r>
      <w:r>
        <w:t>and</w:t>
      </w:r>
      <w:r>
        <w:rPr>
          <w:spacing w:val="-3"/>
        </w:rPr>
        <w:t xml:space="preserve"> </w:t>
      </w:r>
      <w:r>
        <w:t>robust</w:t>
      </w:r>
      <w:r>
        <w:rPr>
          <w:spacing w:val="-3"/>
        </w:rPr>
        <w:t xml:space="preserve"> </w:t>
      </w:r>
      <w:r>
        <w:t>mean</w:t>
      </w:r>
      <w:r>
        <w:rPr>
          <w:spacing w:val="-3"/>
        </w:rPr>
        <w:t xml:space="preserve"> </w:t>
      </w:r>
      <w:r>
        <w:t>is</w:t>
      </w:r>
      <w:r>
        <w:rPr>
          <w:spacing w:val="-3"/>
        </w:rPr>
        <w:t xml:space="preserve"> </w:t>
      </w:r>
      <w:r>
        <w:t>equal</w:t>
      </w:r>
      <w:r>
        <w:rPr>
          <w:spacing w:val="-3"/>
        </w:rPr>
        <w:t xml:space="preserve"> </w:t>
      </w:r>
      <w:r>
        <w:t>to</w:t>
      </w:r>
      <w:r>
        <w:rPr>
          <w:spacing w:val="-3"/>
        </w:rPr>
        <w:t xml:space="preserve"> </w:t>
      </w:r>
      <w:r>
        <w:t>1 standard deviation.</w:t>
      </w:r>
      <w:r>
        <w:rPr>
          <w:spacing w:val="40"/>
        </w:rPr>
        <w:t xml:space="preserve"> </w:t>
      </w:r>
      <w:r>
        <w:t>A Z score of -2 or +2 means the difference between the Lab Value and robust mean is equal to 2 standard deviations, and so forth.</w:t>
      </w:r>
      <w:r>
        <w:rPr>
          <w:spacing w:val="40"/>
        </w:rPr>
        <w:t xml:space="preserve"> </w:t>
      </w:r>
      <w:r>
        <w:t>The greater the absolute magnitude of the Z score, the further away the Lab Value is</w:t>
      </w:r>
      <w:r>
        <w:rPr>
          <w:spacing w:val="-2"/>
        </w:rPr>
        <w:t xml:space="preserve"> </w:t>
      </w:r>
      <w:r>
        <w:t>from</w:t>
      </w:r>
      <w:r>
        <w:rPr>
          <w:spacing w:val="-2"/>
        </w:rPr>
        <w:t xml:space="preserve"> </w:t>
      </w:r>
      <w:r>
        <w:t xml:space="preserve">the robust mean and the center of the bell </w:t>
      </w:r>
      <w:r>
        <w:rPr>
          <w:spacing w:val="-2"/>
        </w:rPr>
        <w:t>curve.</w:t>
      </w:r>
    </w:p>
    <w:p w14:paraId="6D9A5E2B" w14:textId="77777777" w:rsidR="00FD0E71" w:rsidRDefault="00FD0E71">
      <w:pPr>
        <w:pStyle w:val="BodyText"/>
      </w:pPr>
    </w:p>
    <w:p w14:paraId="6D9A5E2C" w14:textId="77777777" w:rsidR="00FD0E71" w:rsidRDefault="00E623C3">
      <w:pPr>
        <w:pStyle w:val="BodyText"/>
        <w:ind w:left="360" w:right="1192" w:firstLine="720"/>
      </w:pPr>
      <w:r>
        <w:t>Z</w:t>
      </w:r>
      <w:r>
        <w:rPr>
          <w:spacing w:val="-3"/>
        </w:rPr>
        <w:t xml:space="preserve"> </w:t>
      </w:r>
      <w:r>
        <w:t>scores</w:t>
      </w:r>
      <w:r>
        <w:rPr>
          <w:spacing w:val="-3"/>
        </w:rPr>
        <w:t xml:space="preserve"> </w:t>
      </w:r>
      <w:r>
        <w:t>between</w:t>
      </w:r>
      <w:r>
        <w:rPr>
          <w:spacing w:val="-3"/>
        </w:rPr>
        <w:t xml:space="preserve"> </w:t>
      </w:r>
      <w:r>
        <w:t>-2</w:t>
      </w:r>
      <w:r>
        <w:rPr>
          <w:spacing w:val="-3"/>
        </w:rPr>
        <w:t xml:space="preserve"> </w:t>
      </w:r>
      <w:r>
        <w:t>and</w:t>
      </w:r>
      <w:r>
        <w:rPr>
          <w:spacing w:val="-5"/>
        </w:rPr>
        <w:t xml:space="preserve"> </w:t>
      </w:r>
      <w:r>
        <w:t>+2</w:t>
      </w:r>
      <w:r>
        <w:rPr>
          <w:spacing w:val="-3"/>
        </w:rPr>
        <w:t xml:space="preserve"> </w:t>
      </w:r>
      <w:r>
        <w:t>are</w:t>
      </w:r>
      <w:r>
        <w:rPr>
          <w:spacing w:val="-3"/>
        </w:rPr>
        <w:t xml:space="preserve"> </w:t>
      </w:r>
      <w:r>
        <w:t>colored</w:t>
      </w:r>
      <w:r>
        <w:rPr>
          <w:spacing w:val="-3"/>
        </w:rPr>
        <w:t xml:space="preserve"> </w:t>
      </w:r>
      <w:r>
        <w:t>green</w:t>
      </w:r>
      <w:r>
        <w:rPr>
          <w:spacing w:val="-4"/>
        </w:rPr>
        <w:t xml:space="preserve"> </w:t>
      </w:r>
      <w:r>
        <w:t>and</w:t>
      </w:r>
      <w:r>
        <w:rPr>
          <w:spacing w:val="-5"/>
        </w:rPr>
        <w:t xml:space="preserve"> </w:t>
      </w:r>
      <w:r>
        <w:t>considered</w:t>
      </w:r>
      <w:r>
        <w:rPr>
          <w:spacing w:val="-4"/>
        </w:rPr>
        <w:t xml:space="preserve"> </w:t>
      </w:r>
      <w:r>
        <w:t>acceptable.</w:t>
      </w:r>
      <w:r>
        <w:rPr>
          <w:spacing w:val="40"/>
        </w:rPr>
        <w:t xml:space="preserve"> </w:t>
      </w:r>
      <w:r>
        <w:t>Lab</w:t>
      </w:r>
      <w:r>
        <w:rPr>
          <w:spacing w:val="-4"/>
        </w:rPr>
        <w:t xml:space="preserve"> </w:t>
      </w:r>
      <w:r>
        <w:t>values between -3 and -2 or +2 and +3 are colored orange and are a cautionary warning that the laboratory’s procedure should be evaluated.</w:t>
      </w:r>
      <w:r>
        <w:rPr>
          <w:spacing w:val="40"/>
        </w:rPr>
        <w:t xml:space="preserve"> </w:t>
      </w:r>
      <w:r>
        <w:t>Lab Values less than -3 or greater than +3 are colored red and are considered unacceptable where action should be taken to correct the laboratory’s procedure.</w:t>
      </w:r>
    </w:p>
    <w:p w14:paraId="6D9A5E2D" w14:textId="77777777" w:rsidR="00FD0E71" w:rsidRDefault="00FD0E71">
      <w:pPr>
        <w:pStyle w:val="BodyText"/>
      </w:pPr>
    </w:p>
    <w:p w14:paraId="6D9A5E2E" w14:textId="77777777" w:rsidR="00FD0E71" w:rsidRDefault="00E623C3">
      <w:pPr>
        <w:pStyle w:val="BodyText"/>
        <w:ind w:left="360" w:right="1117" w:firstLine="720"/>
      </w:pPr>
      <w:r>
        <w:t>Precision of the three results submitted from a laboratory was evaluated using Horwitz formulas (AOAC, 2016 and Horowitz and Albert, 2006).</w:t>
      </w:r>
      <w:r>
        <w:rPr>
          <w:spacing w:val="40"/>
        </w:rPr>
        <w:t xml:space="preserve"> </w:t>
      </w:r>
      <w:r>
        <w:t>Relative standard deviation for repeatability</w:t>
      </w:r>
      <w:r>
        <w:rPr>
          <w:spacing w:val="-4"/>
        </w:rPr>
        <w:t xml:space="preserve"> </w:t>
      </w:r>
      <w:r>
        <w:t>(RSDr)</w:t>
      </w:r>
      <w:r>
        <w:rPr>
          <w:spacing w:val="-2"/>
        </w:rPr>
        <w:t xml:space="preserve"> </w:t>
      </w:r>
      <w:r>
        <w:t>was</w:t>
      </w:r>
      <w:r>
        <w:rPr>
          <w:spacing w:val="-2"/>
        </w:rPr>
        <w:t xml:space="preserve"> </w:t>
      </w:r>
      <w:r>
        <w:t>determined</w:t>
      </w:r>
      <w:r>
        <w:rPr>
          <w:spacing w:val="-2"/>
        </w:rPr>
        <w:t xml:space="preserve"> </w:t>
      </w:r>
      <w:r>
        <w:t>using</w:t>
      </w:r>
      <w:r>
        <w:rPr>
          <w:spacing w:val="-2"/>
        </w:rPr>
        <w:t xml:space="preserve"> </w:t>
      </w:r>
      <w:r>
        <w:t>standard</w:t>
      </w:r>
      <w:r>
        <w:rPr>
          <w:spacing w:val="-4"/>
        </w:rPr>
        <w:t xml:space="preserve"> </w:t>
      </w:r>
      <w:r>
        <w:t>deviation</w:t>
      </w:r>
      <w:r>
        <w:rPr>
          <w:spacing w:val="-3"/>
        </w:rPr>
        <w:t xml:space="preserve"> </w:t>
      </w:r>
      <w:r>
        <w:t>and</w:t>
      </w:r>
      <w:r>
        <w:rPr>
          <w:spacing w:val="-3"/>
        </w:rPr>
        <w:t xml:space="preserve"> </w:t>
      </w:r>
      <w:r>
        <w:t>average</w:t>
      </w:r>
      <w:r>
        <w:rPr>
          <w:spacing w:val="-3"/>
        </w:rPr>
        <w:t xml:space="preserve"> </w:t>
      </w:r>
      <w:r>
        <w:t>of</w:t>
      </w:r>
      <w:r>
        <w:rPr>
          <w:spacing w:val="-4"/>
        </w:rPr>
        <w:t xml:space="preserve"> </w:t>
      </w:r>
      <w:r>
        <w:t>the</w:t>
      </w:r>
      <w:r>
        <w:rPr>
          <w:spacing w:val="-3"/>
        </w:rPr>
        <w:t xml:space="preserve"> </w:t>
      </w:r>
      <w:r>
        <w:t>three</w:t>
      </w:r>
      <w:r>
        <w:rPr>
          <w:spacing w:val="-3"/>
        </w:rPr>
        <w:t xml:space="preserve"> </w:t>
      </w:r>
      <w:r>
        <w:t>results</w:t>
      </w:r>
      <w:r>
        <w:rPr>
          <w:spacing w:val="-3"/>
        </w:rPr>
        <w:t xml:space="preserve"> </w:t>
      </w:r>
      <w:r>
        <w:t>as shown below.</w:t>
      </w:r>
    </w:p>
    <w:p w14:paraId="6D9A5E2F" w14:textId="77777777" w:rsidR="00FD0E71" w:rsidRDefault="00FD0E71">
      <w:pPr>
        <w:pStyle w:val="BodyText"/>
        <w:sectPr w:rsidR="00FD0E71">
          <w:type w:val="continuous"/>
          <w:pgSz w:w="12240" w:h="15840"/>
          <w:pgMar w:top="560" w:right="360" w:bottom="1200" w:left="1080" w:header="0" w:footer="995" w:gutter="0"/>
          <w:cols w:space="720"/>
        </w:sectPr>
      </w:pPr>
    </w:p>
    <w:p w14:paraId="6D9A5E30" w14:textId="77777777" w:rsidR="00FD0E71" w:rsidRDefault="00E623C3">
      <w:pPr>
        <w:pStyle w:val="BodyText"/>
        <w:spacing w:before="68"/>
        <w:ind w:left="360"/>
      </w:pPr>
      <w:r>
        <w:lastRenderedPageBreak/>
        <w:t>RSDr</w:t>
      </w:r>
      <w:r>
        <w:rPr>
          <w:spacing w:val="-1"/>
        </w:rPr>
        <w:t xml:space="preserve"> </w:t>
      </w:r>
      <w:r>
        <w:t>= (standard deviation)</w:t>
      </w:r>
      <w:r>
        <w:rPr>
          <w:spacing w:val="-1"/>
        </w:rPr>
        <w:t xml:space="preserve"> </w:t>
      </w:r>
      <w:r>
        <w:t>/</w:t>
      </w:r>
      <w:r>
        <w:rPr>
          <w:spacing w:val="-1"/>
        </w:rPr>
        <w:t xml:space="preserve"> </w:t>
      </w:r>
      <w:r>
        <w:t>average</w:t>
      </w:r>
      <w:r>
        <w:rPr>
          <w:spacing w:val="-1"/>
        </w:rPr>
        <w:t xml:space="preserve"> </w:t>
      </w:r>
      <w:r>
        <w:t>×</w:t>
      </w:r>
      <w:r>
        <w:rPr>
          <w:spacing w:val="-1"/>
        </w:rPr>
        <w:t xml:space="preserve"> </w:t>
      </w:r>
      <w:r>
        <w:rPr>
          <w:spacing w:val="-5"/>
        </w:rPr>
        <w:t>100</w:t>
      </w:r>
    </w:p>
    <w:p w14:paraId="6D9A5E31" w14:textId="77777777" w:rsidR="00FD0E71" w:rsidRDefault="00FD0E71">
      <w:pPr>
        <w:pStyle w:val="BodyText"/>
      </w:pPr>
    </w:p>
    <w:p w14:paraId="6D9A5E32" w14:textId="77777777" w:rsidR="00FD0E71" w:rsidRDefault="00E623C3">
      <w:pPr>
        <w:pStyle w:val="BodyText"/>
        <w:ind w:left="360"/>
      </w:pPr>
      <w:r>
        <w:t>Horowitz</w:t>
      </w:r>
      <w:r>
        <w:rPr>
          <w:spacing w:val="-3"/>
        </w:rPr>
        <w:t xml:space="preserve"> </w:t>
      </w:r>
      <w:r>
        <w:t>found</w:t>
      </w:r>
      <w:r>
        <w:rPr>
          <w:spacing w:val="-3"/>
        </w:rPr>
        <w:t xml:space="preserve"> </w:t>
      </w:r>
      <w:r>
        <w:t>the</w:t>
      </w:r>
      <w:r>
        <w:rPr>
          <w:spacing w:val="-3"/>
        </w:rPr>
        <w:t xml:space="preserve"> </w:t>
      </w:r>
      <w:r>
        <w:t>following</w:t>
      </w:r>
      <w:r>
        <w:rPr>
          <w:spacing w:val="-3"/>
        </w:rPr>
        <w:t xml:space="preserve"> </w:t>
      </w:r>
      <w:r>
        <w:t>formula</w:t>
      </w:r>
      <w:r>
        <w:rPr>
          <w:spacing w:val="-3"/>
        </w:rPr>
        <w:t xml:space="preserve"> </w:t>
      </w:r>
      <w:r>
        <w:t>to</w:t>
      </w:r>
      <w:r>
        <w:rPr>
          <w:spacing w:val="-3"/>
        </w:rPr>
        <w:t xml:space="preserve"> </w:t>
      </w:r>
      <w:r>
        <w:t>describe</w:t>
      </w:r>
      <w:r>
        <w:rPr>
          <w:spacing w:val="-6"/>
        </w:rPr>
        <w:t xml:space="preserve"> </w:t>
      </w:r>
      <w:r>
        <w:t>reproducibility</w:t>
      </w:r>
      <w:r>
        <w:rPr>
          <w:spacing w:val="-4"/>
        </w:rPr>
        <w:t xml:space="preserve"> </w:t>
      </w:r>
      <w:r>
        <w:t>(R)</w:t>
      </w:r>
      <w:r>
        <w:rPr>
          <w:spacing w:val="-4"/>
        </w:rPr>
        <w:t xml:space="preserve"> </w:t>
      </w:r>
      <w:r>
        <w:t>among</w:t>
      </w:r>
      <w:r>
        <w:rPr>
          <w:spacing w:val="-3"/>
        </w:rPr>
        <w:t xml:space="preserve"> </w:t>
      </w:r>
      <w:r>
        <w:t>lab</w:t>
      </w:r>
      <w:r>
        <w:rPr>
          <w:spacing w:val="-3"/>
        </w:rPr>
        <w:t xml:space="preserve"> </w:t>
      </w:r>
      <w:r>
        <w:t>results</w:t>
      </w:r>
      <w:r>
        <w:rPr>
          <w:spacing w:val="-3"/>
        </w:rPr>
        <w:t xml:space="preserve"> </w:t>
      </w:r>
      <w:r>
        <w:t>in</w:t>
      </w:r>
      <w:r>
        <w:rPr>
          <w:spacing w:val="-3"/>
        </w:rPr>
        <w:t xml:space="preserve"> </w:t>
      </w:r>
      <w:r>
        <w:t>many interlaboratory studies.</w:t>
      </w:r>
    </w:p>
    <w:p w14:paraId="6D9A5E33" w14:textId="77777777" w:rsidR="00FD0E71" w:rsidRDefault="00FD0E71">
      <w:pPr>
        <w:pStyle w:val="BodyText"/>
      </w:pPr>
    </w:p>
    <w:p w14:paraId="6D9A5E34" w14:textId="77777777" w:rsidR="00FD0E71" w:rsidRDefault="00E623C3">
      <w:pPr>
        <w:pStyle w:val="BodyText"/>
        <w:spacing w:before="1"/>
        <w:ind w:left="360"/>
      </w:pPr>
      <w:r>
        <w:t>Horwitz</w:t>
      </w:r>
      <w:r>
        <w:rPr>
          <w:spacing w:val="-1"/>
        </w:rPr>
        <w:t xml:space="preserve"> </w:t>
      </w:r>
      <w:r>
        <w:t>%RSD</w:t>
      </w:r>
      <w:r>
        <w:rPr>
          <w:spacing w:val="-1"/>
        </w:rPr>
        <w:t xml:space="preserve"> </w:t>
      </w:r>
      <w:r>
        <w:t>=</w:t>
      </w:r>
      <w:r>
        <w:rPr>
          <w:spacing w:val="-1"/>
        </w:rPr>
        <w:t xml:space="preserve"> </w:t>
      </w:r>
      <w:r>
        <w:t>2</w:t>
      </w:r>
      <w:r>
        <w:rPr>
          <w:spacing w:val="-1"/>
        </w:rPr>
        <w:t xml:space="preserve"> </w:t>
      </w:r>
      <w:r>
        <w:t>x</w:t>
      </w:r>
      <w:r>
        <w:rPr>
          <w:spacing w:val="-1"/>
        </w:rPr>
        <w:t xml:space="preserve"> </w:t>
      </w:r>
      <w:r>
        <w:t>C</w:t>
      </w:r>
      <w:r>
        <w:rPr>
          <w:vertAlign w:val="superscript"/>
        </w:rPr>
        <w:t>-</w:t>
      </w:r>
      <w:r>
        <w:rPr>
          <w:spacing w:val="-4"/>
          <w:vertAlign w:val="superscript"/>
        </w:rPr>
        <w:t>0.15</w:t>
      </w:r>
    </w:p>
    <w:p w14:paraId="6D9A5E35" w14:textId="77777777" w:rsidR="00FD0E71" w:rsidRDefault="00E623C3">
      <w:pPr>
        <w:pStyle w:val="BodyText"/>
        <w:spacing w:before="276"/>
        <w:ind w:left="360" w:right="1192"/>
      </w:pPr>
      <w:r>
        <w:t>The</w:t>
      </w:r>
      <w:r>
        <w:rPr>
          <w:spacing w:val="-2"/>
        </w:rPr>
        <w:t xml:space="preserve"> </w:t>
      </w:r>
      <w:r>
        <w:t>symbol</w:t>
      </w:r>
      <w:r>
        <w:rPr>
          <w:spacing w:val="-2"/>
        </w:rPr>
        <w:t xml:space="preserve"> </w:t>
      </w:r>
      <w:r>
        <w:t>C</w:t>
      </w:r>
      <w:r>
        <w:rPr>
          <w:spacing w:val="-2"/>
        </w:rPr>
        <w:t xml:space="preserve"> </w:t>
      </w:r>
      <w:r>
        <w:t>is</w:t>
      </w:r>
      <w:r>
        <w:rPr>
          <w:spacing w:val="-2"/>
        </w:rPr>
        <w:t xml:space="preserve"> </w:t>
      </w:r>
      <w:r>
        <w:t>the</w:t>
      </w:r>
      <w:r>
        <w:rPr>
          <w:spacing w:val="-2"/>
        </w:rPr>
        <w:t xml:space="preserve"> </w:t>
      </w:r>
      <w:r>
        <w:t>concentration</w:t>
      </w:r>
      <w:r>
        <w:rPr>
          <w:spacing w:val="-2"/>
        </w:rPr>
        <w:t xml:space="preserve"> </w:t>
      </w:r>
      <w:r>
        <w:t>expressed</w:t>
      </w:r>
      <w:r>
        <w:rPr>
          <w:spacing w:val="-3"/>
        </w:rPr>
        <w:t xml:space="preserve"> </w:t>
      </w:r>
      <w:r>
        <w:t>as</w:t>
      </w:r>
      <w:r>
        <w:rPr>
          <w:spacing w:val="-3"/>
        </w:rPr>
        <w:t xml:space="preserve"> </w:t>
      </w:r>
      <w:r>
        <w:t>a</w:t>
      </w:r>
      <w:r>
        <w:rPr>
          <w:spacing w:val="-3"/>
        </w:rPr>
        <w:t xml:space="preserve"> </w:t>
      </w:r>
      <w:r>
        <w:t>dimensionless</w:t>
      </w:r>
      <w:r>
        <w:rPr>
          <w:spacing w:val="-3"/>
        </w:rPr>
        <w:t xml:space="preserve"> </w:t>
      </w:r>
      <w:r>
        <w:t>mass</w:t>
      </w:r>
      <w:r>
        <w:rPr>
          <w:spacing w:val="-1"/>
        </w:rPr>
        <w:t xml:space="preserve"> </w:t>
      </w:r>
      <w:r>
        <w:t>fraction</w:t>
      </w:r>
      <w:r>
        <w:rPr>
          <w:spacing w:val="-3"/>
        </w:rPr>
        <w:t xml:space="preserve"> </w:t>
      </w:r>
      <w:r>
        <w:t>(eg.,</w:t>
      </w:r>
      <w:r>
        <w:rPr>
          <w:spacing w:val="-3"/>
        </w:rPr>
        <w:t xml:space="preserve"> </w:t>
      </w:r>
      <w:r>
        <w:t>C</w:t>
      </w:r>
      <w:r>
        <w:rPr>
          <w:spacing w:val="-3"/>
        </w:rPr>
        <w:t xml:space="preserve"> </w:t>
      </w:r>
      <w:r>
        <w:t>=</w:t>
      </w:r>
      <w:r>
        <w:rPr>
          <w:spacing w:val="-3"/>
        </w:rPr>
        <w:t xml:space="preserve"> </w:t>
      </w:r>
      <w:r>
        <w:t>0.03</w:t>
      </w:r>
      <w:r>
        <w:rPr>
          <w:spacing w:val="-3"/>
        </w:rPr>
        <w:t xml:space="preserve"> </w:t>
      </w:r>
      <w:r>
        <w:t>for 3%).</w:t>
      </w:r>
      <w:r>
        <w:rPr>
          <w:spacing w:val="40"/>
        </w:rPr>
        <w:t xml:space="preserve"> </w:t>
      </w:r>
      <w:r>
        <w:t>The ratio of RSDr to Horowitz %RSD is the Horwitz ratio for repeatability (HorRat(r)).</w:t>
      </w:r>
    </w:p>
    <w:p w14:paraId="6D9A5E36" w14:textId="77777777" w:rsidR="00FD0E71" w:rsidRPr="00F40EAA" w:rsidRDefault="00E623C3">
      <w:pPr>
        <w:pStyle w:val="BodyText"/>
        <w:spacing w:before="276"/>
        <w:ind w:left="360"/>
        <w:rPr>
          <w:lang w:val="pt-BR"/>
        </w:rPr>
      </w:pPr>
      <w:proofErr w:type="spellStart"/>
      <w:r w:rsidRPr="00F40EAA">
        <w:rPr>
          <w:lang w:val="pt-BR"/>
        </w:rPr>
        <w:t>HorRat</w:t>
      </w:r>
      <w:proofErr w:type="spellEnd"/>
      <w:r w:rsidRPr="00F40EAA">
        <w:rPr>
          <w:lang w:val="pt-BR"/>
        </w:rPr>
        <w:t>(r)</w:t>
      </w:r>
      <w:r w:rsidRPr="00F40EAA">
        <w:rPr>
          <w:spacing w:val="-1"/>
          <w:lang w:val="pt-BR"/>
        </w:rPr>
        <w:t xml:space="preserve"> </w:t>
      </w:r>
      <w:r w:rsidRPr="00F40EAA">
        <w:rPr>
          <w:lang w:val="pt-BR"/>
        </w:rPr>
        <w:t>=</w:t>
      </w:r>
      <w:r w:rsidRPr="00F40EAA">
        <w:rPr>
          <w:spacing w:val="-1"/>
          <w:lang w:val="pt-BR"/>
        </w:rPr>
        <w:t xml:space="preserve"> </w:t>
      </w:r>
      <w:proofErr w:type="spellStart"/>
      <w:r w:rsidRPr="00F40EAA">
        <w:rPr>
          <w:lang w:val="pt-BR"/>
        </w:rPr>
        <w:t>RSDr</w:t>
      </w:r>
      <w:proofErr w:type="spellEnd"/>
      <w:r w:rsidRPr="00F40EAA">
        <w:rPr>
          <w:spacing w:val="-1"/>
          <w:lang w:val="pt-BR"/>
        </w:rPr>
        <w:t xml:space="preserve"> </w:t>
      </w:r>
      <w:r w:rsidRPr="00F40EAA">
        <w:rPr>
          <w:lang w:val="pt-BR"/>
        </w:rPr>
        <w:t>/</w:t>
      </w:r>
      <w:r w:rsidRPr="00F40EAA">
        <w:rPr>
          <w:spacing w:val="-1"/>
          <w:lang w:val="pt-BR"/>
        </w:rPr>
        <w:t xml:space="preserve"> </w:t>
      </w:r>
      <w:r w:rsidRPr="00F40EAA">
        <w:rPr>
          <w:lang w:val="pt-BR"/>
        </w:rPr>
        <w:t>(</w:t>
      </w:r>
      <w:proofErr w:type="spellStart"/>
      <w:r w:rsidRPr="00F40EAA">
        <w:rPr>
          <w:lang w:val="pt-BR"/>
        </w:rPr>
        <w:t>Horwitz</w:t>
      </w:r>
      <w:proofErr w:type="spellEnd"/>
      <w:r w:rsidRPr="00F40EAA">
        <w:rPr>
          <w:lang w:val="pt-BR"/>
        </w:rPr>
        <w:t xml:space="preserve"> </w:t>
      </w:r>
      <w:r w:rsidRPr="00F40EAA">
        <w:rPr>
          <w:spacing w:val="-2"/>
          <w:lang w:val="pt-BR"/>
        </w:rPr>
        <w:t>%RSD)</w:t>
      </w:r>
    </w:p>
    <w:p w14:paraId="6D9A5E37" w14:textId="77777777" w:rsidR="00FD0E71" w:rsidRDefault="00E623C3">
      <w:pPr>
        <w:pStyle w:val="BodyText"/>
        <w:spacing w:before="276"/>
        <w:ind w:left="360" w:right="1070"/>
      </w:pPr>
      <w:r>
        <w:t>AOAC advises that this ratio should be between 0.3 and 1.3 (AOAC, 2016).</w:t>
      </w:r>
      <w:r>
        <w:rPr>
          <w:spacing w:val="40"/>
        </w:rPr>
        <w:t xml:space="preserve"> </w:t>
      </w:r>
      <w:r>
        <w:t>For the Hemp PT program,</w:t>
      </w:r>
      <w:r>
        <w:rPr>
          <w:spacing w:val="-3"/>
        </w:rPr>
        <w:t xml:space="preserve"> </w:t>
      </w:r>
      <w:r>
        <w:t>the</w:t>
      </w:r>
      <w:r>
        <w:rPr>
          <w:spacing w:val="-3"/>
        </w:rPr>
        <w:t xml:space="preserve"> </w:t>
      </w:r>
      <w:r>
        <w:t>upper</w:t>
      </w:r>
      <w:r>
        <w:rPr>
          <w:spacing w:val="-3"/>
        </w:rPr>
        <w:t xml:space="preserve"> </w:t>
      </w:r>
      <w:r>
        <w:t>limit</w:t>
      </w:r>
      <w:r>
        <w:rPr>
          <w:spacing w:val="-3"/>
        </w:rPr>
        <w:t xml:space="preserve"> </w:t>
      </w:r>
      <w:r>
        <w:t>of</w:t>
      </w:r>
      <w:r>
        <w:rPr>
          <w:spacing w:val="-3"/>
        </w:rPr>
        <w:t xml:space="preserve"> </w:t>
      </w:r>
      <w:r>
        <w:t>1.3</w:t>
      </w:r>
      <w:r>
        <w:rPr>
          <w:spacing w:val="-3"/>
        </w:rPr>
        <w:t xml:space="preserve"> </w:t>
      </w:r>
      <w:r>
        <w:t>is</w:t>
      </w:r>
      <w:r>
        <w:rPr>
          <w:spacing w:val="-3"/>
        </w:rPr>
        <w:t xml:space="preserve"> </w:t>
      </w:r>
      <w:r>
        <w:t>used</w:t>
      </w:r>
      <w:r>
        <w:rPr>
          <w:spacing w:val="-3"/>
        </w:rPr>
        <w:t xml:space="preserve"> </w:t>
      </w:r>
      <w:r>
        <w:t>to</w:t>
      </w:r>
      <w:r>
        <w:rPr>
          <w:spacing w:val="-3"/>
        </w:rPr>
        <w:t xml:space="preserve"> </w:t>
      </w:r>
      <w:r>
        <w:t>warn</w:t>
      </w:r>
      <w:r>
        <w:rPr>
          <w:spacing w:val="-3"/>
        </w:rPr>
        <w:t xml:space="preserve"> </w:t>
      </w:r>
      <w:r>
        <w:t>users</w:t>
      </w:r>
      <w:r>
        <w:rPr>
          <w:spacing w:val="-3"/>
        </w:rPr>
        <w:t xml:space="preserve"> </w:t>
      </w:r>
      <w:r>
        <w:t>that</w:t>
      </w:r>
      <w:r>
        <w:rPr>
          <w:spacing w:val="-3"/>
        </w:rPr>
        <w:t xml:space="preserve"> </w:t>
      </w:r>
      <w:r>
        <w:t>there</w:t>
      </w:r>
      <w:r>
        <w:rPr>
          <w:spacing w:val="-3"/>
        </w:rPr>
        <w:t xml:space="preserve"> </w:t>
      </w:r>
      <w:r>
        <w:t>repeatability</w:t>
      </w:r>
      <w:r>
        <w:rPr>
          <w:spacing w:val="-3"/>
        </w:rPr>
        <w:t xml:space="preserve"> </w:t>
      </w:r>
      <w:r>
        <w:t>exceeds</w:t>
      </w:r>
      <w:r>
        <w:rPr>
          <w:spacing w:val="-3"/>
        </w:rPr>
        <w:t xml:space="preserve"> </w:t>
      </w:r>
      <w:r>
        <w:t>the</w:t>
      </w:r>
      <w:r>
        <w:rPr>
          <w:spacing w:val="-3"/>
        </w:rPr>
        <w:t xml:space="preserve"> </w:t>
      </w:r>
      <w:r>
        <w:t>guidance from AOAC.</w:t>
      </w:r>
      <w:r>
        <w:rPr>
          <w:spacing w:val="40"/>
        </w:rPr>
        <w:t xml:space="preserve"> </w:t>
      </w:r>
      <w:r>
        <w:t>The lower limit of 0.3 is not used to avoid warning laboratories that there repeatability is too good.</w:t>
      </w:r>
      <w:r>
        <w:rPr>
          <w:spacing w:val="40"/>
        </w:rPr>
        <w:t xml:space="preserve"> </w:t>
      </w:r>
      <w:r>
        <w:t>The program assumes that each lab result reported is a single analysis result and does not represent an average of several results which AOAC warns can lead to erroneously low HorRat(r) values.</w:t>
      </w:r>
      <w:r>
        <w:rPr>
          <w:spacing w:val="40"/>
        </w:rPr>
        <w:t xml:space="preserve"> </w:t>
      </w:r>
      <w:r>
        <w:t>A cautionary limit is imposed for HorRat(r ) values of 0.</w:t>
      </w:r>
    </w:p>
    <w:p w14:paraId="6D9A5E38" w14:textId="77777777" w:rsidR="00FD0E71" w:rsidRDefault="00E623C3">
      <w:pPr>
        <w:pStyle w:val="BodyText"/>
        <w:ind w:left="360" w:right="1117"/>
      </w:pPr>
      <w:r>
        <w:t>This</w:t>
      </w:r>
      <w:r>
        <w:rPr>
          <w:spacing w:val="-3"/>
        </w:rPr>
        <w:t xml:space="preserve"> </w:t>
      </w:r>
      <w:r>
        <w:t>is</w:t>
      </w:r>
      <w:r>
        <w:rPr>
          <w:spacing w:val="-3"/>
        </w:rPr>
        <w:t xml:space="preserve"> </w:t>
      </w:r>
      <w:r>
        <w:t>a</w:t>
      </w:r>
      <w:r>
        <w:rPr>
          <w:spacing w:val="-3"/>
        </w:rPr>
        <w:t xml:space="preserve"> </w:t>
      </w:r>
      <w:r>
        <w:t>result</w:t>
      </w:r>
      <w:r>
        <w:rPr>
          <w:spacing w:val="-3"/>
        </w:rPr>
        <w:t xml:space="preserve"> </w:t>
      </w:r>
      <w:r>
        <w:t>of</w:t>
      </w:r>
      <w:r>
        <w:rPr>
          <w:spacing w:val="-3"/>
        </w:rPr>
        <w:t xml:space="preserve"> </w:t>
      </w:r>
      <w:r>
        <w:t>exactly</w:t>
      </w:r>
      <w:r>
        <w:rPr>
          <w:spacing w:val="-3"/>
        </w:rPr>
        <w:t xml:space="preserve"> </w:t>
      </w:r>
      <w:r>
        <w:t>the</w:t>
      </w:r>
      <w:r>
        <w:rPr>
          <w:spacing w:val="-3"/>
        </w:rPr>
        <w:t xml:space="preserve"> </w:t>
      </w:r>
      <w:r>
        <w:t>same</w:t>
      </w:r>
      <w:r>
        <w:rPr>
          <w:spacing w:val="-3"/>
        </w:rPr>
        <w:t xml:space="preserve"> </w:t>
      </w:r>
      <w:r>
        <w:t>result</w:t>
      </w:r>
      <w:r>
        <w:rPr>
          <w:spacing w:val="-3"/>
        </w:rPr>
        <w:t xml:space="preserve"> </w:t>
      </w:r>
      <w:r>
        <w:t>obtained</w:t>
      </w:r>
      <w:r>
        <w:rPr>
          <w:spacing w:val="-3"/>
        </w:rPr>
        <w:t xml:space="preserve"> </w:t>
      </w:r>
      <w:r>
        <w:t>in</w:t>
      </w:r>
      <w:r>
        <w:rPr>
          <w:spacing w:val="-3"/>
        </w:rPr>
        <w:t xml:space="preserve"> </w:t>
      </w:r>
      <w:r>
        <w:t>triplicate.</w:t>
      </w:r>
      <w:r>
        <w:rPr>
          <w:spacing w:val="40"/>
        </w:rPr>
        <w:t xml:space="preserve"> </w:t>
      </w:r>
      <w:r>
        <w:t>The</w:t>
      </w:r>
      <w:r>
        <w:rPr>
          <w:spacing w:val="-3"/>
        </w:rPr>
        <w:t xml:space="preserve"> </w:t>
      </w:r>
      <w:r>
        <w:t>probability</w:t>
      </w:r>
      <w:r>
        <w:rPr>
          <w:spacing w:val="-3"/>
        </w:rPr>
        <w:t xml:space="preserve"> </w:t>
      </w:r>
      <w:r>
        <w:t>of</w:t>
      </w:r>
      <w:r>
        <w:rPr>
          <w:spacing w:val="-3"/>
        </w:rPr>
        <w:t xml:space="preserve"> </w:t>
      </w:r>
      <w:r>
        <w:t>this</w:t>
      </w:r>
      <w:r>
        <w:rPr>
          <w:spacing w:val="-3"/>
        </w:rPr>
        <w:t xml:space="preserve"> </w:t>
      </w:r>
      <w:r>
        <w:t>occurring is highly unlikely.</w:t>
      </w:r>
    </w:p>
    <w:p w14:paraId="6D9A5E39" w14:textId="77777777" w:rsidR="00FD0E71" w:rsidRDefault="00FD0E71">
      <w:pPr>
        <w:pStyle w:val="BodyText"/>
      </w:pPr>
    </w:p>
    <w:p w14:paraId="6D9A5E3A" w14:textId="77777777" w:rsidR="00FD0E71" w:rsidRDefault="00E623C3">
      <w:pPr>
        <w:pStyle w:val="BodyText"/>
        <w:ind w:left="360" w:right="1192" w:firstLine="720"/>
      </w:pPr>
      <w:r>
        <w:t>Another upper limit is used for HorRat(r) to warn laboratories that their values are exceedingly</w:t>
      </w:r>
      <w:r>
        <w:rPr>
          <w:spacing w:val="-2"/>
        </w:rPr>
        <w:t xml:space="preserve"> </w:t>
      </w:r>
      <w:r>
        <w:t>high.</w:t>
      </w:r>
      <w:r>
        <w:rPr>
          <w:spacing w:val="40"/>
        </w:rPr>
        <w:t xml:space="preserve"> </w:t>
      </w:r>
      <w:r>
        <w:t>From</w:t>
      </w:r>
      <w:r>
        <w:rPr>
          <w:spacing w:val="-4"/>
        </w:rPr>
        <w:t xml:space="preserve"> </w:t>
      </w:r>
      <w:r>
        <w:t>an</w:t>
      </w:r>
      <w:r>
        <w:rPr>
          <w:spacing w:val="-2"/>
        </w:rPr>
        <w:t xml:space="preserve"> </w:t>
      </w:r>
      <w:r>
        <w:t>analysis</w:t>
      </w:r>
      <w:r>
        <w:rPr>
          <w:spacing w:val="-3"/>
        </w:rPr>
        <w:t xml:space="preserve"> </w:t>
      </w:r>
      <w:r>
        <w:t>of</w:t>
      </w:r>
      <w:r>
        <w:rPr>
          <w:spacing w:val="-3"/>
        </w:rPr>
        <w:t xml:space="preserve"> </w:t>
      </w:r>
      <w:r>
        <w:t>HorRat(r)</w:t>
      </w:r>
      <w:r>
        <w:rPr>
          <w:spacing w:val="-3"/>
        </w:rPr>
        <w:t xml:space="preserve"> </w:t>
      </w:r>
      <w:r>
        <w:t>values</w:t>
      </w:r>
      <w:r>
        <w:rPr>
          <w:spacing w:val="-3"/>
        </w:rPr>
        <w:t xml:space="preserve"> </w:t>
      </w:r>
      <w:r>
        <w:t>for</w:t>
      </w:r>
      <w:r>
        <w:rPr>
          <w:spacing w:val="-3"/>
        </w:rPr>
        <w:t xml:space="preserve"> </w:t>
      </w:r>
      <w:r>
        <w:t>all</w:t>
      </w:r>
      <w:r>
        <w:rPr>
          <w:spacing w:val="-2"/>
        </w:rPr>
        <w:t xml:space="preserve"> </w:t>
      </w:r>
      <w:r>
        <w:t>analytes</w:t>
      </w:r>
      <w:r>
        <w:rPr>
          <w:spacing w:val="-2"/>
        </w:rPr>
        <w:t xml:space="preserve"> </w:t>
      </w:r>
      <w:r>
        <w:t>in</w:t>
      </w:r>
      <w:r>
        <w:rPr>
          <w:spacing w:val="-3"/>
        </w:rPr>
        <w:t xml:space="preserve"> </w:t>
      </w:r>
      <w:r>
        <w:t>the</w:t>
      </w:r>
      <w:r>
        <w:rPr>
          <w:spacing w:val="-2"/>
        </w:rPr>
        <w:t xml:space="preserve"> </w:t>
      </w:r>
      <w:r>
        <w:t>2018</w:t>
      </w:r>
      <w:r>
        <w:rPr>
          <w:spacing w:val="-2"/>
        </w:rPr>
        <w:t xml:space="preserve"> </w:t>
      </w:r>
      <w:r>
        <w:t>Hemp</w:t>
      </w:r>
      <w:r>
        <w:rPr>
          <w:spacing w:val="-2"/>
        </w:rPr>
        <w:t xml:space="preserve"> </w:t>
      </w:r>
      <w:r>
        <w:t>PT program, 95% of all the data had HorRat(r) value of 4.9 or less.</w:t>
      </w:r>
    </w:p>
    <w:p w14:paraId="6D9A5E3B" w14:textId="77777777" w:rsidR="00FD0E71" w:rsidRDefault="00E623C3">
      <w:pPr>
        <w:pStyle w:val="BodyText"/>
        <w:spacing w:before="275"/>
        <w:ind w:left="359" w:right="1192" w:firstLine="840"/>
      </w:pPr>
      <w:r>
        <w:t>Any HorRat(r) value greater than 0 or less than or equal to 1.3 is colored green signifying an acceptable value.</w:t>
      </w:r>
      <w:r>
        <w:rPr>
          <w:spacing w:val="40"/>
        </w:rPr>
        <w:t xml:space="preserve"> </w:t>
      </w:r>
      <w:r>
        <w:t>A HorRat(r) greater than 1.3 and less than or equal to 4.9 is colored orange signifying a warning that the value is above the guidance level from</w:t>
      </w:r>
      <w:r>
        <w:rPr>
          <w:spacing w:val="-1"/>
        </w:rPr>
        <w:t xml:space="preserve"> </w:t>
      </w:r>
      <w:r>
        <w:t>AOAC.</w:t>
      </w:r>
      <w:r>
        <w:rPr>
          <w:spacing w:val="40"/>
        </w:rPr>
        <w:t xml:space="preserve"> </w:t>
      </w:r>
      <w:r>
        <w:t>A HorRat(r)</w:t>
      </w:r>
      <w:r>
        <w:rPr>
          <w:spacing w:val="-3"/>
        </w:rPr>
        <w:t xml:space="preserve"> </w:t>
      </w:r>
      <w:r>
        <w:t>above</w:t>
      </w:r>
      <w:r>
        <w:rPr>
          <w:spacing w:val="-3"/>
        </w:rPr>
        <w:t xml:space="preserve"> </w:t>
      </w:r>
      <w:r>
        <w:t>4.9</w:t>
      </w:r>
      <w:r>
        <w:rPr>
          <w:spacing w:val="-3"/>
        </w:rPr>
        <w:t xml:space="preserve"> </w:t>
      </w:r>
      <w:r>
        <w:t>is</w:t>
      </w:r>
      <w:r>
        <w:rPr>
          <w:spacing w:val="-3"/>
        </w:rPr>
        <w:t xml:space="preserve"> </w:t>
      </w:r>
      <w:r>
        <w:t>colored</w:t>
      </w:r>
      <w:r>
        <w:rPr>
          <w:spacing w:val="-3"/>
        </w:rPr>
        <w:t xml:space="preserve"> </w:t>
      </w:r>
      <w:r>
        <w:t>red</w:t>
      </w:r>
      <w:r>
        <w:rPr>
          <w:spacing w:val="-3"/>
        </w:rPr>
        <w:t xml:space="preserve"> </w:t>
      </w:r>
      <w:r>
        <w:t>signifying</w:t>
      </w:r>
      <w:r>
        <w:rPr>
          <w:spacing w:val="-3"/>
        </w:rPr>
        <w:t xml:space="preserve"> </w:t>
      </w:r>
      <w:r>
        <w:t>a</w:t>
      </w:r>
      <w:r>
        <w:rPr>
          <w:spacing w:val="-3"/>
        </w:rPr>
        <w:t xml:space="preserve"> </w:t>
      </w:r>
      <w:r>
        <w:t>warning</w:t>
      </w:r>
      <w:r>
        <w:rPr>
          <w:spacing w:val="-3"/>
        </w:rPr>
        <w:t xml:space="preserve"> </w:t>
      </w:r>
      <w:r>
        <w:t>that</w:t>
      </w:r>
      <w:r>
        <w:rPr>
          <w:spacing w:val="-3"/>
        </w:rPr>
        <w:t xml:space="preserve"> </w:t>
      </w:r>
      <w:r>
        <w:t>the</w:t>
      </w:r>
      <w:r>
        <w:rPr>
          <w:spacing w:val="-3"/>
        </w:rPr>
        <w:t xml:space="preserve"> </w:t>
      </w:r>
      <w:r>
        <w:t>value</w:t>
      </w:r>
      <w:r>
        <w:rPr>
          <w:spacing w:val="-3"/>
        </w:rPr>
        <w:t xml:space="preserve"> </w:t>
      </w:r>
      <w:r>
        <w:t>is</w:t>
      </w:r>
      <w:r>
        <w:rPr>
          <w:spacing w:val="-3"/>
        </w:rPr>
        <w:t xml:space="preserve"> </w:t>
      </w:r>
      <w:r>
        <w:t>very</w:t>
      </w:r>
      <w:r>
        <w:rPr>
          <w:spacing w:val="-3"/>
        </w:rPr>
        <w:t xml:space="preserve"> </w:t>
      </w:r>
      <w:r>
        <w:t>high</w:t>
      </w:r>
      <w:r>
        <w:rPr>
          <w:spacing w:val="-3"/>
        </w:rPr>
        <w:t xml:space="preserve"> </w:t>
      </w:r>
      <w:r>
        <w:t>compared</w:t>
      </w:r>
      <w:r>
        <w:rPr>
          <w:spacing w:val="-3"/>
        </w:rPr>
        <w:t xml:space="preserve"> </w:t>
      </w:r>
      <w:r>
        <w:t>to the population of all HorRat(r) values from 2018.</w:t>
      </w:r>
      <w:r>
        <w:rPr>
          <w:spacing w:val="40"/>
        </w:rPr>
        <w:t xml:space="preserve"> </w:t>
      </w:r>
      <w:r>
        <w:t>HorRat(r) values of 0 are colored orange warning laboratories that this result is highly unlikely from three individual lab results.</w:t>
      </w:r>
    </w:p>
    <w:p w14:paraId="6D9A5E3C" w14:textId="77777777" w:rsidR="00FD0E71" w:rsidRDefault="00FD0E71">
      <w:pPr>
        <w:pStyle w:val="BodyText"/>
      </w:pPr>
    </w:p>
    <w:p w14:paraId="6D9A5E3D" w14:textId="77777777" w:rsidR="00FD0E71" w:rsidRDefault="00FD0E71">
      <w:pPr>
        <w:pStyle w:val="BodyText"/>
      </w:pPr>
    </w:p>
    <w:p w14:paraId="6D9A5E3E" w14:textId="77777777" w:rsidR="00FD0E71" w:rsidRDefault="00FD0E71">
      <w:pPr>
        <w:pStyle w:val="BodyText"/>
        <w:spacing w:before="2"/>
      </w:pPr>
    </w:p>
    <w:p w14:paraId="6D9A5E3F" w14:textId="77777777" w:rsidR="00FD0E71" w:rsidRDefault="00E623C3">
      <w:pPr>
        <w:pStyle w:val="Heading1"/>
        <w:ind w:right="717"/>
        <w:jc w:val="center"/>
      </w:pPr>
      <w:r>
        <w:t>APPENDIX</w:t>
      </w:r>
      <w:r>
        <w:rPr>
          <w:spacing w:val="-5"/>
        </w:rPr>
        <w:t xml:space="preserve"> </w:t>
      </w:r>
      <w:r>
        <w:rPr>
          <w:spacing w:val="-10"/>
        </w:rPr>
        <w:t>C</w:t>
      </w:r>
    </w:p>
    <w:p w14:paraId="6D9A5E40" w14:textId="77777777" w:rsidR="00FD0E71" w:rsidRDefault="00E623C3">
      <w:pPr>
        <w:ind w:right="717"/>
        <w:jc w:val="center"/>
        <w:rPr>
          <w:b/>
          <w:sz w:val="24"/>
        </w:rPr>
      </w:pPr>
      <w:r>
        <w:rPr>
          <w:b/>
          <w:sz w:val="24"/>
        </w:rPr>
        <w:t>Rules</w:t>
      </w:r>
      <w:r>
        <w:rPr>
          <w:b/>
          <w:spacing w:val="-1"/>
          <w:sz w:val="24"/>
        </w:rPr>
        <w:t xml:space="preserve"> </w:t>
      </w:r>
      <w:r>
        <w:rPr>
          <w:b/>
          <w:sz w:val="24"/>
        </w:rPr>
        <w:t>for</w:t>
      </w:r>
      <w:r>
        <w:rPr>
          <w:b/>
          <w:spacing w:val="-1"/>
          <w:sz w:val="24"/>
        </w:rPr>
        <w:t xml:space="preserve"> </w:t>
      </w:r>
      <w:r>
        <w:rPr>
          <w:b/>
          <w:sz w:val="24"/>
        </w:rPr>
        <w:t>Nonnumeric</w:t>
      </w:r>
      <w:r>
        <w:rPr>
          <w:b/>
          <w:spacing w:val="-1"/>
          <w:sz w:val="24"/>
        </w:rPr>
        <w:t xml:space="preserve"> </w:t>
      </w:r>
      <w:r>
        <w:rPr>
          <w:b/>
          <w:sz w:val="24"/>
        </w:rPr>
        <w:t>Lab</w:t>
      </w:r>
      <w:r>
        <w:rPr>
          <w:b/>
          <w:spacing w:val="-1"/>
          <w:sz w:val="24"/>
        </w:rPr>
        <w:t xml:space="preserve"> </w:t>
      </w:r>
      <w:r>
        <w:rPr>
          <w:b/>
          <w:sz w:val="24"/>
        </w:rPr>
        <w:t>Reported</w:t>
      </w:r>
      <w:r>
        <w:rPr>
          <w:b/>
          <w:spacing w:val="-1"/>
          <w:sz w:val="24"/>
        </w:rPr>
        <w:t xml:space="preserve"> </w:t>
      </w:r>
      <w:r>
        <w:rPr>
          <w:b/>
          <w:spacing w:val="-2"/>
          <w:sz w:val="24"/>
        </w:rPr>
        <w:t>Values</w:t>
      </w:r>
    </w:p>
    <w:p w14:paraId="6D9A5E41" w14:textId="77777777" w:rsidR="00FD0E71" w:rsidRDefault="00E623C3">
      <w:pPr>
        <w:pStyle w:val="BodyText"/>
        <w:spacing w:before="274"/>
        <w:ind w:left="360" w:right="1070" w:firstLine="720"/>
      </w:pPr>
      <w:r>
        <w:t>Laboratories can report values less than detection or quantitation limit, 0, or nonnumeric entry such as “na”.</w:t>
      </w:r>
      <w:r>
        <w:rPr>
          <w:spacing w:val="74"/>
        </w:rPr>
        <w:t xml:space="preserve"> </w:t>
      </w:r>
      <w:r>
        <w:t>Entries can also be left blank with laboratory reporting only one or two results rather than three.</w:t>
      </w:r>
      <w:r>
        <w:rPr>
          <w:spacing w:val="40"/>
        </w:rPr>
        <w:t xml:space="preserve"> </w:t>
      </w:r>
      <w:r>
        <w:t>There can also be a combination of numeric and nonnumeric values for the three results.</w:t>
      </w:r>
      <w:r>
        <w:rPr>
          <w:spacing w:val="40"/>
        </w:rPr>
        <w:t xml:space="preserve"> </w:t>
      </w:r>
      <w:r>
        <w:t>Only numeric entries greater than zero were considered in the statistical evaluation.</w:t>
      </w:r>
      <w:r>
        <w:rPr>
          <w:spacing w:val="78"/>
        </w:rPr>
        <w:t xml:space="preserve"> </w:t>
      </w:r>
      <w:r>
        <w:t>A Lab Value was used in statistical analysis if there were two or more numeric results</w:t>
      </w:r>
      <w:r>
        <w:rPr>
          <w:spacing w:val="-4"/>
        </w:rPr>
        <w:t xml:space="preserve"> </w:t>
      </w:r>
      <w:r>
        <w:t>greater</w:t>
      </w:r>
      <w:r>
        <w:rPr>
          <w:spacing w:val="-4"/>
        </w:rPr>
        <w:t xml:space="preserve"> </w:t>
      </w:r>
      <w:r>
        <w:t>than</w:t>
      </w:r>
      <w:r>
        <w:rPr>
          <w:spacing w:val="-4"/>
        </w:rPr>
        <w:t xml:space="preserve"> </w:t>
      </w:r>
      <w:r>
        <w:t>zero.</w:t>
      </w:r>
      <w:r>
        <w:rPr>
          <w:spacing w:val="40"/>
        </w:rPr>
        <w:t xml:space="preserve"> </w:t>
      </w:r>
      <w:r>
        <w:t>Relative</w:t>
      </w:r>
      <w:r>
        <w:rPr>
          <w:spacing w:val="-4"/>
        </w:rPr>
        <w:t xml:space="preserve"> </w:t>
      </w:r>
      <w:r>
        <w:t>standard</w:t>
      </w:r>
      <w:r>
        <w:rPr>
          <w:spacing w:val="-4"/>
        </w:rPr>
        <w:t xml:space="preserve"> </w:t>
      </w:r>
      <w:r>
        <w:t>deviation</w:t>
      </w:r>
      <w:r>
        <w:rPr>
          <w:spacing w:val="-3"/>
        </w:rPr>
        <w:t xml:space="preserve"> </w:t>
      </w:r>
      <w:r>
        <w:t>for</w:t>
      </w:r>
      <w:r>
        <w:rPr>
          <w:spacing w:val="-3"/>
        </w:rPr>
        <w:t xml:space="preserve"> </w:t>
      </w:r>
      <w:r>
        <w:t>repeatability</w:t>
      </w:r>
      <w:r>
        <w:rPr>
          <w:spacing w:val="-3"/>
        </w:rPr>
        <w:t xml:space="preserve"> </w:t>
      </w:r>
      <w:r>
        <w:t>(RSDr)</w:t>
      </w:r>
      <w:r>
        <w:rPr>
          <w:spacing w:val="-3"/>
        </w:rPr>
        <w:t xml:space="preserve"> </w:t>
      </w:r>
      <w:r>
        <w:t>was</w:t>
      </w:r>
      <w:r>
        <w:rPr>
          <w:spacing w:val="-3"/>
        </w:rPr>
        <w:t xml:space="preserve"> </w:t>
      </w:r>
      <w:r>
        <w:t>calculated</w:t>
      </w:r>
      <w:r>
        <w:rPr>
          <w:spacing w:val="-3"/>
        </w:rPr>
        <w:t xml:space="preserve"> </w:t>
      </w:r>
      <w:r>
        <w:t>and used in statistical analysis if there were three numeric results greater than zero.</w:t>
      </w:r>
      <w:r>
        <w:rPr>
          <w:spacing w:val="40"/>
        </w:rPr>
        <w:t xml:space="preserve"> </w:t>
      </w:r>
      <w:r>
        <w:t>Flag indicators are present on the Laboratory Reports for instances were Lab Value was not used and RSDr was not calculated.</w:t>
      </w:r>
    </w:p>
    <w:sectPr w:rsidR="00FD0E71">
      <w:pgSz w:w="12240" w:h="15840"/>
      <w:pgMar w:top="780" w:right="360" w:bottom="1200" w:left="1080"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6D6B" w14:textId="77777777" w:rsidR="00C46225" w:rsidRDefault="00C46225">
      <w:r>
        <w:separator/>
      </w:r>
    </w:p>
  </w:endnote>
  <w:endnote w:type="continuationSeparator" w:id="0">
    <w:p w14:paraId="55A9C7E1" w14:textId="77777777" w:rsidR="00C46225" w:rsidRDefault="00C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5EBA" w14:textId="77777777" w:rsidR="00FD0E71" w:rsidRDefault="00E623C3">
    <w:pPr>
      <w:pStyle w:val="BodyText"/>
      <w:spacing w:line="14" w:lineRule="auto"/>
      <w:rPr>
        <w:sz w:val="20"/>
      </w:rPr>
    </w:pPr>
    <w:r>
      <w:rPr>
        <w:noProof/>
        <w:sz w:val="20"/>
      </w:rPr>
      <mc:AlternateContent>
        <mc:Choice Requires="wps">
          <w:drawing>
            <wp:anchor distT="0" distB="0" distL="0" distR="0" simplePos="0" relativeHeight="485821440" behindDoc="1" locked="0" layoutInCell="1" allowOverlap="1" wp14:anchorId="6D9A5EBB" wp14:editId="6D9A5EBC">
              <wp:simplePos x="0" y="0"/>
              <wp:positionH relativeFrom="page">
                <wp:posOffset>6703568</wp:posOffset>
              </wp:positionH>
              <wp:positionV relativeFrom="page">
                <wp:posOffset>9275127</wp:posOffset>
              </wp:positionV>
              <wp:extent cx="2057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14:paraId="6D9A60CE" w14:textId="77777777" w:rsidR="00FD0E71" w:rsidRDefault="00E623C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D9A5EBB" id="_x0000_t202" coordsize="21600,21600" o:spt="202" path="m,l,21600r21600,l21600,xe">
              <v:stroke joinstyle="miter"/>
              <v:path gradientshapeok="t" o:connecttype="rect"/>
            </v:shapetype>
            <v:shape id="Textbox 1" o:spid="_x0000_s1026" type="#_x0000_t202" style="position:absolute;margin-left:527.85pt;margin-top:730.3pt;width:16.2pt;height:13pt;z-index:-174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" filled="f" stroked="f">
              <v:textbox inset="0,0,0,0">
                <w:txbxContent>
                  <w:p w14:paraId="6D9A60CE" w14:textId="77777777" w:rsidR="00FD0E71" w:rsidRDefault="00E623C3">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D874" w14:textId="77777777" w:rsidR="00C46225" w:rsidRDefault="00C46225">
      <w:r>
        <w:separator/>
      </w:r>
    </w:p>
  </w:footnote>
  <w:footnote w:type="continuationSeparator" w:id="0">
    <w:p w14:paraId="7FECFDAB" w14:textId="77777777" w:rsidR="00C46225" w:rsidRDefault="00C4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2CF1"/>
    <w:multiLevelType w:val="hybridMultilevel"/>
    <w:tmpl w:val="93047B9E"/>
    <w:lvl w:ilvl="0" w:tplc="CE82EE12">
      <w:numFmt w:val="bullet"/>
      <w:lvlText w:val="•"/>
      <w:lvlJc w:val="left"/>
      <w:pPr>
        <w:ind w:left="203" w:hanging="47"/>
      </w:pPr>
      <w:rPr>
        <w:rFonts w:ascii="Times New Roman" w:eastAsia="Times New Roman" w:hAnsi="Times New Roman" w:cs="Times New Roman" w:hint="default"/>
        <w:b w:val="0"/>
        <w:bCs w:val="0"/>
        <w:i w:val="0"/>
        <w:iCs w:val="0"/>
        <w:color w:val="7C7B80"/>
        <w:spacing w:val="0"/>
        <w:w w:val="56"/>
        <w:sz w:val="13"/>
        <w:szCs w:val="13"/>
        <w:lang w:val="en-US" w:eastAsia="en-US" w:bidi="ar-SA"/>
      </w:rPr>
    </w:lvl>
    <w:lvl w:ilvl="1" w:tplc="A61ABB50">
      <w:numFmt w:val="bullet"/>
      <w:lvlText w:val="•"/>
      <w:lvlJc w:val="left"/>
      <w:pPr>
        <w:ind w:left="229" w:hanging="47"/>
      </w:pPr>
      <w:rPr>
        <w:rFonts w:hint="default"/>
        <w:lang w:val="en-US" w:eastAsia="en-US" w:bidi="ar-SA"/>
      </w:rPr>
    </w:lvl>
    <w:lvl w:ilvl="2" w:tplc="62F4B812">
      <w:numFmt w:val="bullet"/>
      <w:lvlText w:val="•"/>
      <w:lvlJc w:val="left"/>
      <w:pPr>
        <w:ind w:left="258" w:hanging="47"/>
      </w:pPr>
      <w:rPr>
        <w:rFonts w:hint="default"/>
        <w:lang w:val="en-US" w:eastAsia="en-US" w:bidi="ar-SA"/>
      </w:rPr>
    </w:lvl>
    <w:lvl w:ilvl="3" w:tplc="0166275E">
      <w:numFmt w:val="bullet"/>
      <w:lvlText w:val="•"/>
      <w:lvlJc w:val="left"/>
      <w:pPr>
        <w:ind w:left="287" w:hanging="47"/>
      </w:pPr>
      <w:rPr>
        <w:rFonts w:hint="default"/>
        <w:lang w:val="en-US" w:eastAsia="en-US" w:bidi="ar-SA"/>
      </w:rPr>
    </w:lvl>
    <w:lvl w:ilvl="4" w:tplc="B260862A">
      <w:numFmt w:val="bullet"/>
      <w:lvlText w:val="•"/>
      <w:lvlJc w:val="left"/>
      <w:pPr>
        <w:ind w:left="316" w:hanging="47"/>
      </w:pPr>
      <w:rPr>
        <w:rFonts w:hint="default"/>
        <w:lang w:val="en-US" w:eastAsia="en-US" w:bidi="ar-SA"/>
      </w:rPr>
    </w:lvl>
    <w:lvl w:ilvl="5" w:tplc="8A8EDE26">
      <w:numFmt w:val="bullet"/>
      <w:lvlText w:val="•"/>
      <w:lvlJc w:val="left"/>
      <w:pPr>
        <w:ind w:left="345" w:hanging="47"/>
      </w:pPr>
      <w:rPr>
        <w:rFonts w:hint="default"/>
        <w:lang w:val="en-US" w:eastAsia="en-US" w:bidi="ar-SA"/>
      </w:rPr>
    </w:lvl>
    <w:lvl w:ilvl="6" w:tplc="F0D01C28">
      <w:numFmt w:val="bullet"/>
      <w:lvlText w:val="•"/>
      <w:lvlJc w:val="left"/>
      <w:pPr>
        <w:ind w:left="374" w:hanging="47"/>
      </w:pPr>
      <w:rPr>
        <w:rFonts w:hint="default"/>
        <w:lang w:val="en-US" w:eastAsia="en-US" w:bidi="ar-SA"/>
      </w:rPr>
    </w:lvl>
    <w:lvl w:ilvl="7" w:tplc="9BD49BA0">
      <w:numFmt w:val="bullet"/>
      <w:lvlText w:val="•"/>
      <w:lvlJc w:val="left"/>
      <w:pPr>
        <w:ind w:left="403" w:hanging="47"/>
      </w:pPr>
      <w:rPr>
        <w:rFonts w:hint="default"/>
        <w:lang w:val="en-US" w:eastAsia="en-US" w:bidi="ar-SA"/>
      </w:rPr>
    </w:lvl>
    <w:lvl w:ilvl="8" w:tplc="C53E7978">
      <w:numFmt w:val="bullet"/>
      <w:lvlText w:val="•"/>
      <w:lvlJc w:val="left"/>
      <w:pPr>
        <w:ind w:left="432" w:hanging="47"/>
      </w:pPr>
      <w:rPr>
        <w:rFonts w:hint="default"/>
        <w:lang w:val="en-US" w:eastAsia="en-US" w:bidi="ar-SA"/>
      </w:rPr>
    </w:lvl>
  </w:abstractNum>
  <w:abstractNum w:abstractNumId="1" w15:restartNumberingAfterBreak="0">
    <w:nsid w:val="313200C5"/>
    <w:multiLevelType w:val="hybridMultilevel"/>
    <w:tmpl w:val="6C8E1F1E"/>
    <w:lvl w:ilvl="0" w:tplc="0FF201DE">
      <w:numFmt w:val="bullet"/>
      <w:lvlText w:val="•"/>
      <w:lvlJc w:val="left"/>
      <w:pPr>
        <w:ind w:left="441" w:hanging="54"/>
      </w:pPr>
      <w:rPr>
        <w:rFonts w:ascii="Times New Roman" w:eastAsia="Times New Roman" w:hAnsi="Times New Roman" w:cs="Times New Roman" w:hint="default"/>
        <w:b w:val="0"/>
        <w:bCs w:val="0"/>
        <w:i w:val="0"/>
        <w:iCs w:val="0"/>
        <w:color w:val="6B6970"/>
        <w:spacing w:val="0"/>
        <w:w w:val="92"/>
        <w:sz w:val="10"/>
        <w:szCs w:val="10"/>
        <w:lang w:val="en-US" w:eastAsia="en-US" w:bidi="ar-SA"/>
      </w:rPr>
    </w:lvl>
    <w:lvl w:ilvl="1" w:tplc="E87A3420">
      <w:numFmt w:val="bullet"/>
      <w:lvlText w:val="•"/>
      <w:lvlJc w:val="left"/>
      <w:pPr>
        <w:ind w:left="787" w:hanging="54"/>
      </w:pPr>
      <w:rPr>
        <w:rFonts w:hint="default"/>
        <w:lang w:val="en-US" w:eastAsia="en-US" w:bidi="ar-SA"/>
      </w:rPr>
    </w:lvl>
    <w:lvl w:ilvl="2" w:tplc="22429A0C">
      <w:numFmt w:val="bullet"/>
      <w:lvlText w:val="•"/>
      <w:lvlJc w:val="left"/>
      <w:pPr>
        <w:ind w:left="1134" w:hanging="54"/>
      </w:pPr>
      <w:rPr>
        <w:rFonts w:hint="default"/>
        <w:lang w:val="en-US" w:eastAsia="en-US" w:bidi="ar-SA"/>
      </w:rPr>
    </w:lvl>
    <w:lvl w:ilvl="3" w:tplc="541E98CC">
      <w:numFmt w:val="bullet"/>
      <w:lvlText w:val="•"/>
      <w:lvlJc w:val="left"/>
      <w:pPr>
        <w:ind w:left="1482" w:hanging="54"/>
      </w:pPr>
      <w:rPr>
        <w:rFonts w:hint="default"/>
        <w:lang w:val="en-US" w:eastAsia="en-US" w:bidi="ar-SA"/>
      </w:rPr>
    </w:lvl>
    <w:lvl w:ilvl="4" w:tplc="2FDEA1C8">
      <w:numFmt w:val="bullet"/>
      <w:lvlText w:val="•"/>
      <w:lvlJc w:val="left"/>
      <w:pPr>
        <w:ind w:left="1829" w:hanging="54"/>
      </w:pPr>
      <w:rPr>
        <w:rFonts w:hint="default"/>
        <w:lang w:val="en-US" w:eastAsia="en-US" w:bidi="ar-SA"/>
      </w:rPr>
    </w:lvl>
    <w:lvl w:ilvl="5" w:tplc="25CA3C52">
      <w:numFmt w:val="bullet"/>
      <w:lvlText w:val="•"/>
      <w:lvlJc w:val="left"/>
      <w:pPr>
        <w:ind w:left="2177" w:hanging="54"/>
      </w:pPr>
      <w:rPr>
        <w:rFonts w:hint="default"/>
        <w:lang w:val="en-US" w:eastAsia="en-US" w:bidi="ar-SA"/>
      </w:rPr>
    </w:lvl>
    <w:lvl w:ilvl="6" w:tplc="73C84D8A">
      <w:numFmt w:val="bullet"/>
      <w:lvlText w:val="•"/>
      <w:lvlJc w:val="left"/>
      <w:pPr>
        <w:ind w:left="2524" w:hanging="54"/>
      </w:pPr>
      <w:rPr>
        <w:rFonts w:hint="default"/>
        <w:lang w:val="en-US" w:eastAsia="en-US" w:bidi="ar-SA"/>
      </w:rPr>
    </w:lvl>
    <w:lvl w:ilvl="7" w:tplc="39C21A34">
      <w:numFmt w:val="bullet"/>
      <w:lvlText w:val="•"/>
      <w:lvlJc w:val="left"/>
      <w:pPr>
        <w:ind w:left="2871" w:hanging="54"/>
      </w:pPr>
      <w:rPr>
        <w:rFonts w:hint="default"/>
        <w:lang w:val="en-US" w:eastAsia="en-US" w:bidi="ar-SA"/>
      </w:rPr>
    </w:lvl>
    <w:lvl w:ilvl="8" w:tplc="86A85DBE">
      <w:numFmt w:val="bullet"/>
      <w:lvlText w:val="•"/>
      <w:lvlJc w:val="left"/>
      <w:pPr>
        <w:ind w:left="3219" w:hanging="54"/>
      </w:pPr>
      <w:rPr>
        <w:rFonts w:hint="default"/>
        <w:lang w:val="en-US" w:eastAsia="en-US" w:bidi="ar-SA"/>
      </w:rPr>
    </w:lvl>
  </w:abstractNum>
  <w:abstractNum w:abstractNumId="2" w15:restartNumberingAfterBreak="0">
    <w:nsid w:val="353B5EE8"/>
    <w:multiLevelType w:val="hybridMultilevel"/>
    <w:tmpl w:val="56EE3A0C"/>
    <w:lvl w:ilvl="0" w:tplc="40D23662">
      <w:start w:val="1"/>
      <w:numFmt w:val="lowerLetter"/>
      <w:lvlText w:val="%1)"/>
      <w:lvlJc w:val="left"/>
      <w:pPr>
        <w:ind w:left="606"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181BE8">
      <w:numFmt w:val="bullet"/>
      <w:lvlText w:val="•"/>
      <w:lvlJc w:val="left"/>
      <w:pPr>
        <w:ind w:left="1620" w:hanging="247"/>
      </w:pPr>
      <w:rPr>
        <w:rFonts w:hint="default"/>
        <w:lang w:val="en-US" w:eastAsia="en-US" w:bidi="ar-SA"/>
      </w:rPr>
    </w:lvl>
    <w:lvl w:ilvl="2" w:tplc="D1EA7A6A">
      <w:numFmt w:val="bullet"/>
      <w:lvlText w:val="•"/>
      <w:lvlJc w:val="left"/>
      <w:pPr>
        <w:ind w:left="2640" w:hanging="247"/>
      </w:pPr>
      <w:rPr>
        <w:rFonts w:hint="default"/>
        <w:lang w:val="en-US" w:eastAsia="en-US" w:bidi="ar-SA"/>
      </w:rPr>
    </w:lvl>
    <w:lvl w:ilvl="3" w:tplc="CA128C80">
      <w:numFmt w:val="bullet"/>
      <w:lvlText w:val="•"/>
      <w:lvlJc w:val="left"/>
      <w:pPr>
        <w:ind w:left="3660" w:hanging="247"/>
      </w:pPr>
      <w:rPr>
        <w:rFonts w:hint="default"/>
        <w:lang w:val="en-US" w:eastAsia="en-US" w:bidi="ar-SA"/>
      </w:rPr>
    </w:lvl>
    <w:lvl w:ilvl="4" w:tplc="890E7194">
      <w:numFmt w:val="bullet"/>
      <w:lvlText w:val="•"/>
      <w:lvlJc w:val="left"/>
      <w:pPr>
        <w:ind w:left="4680" w:hanging="247"/>
      </w:pPr>
      <w:rPr>
        <w:rFonts w:hint="default"/>
        <w:lang w:val="en-US" w:eastAsia="en-US" w:bidi="ar-SA"/>
      </w:rPr>
    </w:lvl>
    <w:lvl w:ilvl="5" w:tplc="C7A80D10">
      <w:numFmt w:val="bullet"/>
      <w:lvlText w:val="•"/>
      <w:lvlJc w:val="left"/>
      <w:pPr>
        <w:ind w:left="5700" w:hanging="247"/>
      </w:pPr>
      <w:rPr>
        <w:rFonts w:hint="default"/>
        <w:lang w:val="en-US" w:eastAsia="en-US" w:bidi="ar-SA"/>
      </w:rPr>
    </w:lvl>
    <w:lvl w:ilvl="6" w:tplc="866C5118">
      <w:numFmt w:val="bullet"/>
      <w:lvlText w:val="•"/>
      <w:lvlJc w:val="left"/>
      <w:pPr>
        <w:ind w:left="6720" w:hanging="247"/>
      </w:pPr>
      <w:rPr>
        <w:rFonts w:hint="default"/>
        <w:lang w:val="en-US" w:eastAsia="en-US" w:bidi="ar-SA"/>
      </w:rPr>
    </w:lvl>
    <w:lvl w:ilvl="7" w:tplc="692C5108">
      <w:numFmt w:val="bullet"/>
      <w:lvlText w:val="•"/>
      <w:lvlJc w:val="left"/>
      <w:pPr>
        <w:ind w:left="7740" w:hanging="247"/>
      </w:pPr>
      <w:rPr>
        <w:rFonts w:hint="default"/>
        <w:lang w:val="en-US" w:eastAsia="en-US" w:bidi="ar-SA"/>
      </w:rPr>
    </w:lvl>
    <w:lvl w:ilvl="8" w:tplc="16F632B0">
      <w:numFmt w:val="bullet"/>
      <w:lvlText w:val="•"/>
      <w:lvlJc w:val="left"/>
      <w:pPr>
        <w:ind w:left="8760" w:hanging="247"/>
      </w:pPr>
      <w:rPr>
        <w:rFonts w:hint="default"/>
        <w:lang w:val="en-US" w:eastAsia="en-US" w:bidi="ar-SA"/>
      </w:rPr>
    </w:lvl>
  </w:abstractNum>
  <w:abstractNum w:abstractNumId="3" w15:restartNumberingAfterBreak="0">
    <w:nsid w:val="55875B64"/>
    <w:multiLevelType w:val="hybridMultilevel"/>
    <w:tmpl w:val="B6CC3526"/>
    <w:lvl w:ilvl="0" w:tplc="3E34E148">
      <w:numFmt w:val="bullet"/>
      <w:lvlText w:val="•"/>
      <w:lvlJc w:val="left"/>
      <w:pPr>
        <w:ind w:left="53" w:hanging="54"/>
      </w:pPr>
      <w:rPr>
        <w:rFonts w:ascii="Times New Roman" w:eastAsia="Times New Roman" w:hAnsi="Times New Roman" w:cs="Times New Roman" w:hint="default"/>
        <w:b w:val="0"/>
        <w:bCs w:val="0"/>
        <w:i w:val="0"/>
        <w:iCs w:val="0"/>
        <w:color w:val="6B6970"/>
        <w:spacing w:val="0"/>
        <w:w w:val="92"/>
        <w:sz w:val="10"/>
        <w:szCs w:val="10"/>
        <w:lang w:val="en-US" w:eastAsia="en-US" w:bidi="ar-SA"/>
      </w:rPr>
    </w:lvl>
    <w:lvl w:ilvl="1" w:tplc="3B56BDF2">
      <w:numFmt w:val="bullet"/>
      <w:lvlText w:val="•"/>
      <w:lvlJc w:val="left"/>
      <w:pPr>
        <w:ind w:left="233" w:hanging="54"/>
      </w:pPr>
      <w:rPr>
        <w:rFonts w:hint="default"/>
        <w:lang w:val="en-US" w:eastAsia="en-US" w:bidi="ar-SA"/>
      </w:rPr>
    </w:lvl>
    <w:lvl w:ilvl="2" w:tplc="7CBEE496">
      <w:numFmt w:val="bullet"/>
      <w:lvlText w:val="•"/>
      <w:lvlJc w:val="left"/>
      <w:pPr>
        <w:ind w:left="406" w:hanging="54"/>
      </w:pPr>
      <w:rPr>
        <w:rFonts w:hint="default"/>
        <w:lang w:val="en-US" w:eastAsia="en-US" w:bidi="ar-SA"/>
      </w:rPr>
    </w:lvl>
    <w:lvl w:ilvl="3" w:tplc="E466BAC2">
      <w:numFmt w:val="bullet"/>
      <w:lvlText w:val="•"/>
      <w:lvlJc w:val="left"/>
      <w:pPr>
        <w:ind w:left="580" w:hanging="54"/>
      </w:pPr>
      <w:rPr>
        <w:rFonts w:hint="default"/>
        <w:lang w:val="en-US" w:eastAsia="en-US" w:bidi="ar-SA"/>
      </w:rPr>
    </w:lvl>
    <w:lvl w:ilvl="4" w:tplc="162A9A1E">
      <w:numFmt w:val="bullet"/>
      <w:lvlText w:val="•"/>
      <w:lvlJc w:val="left"/>
      <w:pPr>
        <w:ind w:left="753" w:hanging="54"/>
      </w:pPr>
      <w:rPr>
        <w:rFonts w:hint="default"/>
        <w:lang w:val="en-US" w:eastAsia="en-US" w:bidi="ar-SA"/>
      </w:rPr>
    </w:lvl>
    <w:lvl w:ilvl="5" w:tplc="E7CAC618">
      <w:numFmt w:val="bullet"/>
      <w:lvlText w:val="•"/>
      <w:lvlJc w:val="left"/>
      <w:pPr>
        <w:ind w:left="927" w:hanging="54"/>
      </w:pPr>
      <w:rPr>
        <w:rFonts w:hint="default"/>
        <w:lang w:val="en-US" w:eastAsia="en-US" w:bidi="ar-SA"/>
      </w:rPr>
    </w:lvl>
    <w:lvl w:ilvl="6" w:tplc="326A718A">
      <w:numFmt w:val="bullet"/>
      <w:lvlText w:val="•"/>
      <w:lvlJc w:val="left"/>
      <w:pPr>
        <w:ind w:left="1100" w:hanging="54"/>
      </w:pPr>
      <w:rPr>
        <w:rFonts w:hint="default"/>
        <w:lang w:val="en-US" w:eastAsia="en-US" w:bidi="ar-SA"/>
      </w:rPr>
    </w:lvl>
    <w:lvl w:ilvl="7" w:tplc="5AC25F16">
      <w:numFmt w:val="bullet"/>
      <w:lvlText w:val="•"/>
      <w:lvlJc w:val="left"/>
      <w:pPr>
        <w:ind w:left="1273" w:hanging="54"/>
      </w:pPr>
      <w:rPr>
        <w:rFonts w:hint="default"/>
        <w:lang w:val="en-US" w:eastAsia="en-US" w:bidi="ar-SA"/>
      </w:rPr>
    </w:lvl>
    <w:lvl w:ilvl="8" w:tplc="31D4F270">
      <w:numFmt w:val="bullet"/>
      <w:lvlText w:val="•"/>
      <w:lvlJc w:val="left"/>
      <w:pPr>
        <w:ind w:left="1447" w:hanging="54"/>
      </w:pPr>
      <w:rPr>
        <w:rFonts w:hint="default"/>
        <w:lang w:val="en-US" w:eastAsia="en-US" w:bidi="ar-SA"/>
      </w:rPr>
    </w:lvl>
  </w:abstractNum>
  <w:abstractNum w:abstractNumId="4" w15:restartNumberingAfterBreak="0">
    <w:nsid w:val="7E5D0279"/>
    <w:multiLevelType w:val="hybridMultilevel"/>
    <w:tmpl w:val="F6A60028"/>
    <w:lvl w:ilvl="0" w:tplc="6DBAF6BC">
      <w:start w:val="5"/>
      <w:numFmt w:val="lowerLetter"/>
      <w:lvlText w:val="%1)"/>
      <w:lvlJc w:val="left"/>
      <w:pPr>
        <w:ind w:left="606" w:hanging="2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00CA36">
      <w:numFmt w:val="bullet"/>
      <w:lvlText w:val="•"/>
      <w:lvlJc w:val="left"/>
      <w:pPr>
        <w:ind w:left="1620" w:hanging="247"/>
      </w:pPr>
      <w:rPr>
        <w:rFonts w:hint="default"/>
        <w:lang w:val="en-US" w:eastAsia="en-US" w:bidi="ar-SA"/>
      </w:rPr>
    </w:lvl>
    <w:lvl w:ilvl="2" w:tplc="085E4188">
      <w:numFmt w:val="bullet"/>
      <w:lvlText w:val="•"/>
      <w:lvlJc w:val="left"/>
      <w:pPr>
        <w:ind w:left="2640" w:hanging="247"/>
      </w:pPr>
      <w:rPr>
        <w:rFonts w:hint="default"/>
        <w:lang w:val="en-US" w:eastAsia="en-US" w:bidi="ar-SA"/>
      </w:rPr>
    </w:lvl>
    <w:lvl w:ilvl="3" w:tplc="4D122440">
      <w:numFmt w:val="bullet"/>
      <w:lvlText w:val="•"/>
      <w:lvlJc w:val="left"/>
      <w:pPr>
        <w:ind w:left="3660" w:hanging="247"/>
      </w:pPr>
      <w:rPr>
        <w:rFonts w:hint="default"/>
        <w:lang w:val="en-US" w:eastAsia="en-US" w:bidi="ar-SA"/>
      </w:rPr>
    </w:lvl>
    <w:lvl w:ilvl="4" w:tplc="F1781802">
      <w:numFmt w:val="bullet"/>
      <w:lvlText w:val="•"/>
      <w:lvlJc w:val="left"/>
      <w:pPr>
        <w:ind w:left="4680" w:hanging="247"/>
      </w:pPr>
      <w:rPr>
        <w:rFonts w:hint="default"/>
        <w:lang w:val="en-US" w:eastAsia="en-US" w:bidi="ar-SA"/>
      </w:rPr>
    </w:lvl>
    <w:lvl w:ilvl="5" w:tplc="4E08139A">
      <w:numFmt w:val="bullet"/>
      <w:lvlText w:val="•"/>
      <w:lvlJc w:val="left"/>
      <w:pPr>
        <w:ind w:left="5700" w:hanging="247"/>
      </w:pPr>
      <w:rPr>
        <w:rFonts w:hint="default"/>
        <w:lang w:val="en-US" w:eastAsia="en-US" w:bidi="ar-SA"/>
      </w:rPr>
    </w:lvl>
    <w:lvl w:ilvl="6" w:tplc="416AF264">
      <w:numFmt w:val="bullet"/>
      <w:lvlText w:val="•"/>
      <w:lvlJc w:val="left"/>
      <w:pPr>
        <w:ind w:left="6720" w:hanging="247"/>
      </w:pPr>
      <w:rPr>
        <w:rFonts w:hint="default"/>
        <w:lang w:val="en-US" w:eastAsia="en-US" w:bidi="ar-SA"/>
      </w:rPr>
    </w:lvl>
    <w:lvl w:ilvl="7" w:tplc="6BDA09C2">
      <w:numFmt w:val="bullet"/>
      <w:lvlText w:val="•"/>
      <w:lvlJc w:val="left"/>
      <w:pPr>
        <w:ind w:left="7740" w:hanging="247"/>
      </w:pPr>
      <w:rPr>
        <w:rFonts w:hint="default"/>
        <w:lang w:val="en-US" w:eastAsia="en-US" w:bidi="ar-SA"/>
      </w:rPr>
    </w:lvl>
    <w:lvl w:ilvl="8" w:tplc="D9B0D3E2">
      <w:numFmt w:val="bullet"/>
      <w:lvlText w:val="•"/>
      <w:lvlJc w:val="left"/>
      <w:pPr>
        <w:ind w:left="8760" w:hanging="247"/>
      </w:pPr>
      <w:rPr>
        <w:rFonts w:hint="default"/>
        <w:lang w:val="en-US" w:eastAsia="en-US" w:bidi="ar-SA"/>
      </w:rPr>
    </w:lvl>
  </w:abstractNum>
  <w:abstractNum w:abstractNumId="5" w15:restartNumberingAfterBreak="0">
    <w:nsid w:val="7FB47914"/>
    <w:multiLevelType w:val="hybridMultilevel"/>
    <w:tmpl w:val="6BF88050"/>
    <w:lvl w:ilvl="0" w:tplc="DB1AFA96">
      <w:numFmt w:val="bullet"/>
      <w:lvlText w:val="•"/>
      <w:lvlJc w:val="left"/>
      <w:pPr>
        <w:ind w:left="180" w:hanging="39"/>
      </w:pPr>
      <w:rPr>
        <w:rFonts w:ascii="Times New Roman" w:eastAsia="Times New Roman" w:hAnsi="Times New Roman" w:cs="Times New Roman" w:hint="default"/>
        <w:b w:val="0"/>
        <w:bCs w:val="0"/>
        <w:i w:val="0"/>
        <w:iCs w:val="0"/>
        <w:color w:val="A3BDD6"/>
        <w:spacing w:val="0"/>
        <w:w w:val="48"/>
        <w:sz w:val="10"/>
        <w:szCs w:val="10"/>
        <w:lang w:val="en-US" w:eastAsia="en-US" w:bidi="ar-SA"/>
      </w:rPr>
    </w:lvl>
    <w:lvl w:ilvl="1" w:tplc="011E20F4">
      <w:numFmt w:val="bullet"/>
      <w:lvlText w:val="•"/>
      <w:lvlJc w:val="left"/>
      <w:pPr>
        <w:ind w:left="207" w:hanging="39"/>
      </w:pPr>
      <w:rPr>
        <w:rFonts w:hint="default"/>
        <w:lang w:val="en-US" w:eastAsia="en-US" w:bidi="ar-SA"/>
      </w:rPr>
    </w:lvl>
    <w:lvl w:ilvl="2" w:tplc="8F985ADC">
      <w:numFmt w:val="bullet"/>
      <w:lvlText w:val="•"/>
      <w:lvlJc w:val="left"/>
      <w:pPr>
        <w:ind w:left="235" w:hanging="39"/>
      </w:pPr>
      <w:rPr>
        <w:rFonts w:hint="default"/>
        <w:lang w:val="en-US" w:eastAsia="en-US" w:bidi="ar-SA"/>
      </w:rPr>
    </w:lvl>
    <w:lvl w:ilvl="3" w:tplc="2592D200">
      <w:numFmt w:val="bullet"/>
      <w:lvlText w:val="•"/>
      <w:lvlJc w:val="left"/>
      <w:pPr>
        <w:ind w:left="263" w:hanging="39"/>
      </w:pPr>
      <w:rPr>
        <w:rFonts w:hint="default"/>
        <w:lang w:val="en-US" w:eastAsia="en-US" w:bidi="ar-SA"/>
      </w:rPr>
    </w:lvl>
    <w:lvl w:ilvl="4" w:tplc="E138AD3E">
      <w:numFmt w:val="bullet"/>
      <w:lvlText w:val="•"/>
      <w:lvlJc w:val="left"/>
      <w:pPr>
        <w:ind w:left="291" w:hanging="39"/>
      </w:pPr>
      <w:rPr>
        <w:rFonts w:hint="default"/>
        <w:lang w:val="en-US" w:eastAsia="en-US" w:bidi="ar-SA"/>
      </w:rPr>
    </w:lvl>
    <w:lvl w:ilvl="5" w:tplc="901645BC">
      <w:numFmt w:val="bullet"/>
      <w:lvlText w:val="•"/>
      <w:lvlJc w:val="left"/>
      <w:pPr>
        <w:ind w:left="319" w:hanging="39"/>
      </w:pPr>
      <w:rPr>
        <w:rFonts w:hint="default"/>
        <w:lang w:val="en-US" w:eastAsia="en-US" w:bidi="ar-SA"/>
      </w:rPr>
    </w:lvl>
    <w:lvl w:ilvl="6" w:tplc="A146A560">
      <w:numFmt w:val="bullet"/>
      <w:lvlText w:val="•"/>
      <w:lvlJc w:val="left"/>
      <w:pPr>
        <w:ind w:left="347" w:hanging="39"/>
      </w:pPr>
      <w:rPr>
        <w:rFonts w:hint="default"/>
        <w:lang w:val="en-US" w:eastAsia="en-US" w:bidi="ar-SA"/>
      </w:rPr>
    </w:lvl>
    <w:lvl w:ilvl="7" w:tplc="E5406D7A">
      <w:numFmt w:val="bullet"/>
      <w:lvlText w:val="•"/>
      <w:lvlJc w:val="left"/>
      <w:pPr>
        <w:ind w:left="375" w:hanging="39"/>
      </w:pPr>
      <w:rPr>
        <w:rFonts w:hint="default"/>
        <w:lang w:val="en-US" w:eastAsia="en-US" w:bidi="ar-SA"/>
      </w:rPr>
    </w:lvl>
    <w:lvl w:ilvl="8" w:tplc="7BE47CEE">
      <w:numFmt w:val="bullet"/>
      <w:lvlText w:val="•"/>
      <w:lvlJc w:val="left"/>
      <w:pPr>
        <w:ind w:left="403" w:hanging="39"/>
      </w:pPr>
      <w:rPr>
        <w:rFonts w:hint="default"/>
        <w:lang w:val="en-US" w:eastAsia="en-US" w:bidi="ar-SA"/>
      </w:rPr>
    </w:lvl>
  </w:abstractNum>
  <w:num w:numId="1" w16cid:durableId="93985949">
    <w:abstractNumId w:val="3"/>
  </w:num>
  <w:num w:numId="2" w16cid:durableId="105273833">
    <w:abstractNumId w:val="1"/>
  </w:num>
  <w:num w:numId="3" w16cid:durableId="576984491">
    <w:abstractNumId w:val="0"/>
  </w:num>
  <w:num w:numId="4" w16cid:durableId="168252127">
    <w:abstractNumId w:val="5"/>
  </w:num>
  <w:num w:numId="5" w16cid:durableId="918058705">
    <w:abstractNumId w:val="4"/>
  </w:num>
  <w:num w:numId="6" w16cid:durableId="24524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71"/>
    <w:rsid w:val="00061C82"/>
    <w:rsid w:val="001050EF"/>
    <w:rsid w:val="001128B5"/>
    <w:rsid w:val="00126FA2"/>
    <w:rsid w:val="00166723"/>
    <w:rsid w:val="002A75BE"/>
    <w:rsid w:val="003C3957"/>
    <w:rsid w:val="00636AE8"/>
    <w:rsid w:val="00644F53"/>
    <w:rsid w:val="00736D13"/>
    <w:rsid w:val="007C08E4"/>
    <w:rsid w:val="00803A1F"/>
    <w:rsid w:val="009C743D"/>
    <w:rsid w:val="00AB1921"/>
    <w:rsid w:val="00BA0205"/>
    <w:rsid w:val="00C34563"/>
    <w:rsid w:val="00C46225"/>
    <w:rsid w:val="00E46818"/>
    <w:rsid w:val="00E623C3"/>
    <w:rsid w:val="00EE39A3"/>
    <w:rsid w:val="00F22971"/>
    <w:rsid w:val="00F40EAA"/>
    <w:rsid w:val="00F50083"/>
    <w:rsid w:val="00FD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right="717"/>
      <w:jc w:val="center"/>
    </w:pPr>
    <w:rPr>
      <w:b/>
      <w:bCs/>
      <w:sz w:val="36"/>
      <w:szCs w:val="36"/>
    </w:rPr>
  </w:style>
  <w:style w:type="paragraph" w:styleId="ListParagraph">
    <w:name w:val="List Paragraph"/>
    <w:basedOn w:val="Normal"/>
    <w:uiPriority w:val="1"/>
    <w:qFormat/>
    <w:pPr>
      <w:ind w:left="604" w:hanging="245"/>
    </w:pPr>
  </w:style>
  <w:style w:type="paragraph" w:customStyle="1" w:styleId="TableParagraph">
    <w:name w:val="Table Paragraph"/>
    <w:basedOn w:val="Normal"/>
    <w:uiPriority w:val="1"/>
    <w:qFormat/>
    <w:pPr>
      <w:ind w:left="19"/>
      <w:jc w:val="center"/>
    </w:pPr>
    <w:rPr>
      <w:rFonts w:ascii="Calibri" w:eastAsia="Calibri" w:hAnsi="Calibri" w:cs="Calibri"/>
    </w:rPr>
  </w:style>
  <w:style w:type="paragraph" w:styleId="Header">
    <w:name w:val="header"/>
    <w:basedOn w:val="Normal"/>
    <w:link w:val="HeaderChar"/>
    <w:uiPriority w:val="99"/>
    <w:unhideWhenUsed/>
    <w:rsid w:val="007C08E4"/>
    <w:pPr>
      <w:tabs>
        <w:tab w:val="center" w:pos="4680"/>
        <w:tab w:val="right" w:pos="9360"/>
      </w:tabs>
    </w:pPr>
  </w:style>
  <w:style w:type="character" w:customStyle="1" w:styleId="HeaderChar">
    <w:name w:val="Header Char"/>
    <w:basedOn w:val="DefaultParagraphFont"/>
    <w:link w:val="Header"/>
    <w:uiPriority w:val="99"/>
    <w:rsid w:val="007C08E4"/>
    <w:rPr>
      <w:rFonts w:ascii="Times New Roman" w:eastAsia="Times New Roman" w:hAnsi="Times New Roman" w:cs="Times New Roman"/>
    </w:rPr>
  </w:style>
  <w:style w:type="paragraph" w:styleId="Footer">
    <w:name w:val="footer"/>
    <w:basedOn w:val="Normal"/>
    <w:link w:val="FooterChar"/>
    <w:uiPriority w:val="99"/>
    <w:unhideWhenUsed/>
    <w:rsid w:val="007C08E4"/>
    <w:pPr>
      <w:tabs>
        <w:tab w:val="center" w:pos="4680"/>
        <w:tab w:val="right" w:pos="9360"/>
      </w:tabs>
    </w:pPr>
  </w:style>
  <w:style w:type="character" w:customStyle="1" w:styleId="FooterChar">
    <w:name w:val="Footer Char"/>
    <w:basedOn w:val="DefaultParagraphFont"/>
    <w:link w:val="Footer"/>
    <w:uiPriority w:val="99"/>
    <w:rsid w:val="007C08E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bii.mx/documentos/horwitzCf1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nordtest.info/"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http://www.rsc.org/images/horwitz-function-technical-brief-17_tcm1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F26CE-A7E8-4083-93BE-534013473851}"/>
</file>

<file path=customXml/itemProps2.xml><?xml version="1.0" encoding="utf-8"?>
<ds:datastoreItem xmlns:ds="http://schemas.openxmlformats.org/officeDocument/2006/customXml" ds:itemID="{B4075A96-44B7-4B03-B642-51E014765E67}"/>
</file>

<file path=customXml/itemProps3.xml><?xml version="1.0" encoding="utf-8"?>
<ds:datastoreItem xmlns:ds="http://schemas.openxmlformats.org/officeDocument/2006/customXml" ds:itemID="{40A7E14D-8BC2-41D3-B4BA-87359BD26876}"/>
</file>

<file path=docProps/app.xml><?xml version="1.0" encoding="utf-8"?>
<Properties xmlns="http://schemas.openxmlformats.org/officeDocument/2006/extended-properties" xmlns:vt="http://schemas.openxmlformats.org/officeDocument/2006/docPropsVTypes">
  <Template>Normal.dotm</Template>
  <TotalTime>0</TotalTime>
  <Pages>14</Pages>
  <Words>4208</Words>
  <Characters>21545</Characters>
  <Application>Microsoft Office Word</Application>
  <DocSecurity>0</DocSecurity>
  <Lines>1133</Lines>
  <Paragraphs>780</Paragraphs>
  <ScaleCrop>false</ScaleCrop>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2026-04-09T18:02:00Z</dcterms:created>
  <dcterms:modified xsi:type="dcterms:W3CDTF">2026-04-09T18:02:00Z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