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61" w:rsidRDefault="008451DA" w:rsidP="008451DA">
      <w:pPr>
        <w:jc w:val="center"/>
      </w:pPr>
      <w:bookmarkStart w:id="0" w:name="_GoBack"/>
      <w:bookmarkEnd w:id="0"/>
      <w:r>
        <w:t>Division of Regulatory Services</w:t>
      </w:r>
    </w:p>
    <w:p w:rsidR="008451DA" w:rsidRDefault="008451DA" w:rsidP="008451DA">
      <w:pPr>
        <w:jc w:val="center"/>
      </w:pPr>
      <w:r>
        <w:t>University of Kentucky</w:t>
      </w:r>
    </w:p>
    <w:p w:rsidR="008451DA" w:rsidRDefault="008451DA" w:rsidP="008451DA">
      <w:pPr>
        <w:jc w:val="center"/>
      </w:pPr>
      <w:r>
        <w:t>Lexington, KY 40546</w:t>
      </w:r>
    </w:p>
    <w:p w:rsidR="008451DA" w:rsidRDefault="008451DA" w:rsidP="008451DA">
      <w:pPr>
        <w:jc w:val="center"/>
      </w:pPr>
    </w:p>
    <w:p w:rsidR="008451DA" w:rsidRPr="008451DA" w:rsidRDefault="008451DA" w:rsidP="008451DA">
      <w:pPr>
        <w:jc w:val="center"/>
        <w:rPr>
          <w:b/>
          <w:u w:val="single"/>
        </w:rPr>
      </w:pPr>
      <w:r w:rsidRPr="008451DA">
        <w:rPr>
          <w:b/>
          <w:u w:val="single"/>
        </w:rPr>
        <w:t>REGISTRATION OF CUSTOM</w:t>
      </w:r>
      <w:r w:rsidR="00C00354">
        <w:rPr>
          <w:b/>
          <w:u w:val="single"/>
        </w:rPr>
        <w:t>ER</w:t>
      </w:r>
      <w:r w:rsidRPr="008451DA">
        <w:rPr>
          <w:b/>
          <w:u w:val="single"/>
        </w:rPr>
        <w:t xml:space="preserve"> FORMULA FEED DISTRIBUTOR</w:t>
      </w:r>
    </w:p>
    <w:p w:rsidR="008451DA" w:rsidRDefault="008451DA"/>
    <w:p w:rsidR="008451DA" w:rsidRDefault="008451DA">
      <w:r>
        <w:t>The Kentucky Commercial Feed Law requires manufacturers of custom</w:t>
      </w:r>
      <w:r w:rsidR="00C00354">
        <w:t>er</w:t>
      </w:r>
      <w:r>
        <w:t xml:space="preserve"> formula feed to register as a custom</w:t>
      </w:r>
      <w:r w:rsidR="00C00354">
        <w:t>er</w:t>
      </w:r>
      <w:r>
        <w:t xml:space="preserve"> formula feed distributor.  A custom</w:t>
      </w:r>
      <w:r w:rsidR="00C00354">
        <w:t>er</w:t>
      </w:r>
      <w:r>
        <w:t xml:space="preserve"> formula feed is defined as a commercial feed which consists of a mixture of commercial feed and/or feed ingredients, each batch of which is manufactured according to the specific instructions of the final purchaser.  </w:t>
      </w:r>
      <w:r w:rsidR="008D4EAC">
        <w:t xml:space="preserve"> </w:t>
      </w:r>
      <w:r>
        <w:t>Registration is dependent upon agreement by the distributor to abide by labeling requirements of KRS 250.251 and maintained by the manufacturer of the custom</w:t>
      </w:r>
      <w:r w:rsidR="00C00354">
        <w:t>er</w:t>
      </w:r>
      <w:r>
        <w:t xml:space="preserve"> formula feeds.  </w:t>
      </w:r>
    </w:p>
    <w:p w:rsidR="008451DA" w:rsidRDefault="008451DA"/>
    <w:p w:rsidR="008451DA" w:rsidRDefault="008451DA">
      <w:r>
        <w:t>A custom</w:t>
      </w:r>
      <w:r w:rsidR="00C00354">
        <w:t>er</w:t>
      </w:r>
      <w:r>
        <w:t xml:space="preserve"> formula feed shall be accompanied by a label or invoice with the following information:</w:t>
      </w:r>
    </w:p>
    <w:p w:rsidR="008451DA" w:rsidRDefault="008451DA" w:rsidP="008451DA">
      <w:pPr>
        <w:pStyle w:val="ListParagraph"/>
        <w:numPr>
          <w:ilvl w:val="0"/>
          <w:numId w:val="1"/>
        </w:numPr>
      </w:pPr>
      <w:r>
        <w:t>Name and address of the manufacturer</w:t>
      </w:r>
    </w:p>
    <w:p w:rsidR="008451DA" w:rsidRDefault="008451DA" w:rsidP="008451DA">
      <w:pPr>
        <w:pStyle w:val="ListParagraph"/>
        <w:numPr>
          <w:ilvl w:val="0"/>
          <w:numId w:val="1"/>
        </w:numPr>
      </w:pPr>
      <w:r>
        <w:t>Name and address of the purchaser</w:t>
      </w:r>
    </w:p>
    <w:p w:rsidR="008451DA" w:rsidRDefault="008451DA" w:rsidP="008451DA">
      <w:pPr>
        <w:pStyle w:val="ListParagraph"/>
        <w:numPr>
          <w:ilvl w:val="0"/>
          <w:numId w:val="1"/>
        </w:numPr>
      </w:pPr>
      <w:r>
        <w:t>Date of the delivery</w:t>
      </w:r>
    </w:p>
    <w:p w:rsidR="008451DA" w:rsidRDefault="008451DA" w:rsidP="008451DA">
      <w:pPr>
        <w:pStyle w:val="ListParagraph"/>
        <w:numPr>
          <w:ilvl w:val="0"/>
          <w:numId w:val="1"/>
        </w:numPr>
      </w:pPr>
      <w:r>
        <w:t>The product name and net weight of each commercial feed and all other ingredients used in the mixture</w:t>
      </w:r>
    </w:p>
    <w:p w:rsidR="008451DA" w:rsidRDefault="008451DA" w:rsidP="008451DA">
      <w:pPr>
        <w:pStyle w:val="ListParagraph"/>
        <w:numPr>
          <w:ilvl w:val="0"/>
          <w:numId w:val="1"/>
        </w:numPr>
      </w:pPr>
      <w:r>
        <w:t xml:space="preserve">Adequate directions for use for </w:t>
      </w:r>
      <w:r w:rsidRPr="00D848F5">
        <w:rPr>
          <w:i/>
        </w:rPr>
        <w:t>feeds containing drugs</w:t>
      </w:r>
      <w:r>
        <w:t xml:space="preserve"> including a statement of the purpose of the drug, drug levels in the custom formula feed, and any required warning or precautionary statement.</w:t>
      </w:r>
    </w:p>
    <w:p w:rsidR="00C00354" w:rsidRDefault="00C00354" w:rsidP="008451DA"/>
    <w:p w:rsidR="008451DA" w:rsidRDefault="008451DA" w:rsidP="008451DA">
      <w:r>
        <w:t>A Custom</w:t>
      </w:r>
      <w:r w:rsidR="00C00354">
        <w:t>er</w:t>
      </w:r>
      <w:r>
        <w:t xml:space="preserve"> Formula Feed Distributor may be liable for the inspection fee on all commercial feed used in custom formula feeds in the event their supplier fails to report and pay the fee.  Accurate records should be maintained to identify the supplier that paid the fee and the tonnage purchased.</w:t>
      </w:r>
    </w:p>
    <w:p w:rsidR="008451DA" w:rsidRDefault="008451DA" w:rsidP="008451DA"/>
    <w:p w:rsidR="008451DA" w:rsidRDefault="008451DA" w:rsidP="008451DA">
      <w:r>
        <w:t>Registration as a Custom</w:t>
      </w:r>
      <w:r w:rsidR="00C00354">
        <w:t>er</w:t>
      </w:r>
      <w:r w:rsidR="008D4EAC">
        <w:t xml:space="preserve"> Formula</w:t>
      </w:r>
      <w:r>
        <w:t xml:space="preserve"> Feed Distributor may be cancelled by the Director if the </w:t>
      </w:r>
      <w:r w:rsidR="000E685D">
        <w:t>registrant</w:t>
      </w:r>
      <w:r>
        <w:t xml:space="preserve"> violates provisions of KRS 250.491 to 250.631 o</w:t>
      </w:r>
      <w:r w:rsidR="00243C7C">
        <w:t>r</w:t>
      </w:r>
      <w:r>
        <w:t xml:space="preserve"> regulations promulgated under the authority of KRS 250.571.</w:t>
      </w:r>
    </w:p>
    <w:p w:rsidR="008451DA" w:rsidRDefault="008451DA" w:rsidP="008451DA"/>
    <w:p w:rsidR="008451DA" w:rsidRDefault="008451DA" w:rsidP="008451DA">
      <w:r>
        <w:t>The applicant hereby agrees to meet the requirements of a custom formula feed distributor as set forth under the Kentucky Commercial Feed Law.</w:t>
      </w:r>
    </w:p>
    <w:p w:rsidR="008451DA" w:rsidRDefault="008451DA" w:rsidP="008451DA"/>
    <w:p w:rsidR="008451DA" w:rsidRDefault="008451DA" w:rsidP="00740EEF">
      <w:pPr>
        <w:jc w:val="both"/>
      </w:pPr>
      <w:r>
        <w:t>Firm Name: __________________________________________</w:t>
      </w:r>
      <w:r>
        <w:tab/>
        <w:t>Phone Number: __________________</w:t>
      </w:r>
    </w:p>
    <w:p w:rsidR="008451DA" w:rsidRDefault="008451DA" w:rsidP="00740EEF">
      <w:pPr>
        <w:jc w:val="both"/>
      </w:pPr>
    </w:p>
    <w:p w:rsidR="008451DA" w:rsidRDefault="008451DA" w:rsidP="00740EEF">
      <w:pPr>
        <w:jc w:val="both"/>
      </w:pPr>
      <w:r>
        <w:t>Address: _______________________________</w:t>
      </w:r>
      <w:r w:rsidR="00C00354">
        <w:t>_____________________________________________</w:t>
      </w:r>
    </w:p>
    <w:p w:rsidR="00C00354" w:rsidRDefault="00C00354" w:rsidP="00740EEF">
      <w:pPr>
        <w:jc w:val="both"/>
      </w:pPr>
    </w:p>
    <w:p w:rsidR="00C00354" w:rsidRDefault="00C00354" w:rsidP="00740EEF">
      <w:pPr>
        <w:ind w:firstLine="720"/>
        <w:jc w:val="both"/>
      </w:pPr>
      <w:r>
        <w:t>_____________________________________________________________________________</w:t>
      </w:r>
    </w:p>
    <w:p w:rsidR="00C00354" w:rsidRDefault="00C00354" w:rsidP="00740EEF">
      <w:pPr>
        <w:jc w:val="both"/>
      </w:pPr>
    </w:p>
    <w:p w:rsidR="00740EEF" w:rsidRDefault="00C00354" w:rsidP="00740EEF">
      <w:pPr>
        <w:jc w:val="both"/>
      </w:pPr>
      <w:r>
        <w:t xml:space="preserve">Applicant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w:t>
      </w:r>
      <w:r w:rsidR="00740EEF">
        <w:t>____________________________________________</w:t>
      </w:r>
      <w:r>
        <w:t xml:space="preserve"> </w:t>
      </w:r>
    </w:p>
    <w:p w:rsidR="00740EEF" w:rsidRDefault="00740EEF" w:rsidP="00740EEF">
      <w:pPr>
        <w:jc w:val="both"/>
      </w:pPr>
    </w:p>
    <w:p w:rsidR="00C00354" w:rsidRDefault="00C00354" w:rsidP="00740EEF">
      <w:pPr>
        <w:jc w:val="both"/>
      </w:pPr>
      <w:r>
        <w:t>Applicant Email</w:t>
      </w:r>
      <w:r w:rsidR="00740EEF">
        <w:t>: ______________________________________________________________________</w:t>
      </w:r>
    </w:p>
    <w:p w:rsidR="008451DA" w:rsidRDefault="008451DA" w:rsidP="00740EEF">
      <w:pPr>
        <w:jc w:val="both"/>
      </w:pPr>
    </w:p>
    <w:p w:rsidR="008451DA" w:rsidRDefault="00C00354" w:rsidP="00740EEF">
      <w:pPr>
        <w:jc w:val="both"/>
      </w:pPr>
      <w:r>
        <w:t>Applicant Signature: _____________________________________</w:t>
      </w:r>
      <w:r w:rsidR="00740EEF">
        <w:t xml:space="preserve"> Date: ________________________</w:t>
      </w:r>
    </w:p>
    <w:p w:rsidR="008451DA" w:rsidRDefault="008451DA" w:rsidP="008451DA">
      <w:r>
        <w:tab/>
      </w:r>
    </w:p>
    <w:sectPr w:rsidR="008451DA" w:rsidSect="008451DA">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4C16"/>
    <w:multiLevelType w:val="hybridMultilevel"/>
    <w:tmpl w:val="33189CFC"/>
    <w:lvl w:ilvl="0" w:tplc="383E2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DA"/>
    <w:rsid w:val="000E685D"/>
    <w:rsid w:val="00212FCA"/>
    <w:rsid w:val="00243C7C"/>
    <w:rsid w:val="005F0F58"/>
    <w:rsid w:val="00740EEF"/>
    <w:rsid w:val="008451DA"/>
    <w:rsid w:val="00870FBC"/>
    <w:rsid w:val="008D4EAC"/>
    <w:rsid w:val="009B6BBF"/>
    <w:rsid w:val="00C00354"/>
    <w:rsid w:val="00D848F5"/>
    <w:rsid w:val="00EA1261"/>
    <w:rsid w:val="00F4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6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DA"/>
    <w:pPr>
      <w:ind w:left="720"/>
      <w:contextualSpacing/>
    </w:pPr>
  </w:style>
  <w:style w:type="paragraph" w:styleId="BalloonText">
    <w:name w:val="Balloon Text"/>
    <w:basedOn w:val="Normal"/>
    <w:link w:val="BalloonTextChar"/>
    <w:uiPriority w:val="99"/>
    <w:semiHidden/>
    <w:unhideWhenUsed/>
    <w:rsid w:val="008D4EAC"/>
    <w:rPr>
      <w:rFonts w:ascii="Segoe UI" w:hAnsi="Segoe UI" w:cs="Segoe UI"/>
      <w:sz w:val="18"/>
      <w:szCs w:val="18"/>
    </w:rPr>
  </w:style>
  <w:style w:type="character" w:customStyle="1" w:styleId="BalloonTextChar">
    <w:name w:val="Balloon Text Char"/>
    <w:link w:val="BalloonText"/>
    <w:uiPriority w:val="99"/>
    <w:semiHidden/>
    <w:rsid w:val="008D4EA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6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1DA"/>
    <w:pPr>
      <w:ind w:left="720"/>
      <w:contextualSpacing/>
    </w:pPr>
  </w:style>
  <w:style w:type="paragraph" w:styleId="BalloonText">
    <w:name w:val="Balloon Text"/>
    <w:basedOn w:val="Normal"/>
    <w:link w:val="BalloonTextChar"/>
    <w:uiPriority w:val="99"/>
    <w:semiHidden/>
    <w:unhideWhenUsed/>
    <w:rsid w:val="008D4EAC"/>
    <w:rPr>
      <w:rFonts w:ascii="Segoe UI" w:hAnsi="Segoe UI" w:cs="Segoe UI"/>
      <w:sz w:val="18"/>
      <w:szCs w:val="18"/>
    </w:rPr>
  </w:style>
  <w:style w:type="character" w:customStyle="1" w:styleId="BalloonTextChar">
    <w:name w:val="Balloon Text Char"/>
    <w:link w:val="BalloonText"/>
    <w:uiPriority w:val="99"/>
    <w:semiHidden/>
    <w:rsid w:val="008D4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2047</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Kentucky RS</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 Benge</cp:lastModifiedBy>
  <cp:revision>2</cp:revision>
  <cp:lastPrinted>2019-02-04T14:47:00Z</cp:lastPrinted>
  <dcterms:created xsi:type="dcterms:W3CDTF">2019-02-12T20:54:00Z</dcterms:created>
  <dcterms:modified xsi:type="dcterms:W3CDTF">2019-02-12T20:54:00Z</dcterms:modified>
</cp:coreProperties>
</file>